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53" w:rsidRPr="00151353" w:rsidRDefault="00151353" w:rsidP="00151353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/>
          <w:bCs/>
          <w:sz w:val="24"/>
          <w:szCs w:val="24"/>
          <w:lang w:val="uk-UA"/>
        </w:rPr>
        <w:t>Лекція №2</w:t>
      </w:r>
    </w:p>
    <w:p w:rsidR="00151353" w:rsidRPr="00151353" w:rsidRDefault="00151353" w:rsidP="00151353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Тема: Механізми </w:t>
      </w:r>
      <w:r w:rsidRPr="00151353">
        <w:rPr>
          <w:rFonts w:ascii="Times New Roman" w:hAnsi="Times New Roman" w:cs="Times New Roman"/>
          <w:b/>
          <w:sz w:val="24"/>
          <w:szCs w:val="24"/>
          <w:lang w:val="uk-UA"/>
        </w:rPr>
        <w:t>реактивності (</w:t>
      </w:r>
      <w:r w:rsidRPr="00151353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резистентності) організму.</w:t>
      </w:r>
    </w:p>
    <w:p w:rsidR="00151353" w:rsidRPr="00151353" w:rsidRDefault="00151353" w:rsidP="00151353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>План</w:t>
      </w:r>
    </w:p>
    <w:p w:rsidR="00151353" w:rsidRPr="00151353" w:rsidRDefault="00151353" w:rsidP="00B35D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Функціональна рухомість та збудливість нервової системи в механізмах реактивності. </w:t>
      </w:r>
    </w:p>
    <w:p w:rsidR="00151353" w:rsidRPr="00151353" w:rsidRDefault="00151353" w:rsidP="00151353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Функція ендокринної системи та реактивність. </w:t>
      </w:r>
    </w:p>
    <w:p w:rsidR="00151353" w:rsidRPr="00151353" w:rsidRDefault="00151353" w:rsidP="00151353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Функція імунної системи та реактивність. </w:t>
      </w:r>
    </w:p>
    <w:p w:rsidR="00151353" w:rsidRPr="00151353" w:rsidRDefault="00151353" w:rsidP="00151353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Функція елементів сполучної тканини та реактивність. </w:t>
      </w:r>
    </w:p>
    <w:p w:rsidR="00151353" w:rsidRPr="00151353" w:rsidRDefault="00151353" w:rsidP="00151353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 </w:t>
      </w:r>
      <w:proofErr w:type="spellStart"/>
      <w:r w:rsidRPr="00151353">
        <w:rPr>
          <w:rFonts w:ascii="Times New Roman" w:hAnsi="Times New Roman" w:cs="Times New Roman"/>
          <w:bCs/>
          <w:sz w:val="24"/>
          <w:szCs w:val="24"/>
        </w:rPr>
        <w:t>Обм</w:t>
      </w:r>
      <w:proofErr w:type="spellEnd"/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151353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r w:rsidRPr="00151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речовин та реактивність. </w:t>
      </w:r>
    </w:p>
    <w:p w:rsidR="000C3AFF" w:rsidRDefault="00151353" w:rsidP="00151353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>6. Гомеостаз.</w:t>
      </w:r>
    </w:p>
    <w:p w:rsidR="004C672D" w:rsidRDefault="004C672D" w:rsidP="00151353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C672D" w:rsidRDefault="004C672D" w:rsidP="004C672D">
      <w:pPr>
        <w:tabs>
          <w:tab w:val="left" w:pos="284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B28AA">
        <w:rPr>
          <w:rFonts w:ascii="Times New Roman" w:hAnsi="Times New Roman" w:cs="Times New Roman"/>
          <w:b/>
          <w:i/>
          <w:sz w:val="24"/>
          <w:szCs w:val="24"/>
          <w:lang w:val="uk-UA"/>
        </w:rPr>
        <w:t>Рекомендована література:</w:t>
      </w:r>
    </w:p>
    <w:p w:rsidR="00B35D6F" w:rsidRPr="00B35D6F" w:rsidRDefault="00B35D6F" w:rsidP="00B35D6F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D6F">
        <w:rPr>
          <w:rFonts w:ascii="Times New Roman" w:hAnsi="Times New Roman" w:cs="Times New Roman"/>
          <w:sz w:val="24"/>
          <w:szCs w:val="24"/>
        </w:rPr>
        <w:t>Ахмадиев</w:t>
      </w:r>
      <w:proofErr w:type="spellEnd"/>
      <w:r w:rsidRPr="00B35D6F">
        <w:rPr>
          <w:rFonts w:ascii="Times New Roman" w:hAnsi="Times New Roman" w:cs="Times New Roman"/>
          <w:sz w:val="24"/>
          <w:szCs w:val="24"/>
        </w:rPr>
        <w:t xml:space="preserve"> Г. М. Научные основы и принципы жизнеобеспечения: оценка, прогнозирование и повышение естественной </w:t>
      </w:r>
      <w:proofErr w:type="spellStart"/>
      <w:r w:rsidRPr="00B35D6F">
        <w:rPr>
          <w:rFonts w:ascii="Times New Roman" w:hAnsi="Times New Roman" w:cs="Times New Roman"/>
          <w:sz w:val="24"/>
          <w:szCs w:val="24"/>
        </w:rPr>
        <w:t>резистентности</w:t>
      </w:r>
      <w:proofErr w:type="spellEnd"/>
      <w:r w:rsidRPr="00B35D6F">
        <w:rPr>
          <w:rFonts w:ascii="Times New Roman" w:hAnsi="Times New Roman" w:cs="Times New Roman"/>
          <w:sz w:val="24"/>
          <w:szCs w:val="24"/>
        </w:rPr>
        <w:t xml:space="preserve"> (жизнеспособности) живых организмов: монография. Новосибирск: </w:t>
      </w:r>
      <w:hyperlink r:id="rId5" w:tooltip="Информация об издательстве" w:history="1">
        <w:r w:rsidRPr="00B35D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OOO "Центр содействия развитию научных исследований"</w:t>
        </w:r>
      </w:hyperlink>
      <w:r w:rsidRPr="00B35D6F">
        <w:rPr>
          <w:rFonts w:ascii="Times New Roman" w:hAnsi="Times New Roman" w:cs="Times New Roman"/>
          <w:sz w:val="24"/>
          <w:szCs w:val="24"/>
        </w:rPr>
        <w:t> (Новосибирск), 2015. 220 с.</w:t>
      </w:r>
    </w:p>
    <w:p w:rsidR="00B35D6F" w:rsidRPr="00B35D6F" w:rsidRDefault="00B35D6F" w:rsidP="00B35D6F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D6F">
        <w:rPr>
          <w:rFonts w:ascii="Times New Roman" w:hAnsi="Times New Roman" w:cs="Times New Roman"/>
          <w:sz w:val="24"/>
          <w:szCs w:val="24"/>
        </w:rPr>
        <w:t xml:space="preserve">Быков Ю.В., Беккер Р.А., Резников М.К. Депрессии и </w:t>
      </w:r>
      <w:proofErr w:type="spellStart"/>
      <w:r w:rsidRPr="00B35D6F">
        <w:rPr>
          <w:rFonts w:ascii="Times New Roman" w:hAnsi="Times New Roman" w:cs="Times New Roman"/>
          <w:sz w:val="24"/>
          <w:szCs w:val="24"/>
        </w:rPr>
        <w:t>резистентность</w:t>
      </w:r>
      <w:proofErr w:type="spellEnd"/>
      <w:r w:rsidRPr="00B35D6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B35D6F">
        <w:rPr>
          <w:rFonts w:ascii="Times New Roman" w:hAnsi="Times New Roman" w:cs="Times New Roman"/>
          <w:sz w:val="24"/>
          <w:szCs w:val="24"/>
        </w:rPr>
        <w:t xml:space="preserve">: практическое руководство. Москва: </w:t>
      </w:r>
      <w:hyperlink r:id="rId6" w:tooltip="Информация об издательстве" w:history="1">
        <w:r w:rsidRPr="00B35D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Издательский Дом "</w:t>
        </w:r>
        <w:proofErr w:type="spellStart"/>
        <w:r w:rsidRPr="00B35D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Инфра-М</w:t>
        </w:r>
        <w:proofErr w:type="spellEnd"/>
        <w:r w:rsidRPr="00B35D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"</w:t>
        </w:r>
      </w:hyperlink>
      <w:r w:rsidRPr="00B35D6F">
        <w:rPr>
          <w:rFonts w:ascii="Times New Roman" w:hAnsi="Times New Roman" w:cs="Times New Roman"/>
          <w:sz w:val="24"/>
          <w:szCs w:val="24"/>
        </w:rPr>
        <w:t>, 2012. 380 с.</w:t>
      </w:r>
    </w:p>
    <w:p w:rsidR="00B35D6F" w:rsidRPr="00BB28AA" w:rsidRDefault="00B35D6F" w:rsidP="00B35D6F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Патофизиология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: в 2 т. / под ред. В.В. Новицкого, Е.Д.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Гольдберга, О.И. </w:t>
      </w:r>
      <w:proofErr w:type="spellStart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Уразовой</w:t>
      </w:r>
      <w:proofErr w:type="spellEnd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4-е изд., </w:t>
      </w:r>
      <w:proofErr w:type="spellStart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Москва: </w:t>
      </w:r>
      <w:proofErr w:type="spellStart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ГЭОТАР-Медиа</w:t>
      </w:r>
      <w:proofErr w:type="spellEnd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, 2009. Т. 1. 848 с.Т. 2. 640 с.</w:t>
      </w:r>
    </w:p>
    <w:p w:rsidR="00B35D6F" w:rsidRPr="00BB28AA" w:rsidRDefault="00B35D6F" w:rsidP="00B35D6F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>Старикова Т.А.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 xml:space="preserve">Реактивность и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: 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етод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. рекомендации. Гомель: 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чреждение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образования Гомельский государственный медицинский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>университет, 2003. 33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>с.</w:t>
      </w:r>
    </w:p>
    <w:p w:rsidR="00B35D6F" w:rsidRPr="00BB28AA" w:rsidRDefault="00B35D6F" w:rsidP="00B35D6F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Ушаков И.Б.,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Штемберг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А.С.,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Шафиркин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А.В. Реактивность и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организма млекопитающих: принципы формирования, регуляции и прогнозирования: монография.  Москва: " Наука", 2007. 493 с.</w:t>
      </w:r>
    </w:p>
    <w:p w:rsidR="00B35D6F" w:rsidRPr="00BB28AA" w:rsidRDefault="00B35D6F" w:rsidP="00B35D6F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bCs/>
          <w:sz w:val="24"/>
          <w:szCs w:val="24"/>
        </w:rPr>
        <w:t>Яковлев Г.М.</w:t>
      </w:r>
      <w:r w:rsidRPr="00BB28AA">
        <w:rPr>
          <w:rFonts w:ascii="Times New Roman" w:hAnsi="Times New Roman" w:cs="Times New Roman"/>
          <w:sz w:val="24"/>
          <w:szCs w:val="24"/>
        </w:rPr>
        <w:t xml:space="preserve">, </w:t>
      </w:r>
      <w:r w:rsidRPr="00BB28AA">
        <w:rPr>
          <w:rFonts w:ascii="Times New Roman" w:hAnsi="Times New Roman" w:cs="Times New Roman"/>
          <w:bCs/>
          <w:sz w:val="24"/>
          <w:szCs w:val="24"/>
        </w:rPr>
        <w:t>Новиков В.С.</w:t>
      </w:r>
      <w:r w:rsidRPr="00BB28AA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BB28AA">
        <w:rPr>
          <w:rFonts w:ascii="Times New Roman" w:hAnsi="Times New Roman" w:cs="Times New Roman"/>
          <w:bCs/>
          <w:sz w:val="24"/>
          <w:szCs w:val="24"/>
        </w:rPr>
        <w:t>Хавинсон</w:t>
      </w:r>
      <w:proofErr w:type="spellEnd"/>
      <w:r w:rsidRPr="00BB28AA">
        <w:rPr>
          <w:rFonts w:ascii="Times New Roman" w:hAnsi="Times New Roman" w:cs="Times New Roman"/>
          <w:bCs/>
          <w:sz w:val="24"/>
          <w:szCs w:val="24"/>
        </w:rPr>
        <w:t xml:space="preserve"> В.Х.</w:t>
      </w:r>
      <w:r w:rsidRPr="00BB2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AA">
        <w:rPr>
          <w:rFonts w:ascii="Times New Roman" w:hAnsi="Times New Roman" w:cs="Times New Roman"/>
          <w:bCs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bCs/>
          <w:sz w:val="24"/>
          <w:szCs w:val="24"/>
        </w:rPr>
        <w:t>, стресс, регуляция:</w:t>
      </w:r>
      <w:r w:rsidRPr="00BB2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>монография. Ленинград: "Наука: Ленинградское отделение", 1990. 237 с.</w:t>
      </w:r>
    </w:p>
    <w:p w:rsidR="00B35D6F" w:rsidRDefault="00B35D6F" w:rsidP="00B35D6F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D1B">
        <w:rPr>
          <w:rFonts w:ascii="Times New Roman" w:hAnsi="Times New Roman" w:cs="Times New Roman"/>
          <w:sz w:val="24"/>
          <w:szCs w:val="24"/>
          <w:lang w:val="uk-UA"/>
        </w:rPr>
        <w:t xml:space="preserve">Патологічна фізіологія: підручник для студентів вищих фармацевтичних навчальних закладів і </w:t>
      </w:r>
      <w:proofErr w:type="spellStart"/>
      <w:r w:rsidRPr="00204D1B">
        <w:rPr>
          <w:rFonts w:ascii="Times New Roman" w:hAnsi="Times New Roman" w:cs="Times New Roman"/>
          <w:sz w:val="24"/>
          <w:szCs w:val="24"/>
          <w:lang w:val="uk-UA"/>
        </w:rPr>
        <w:t>фармац</w:t>
      </w:r>
      <w:proofErr w:type="spellEnd"/>
      <w:r w:rsidRPr="00204D1B">
        <w:rPr>
          <w:rFonts w:ascii="Times New Roman" w:hAnsi="Times New Roman" w:cs="Times New Roman"/>
          <w:sz w:val="24"/>
          <w:szCs w:val="24"/>
          <w:lang w:val="uk-UA"/>
        </w:rPr>
        <w:t xml:space="preserve">. факультетів </w:t>
      </w:r>
      <w:proofErr w:type="spellStart"/>
      <w:r w:rsidRPr="00204D1B">
        <w:rPr>
          <w:rFonts w:ascii="Times New Roman" w:hAnsi="Times New Roman" w:cs="Times New Roman"/>
          <w:sz w:val="24"/>
          <w:szCs w:val="24"/>
          <w:lang w:val="uk-UA"/>
        </w:rPr>
        <w:t>вищ</w:t>
      </w:r>
      <w:proofErr w:type="spellEnd"/>
      <w:r w:rsidRPr="00204D1B">
        <w:rPr>
          <w:rFonts w:ascii="Times New Roman" w:hAnsi="Times New Roman" w:cs="Times New Roman"/>
          <w:sz w:val="24"/>
          <w:szCs w:val="24"/>
          <w:lang w:val="uk-UA"/>
        </w:rPr>
        <w:t xml:space="preserve">. мед. </w:t>
      </w:r>
      <w:proofErr w:type="spellStart"/>
      <w:r w:rsidRPr="00204D1B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204D1B">
        <w:rPr>
          <w:rFonts w:ascii="Times New Roman" w:hAnsi="Times New Roman" w:cs="Times New Roman"/>
          <w:sz w:val="24"/>
          <w:szCs w:val="24"/>
          <w:lang w:val="uk-UA"/>
        </w:rPr>
        <w:t xml:space="preserve">. закладів / М.С. </w:t>
      </w:r>
      <w:proofErr w:type="spellStart"/>
      <w:r w:rsidRPr="00204D1B">
        <w:rPr>
          <w:rFonts w:ascii="Times New Roman" w:hAnsi="Times New Roman" w:cs="Times New Roman"/>
          <w:sz w:val="24"/>
          <w:szCs w:val="24"/>
          <w:lang w:val="uk-UA"/>
        </w:rPr>
        <w:t>Регеда</w:t>
      </w:r>
      <w:proofErr w:type="spellEnd"/>
      <w:r w:rsidRPr="00204D1B">
        <w:rPr>
          <w:rFonts w:ascii="Times New Roman" w:hAnsi="Times New Roman" w:cs="Times New Roman"/>
          <w:sz w:val="24"/>
          <w:szCs w:val="24"/>
          <w:lang w:val="uk-UA"/>
        </w:rPr>
        <w:t xml:space="preserve">, А.І. </w:t>
      </w:r>
      <w:proofErr w:type="spellStart"/>
      <w:r w:rsidRPr="00204D1B">
        <w:rPr>
          <w:rFonts w:ascii="Times New Roman" w:hAnsi="Times New Roman" w:cs="Times New Roman"/>
          <w:sz w:val="24"/>
          <w:szCs w:val="24"/>
          <w:lang w:val="uk-UA"/>
        </w:rPr>
        <w:t>Березнякова</w:t>
      </w:r>
      <w:proofErr w:type="spellEnd"/>
      <w:r w:rsidRPr="00204D1B">
        <w:rPr>
          <w:rFonts w:ascii="Times New Roman" w:hAnsi="Times New Roman" w:cs="Times New Roman"/>
          <w:sz w:val="24"/>
          <w:szCs w:val="24"/>
          <w:lang w:val="uk-UA"/>
        </w:rPr>
        <w:t xml:space="preserve">, Н.М. Кононенко та ін. </w:t>
      </w:r>
      <w:proofErr w:type="spellStart"/>
      <w:r w:rsidRPr="00204D1B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204D1B">
        <w:rPr>
          <w:rFonts w:ascii="Times New Roman" w:hAnsi="Times New Roman" w:cs="Times New Roman"/>
          <w:sz w:val="24"/>
          <w:szCs w:val="24"/>
        </w:rPr>
        <w:t xml:space="preserve"> друге доп. та </w:t>
      </w:r>
      <w:proofErr w:type="spellStart"/>
      <w:r w:rsidRPr="00204D1B">
        <w:rPr>
          <w:rFonts w:ascii="Times New Roman" w:hAnsi="Times New Roman" w:cs="Times New Roman"/>
          <w:sz w:val="24"/>
          <w:szCs w:val="24"/>
        </w:rPr>
        <w:t>перероб</w:t>
      </w:r>
      <w:proofErr w:type="spellEnd"/>
      <w:r w:rsidRPr="00204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4D1B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204D1B">
        <w:rPr>
          <w:rFonts w:ascii="Times New Roman" w:hAnsi="Times New Roman" w:cs="Times New Roman"/>
          <w:sz w:val="24"/>
          <w:szCs w:val="24"/>
        </w:rPr>
        <w:t>, 2010. 530 с.</w:t>
      </w:r>
    </w:p>
    <w:p w:rsidR="00B35D6F" w:rsidRPr="00BB28AA" w:rsidRDefault="00B35D6F" w:rsidP="00B35D6F">
      <w:pPr>
        <w:shd w:val="clear" w:color="auto" w:fill="FFFFFF"/>
        <w:tabs>
          <w:tab w:val="left" w:pos="365"/>
        </w:tabs>
        <w:spacing w:after="0" w:line="360" w:lineRule="auto"/>
        <w:ind w:firstLine="426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BB28AA">
        <w:rPr>
          <w:rFonts w:ascii="Times New Roman" w:hAnsi="Times New Roman" w:cs="Times New Roman"/>
          <w:b/>
          <w:bCs/>
          <w:sz w:val="24"/>
          <w:szCs w:val="24"/>
        </w:rPr>
        <w:t>Інформаційні</w:t>
      </w:r>
      <w:proofErr w:type="spellEnd"/>
      <w:r w:rsidRPr="00BB2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28AA">
        <w:rPr>
          <w:rFonts w:ascii="Times New Roman" w:hAnsi="Times New Roman" w:cs="Times New Roman"/>
          <w:b/>
          <w:bCs/>
          <w:sz w:val="24"/>
          <w:szCs w:val="24"/>
        </w:rPr>
        <w:t>ресурси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>:</w:t>
      </w:r>
    </w:p>
    <w:p w:rsidR="00B35D6F" w:rsidRPr="00B35D6F" w:rsidRDefault="00B35D6F" w:rsidP="00B35D6F">
      <w:pPr>
        <w:pStyle w:val="1"/>
        <w:keepNext w:val="0"/>
        <w:numPr>
          <w:ilvl w:val="0"/>
          <w:numId w:val="3"/>
        </w:numPr>
        <w:tabs>
          <w:tab w:val="clear" w:pos="1069"/>
          <w:tab w:val="num" w:pos="720"/>
          <w:tab w:val="left" w:pos="900"/>
          <w:tab w:val="left" w:pos="108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B35D6F">
        <w:rPr>
          <w:sz w:val="24"/>
          <w:szCs w:val="24"/>
        </w:rPr>
        <w:t xml:space="preserve">Портал </w:t>
      </w:r>
      <w:r w:rsidRPr="00B35D6F">
        <w:rPr>
          <w:sz w:val="24"/>
          <w:szCs w:val="24"/>
          <w:lang w:val="ru-RU"/>
        </w:rPr>
        <w:t xml:space="preserve">электронной </w:t>
      </w:r>
      <w:proofErr w:type="spellStart"/>
      <w:r w:rsidRPr="00B35D6F">
        <w:rPr>
          <w:sz w:val="24"/>
          <w:szCs w:val="24"/>
        </w:rPr>
        <w:t>медицинской</w:t>
      </w:r>
      <w:proofErr w:type="spellEnd"/>
      <w:r w:rsidRPr="00B35D6F">
        <w:rPr>
          <w:sz w:val="24"/>
          <w:szCs w:val="24"/>
        </w:rPr>
        <w:t xml:space="preserve"> </w:t>
      </w:r>
      <w:proofErr w:type="spellStart"/>
      <w:r w:rsidRPr="00B35D6F">
        <w:rPr>
          <w:sz w:val="24"/>
          <w:szCs w:val="24"/>
        </w:rPr>
        <w:t>литературы</w:t>
      </w:r>
      <w:proofErr w:type="spellEnd"/>
      <w:r w:rsidRPr="00B35D6F">
        <w:rPr>
          <w:rStyle w:val="a3"/>
          <w:color w:val="auto"/>
          <w:sz w:val="24"/>
          <w:szCs w:val="24"/>
          <w:u w:val="none"/>
        </w:rPr>
        <w:t xml:space="preserve">. </w:t>
      </w:r>
      <w:r w:rsidRPr="00B35D6F">
        <w:rPr>
          <w:sz w:val="24"/>
          <w:szCs w:val="24"/>
          <w:lang w:val="en-US"/>
        </w:rPr>
        <w:t>URL</w:t>
      </w:r>
      <w:r w:rsidRPr="00B35D6F">
        <w:rPr>
          <w:rStyle w:val="a3"/>
          <w:color w:val="auto"/>
          <w:sz w:val="24"/>
          <w:szCs w:val="24"/>
          <w:u w:val="none"/>
        </w:rPr>
        <w:t>:</w:t>
      </w:r>
      <w:proofErr w:type="spellStart"/>
      <w:r w:rsidRPr="00B35D6F">
        <w:rPr>
          <w:sz w:val="24"/>
          <w:szCs w:val="24"/>
        </w:rPr>
        <w:fldChar w:fldCharType="begin"/>
      </w:r>
      <w:r w:rsidRPr="00B35D6F">
        <w:rPr>
          <w:sz w:val="24"/>
          <w:szCs w:val="24"/>
        </w:rPr>
        <w:instrText>HYPERLINK "http://medulka.ru/himiya-biohimiya/books-page"</w:instrText>
      </w:r>
      <w:r w:rsidRPr="00B35D6F">
        <w:rPr>
          <w:sz w:val="24"/>
          <w:szCs w:val="24"/>
        </w:rPr>
        <w:fldChar w:fldCharType="separate"/>
      </w:r>
      <w:r w:rsidRPr="00B35D6F">
        <w:rPr>
          <w:rStyle w:val="a3"/>
          <w:color w:val="auto"/>
          <w:sz w:val="24"/>
          <w:szCs w:val="24"/>
          <w:u w:val="none"/>
        </w:rPr>
        <w:t>http</w:t>
      </w:r>
      <w:proofErr w:type="spellEnd"/>
      <w:r w:rsidRPr="00B35D6F">
        <w:rPr>
          <w:rStyle w:val="a3"/>
          <w:color w:val="auto"/>
          <w:sz w:val="24"/>
          <w:szCs w:val="24"/>
          <w:u w:val="none"/>
        </w:rPr>
        <w:t>://</w:t>
      </w:r>
      <w:proofErr w:type="spellStart"/>
      <w:r w:rsidRPr="00B35D6F">
        <w:rPr>
          <w:rStyle w:val="a3"/>
          <w:color w:val="auto"/>
          <w:sz w:val="24"/>
          <w:szCs w:val="24"/>
          <w:u w:val="none"/>
        </w:rPr>
        <w:t>medulka.ru</w:t>
      </w:r>
      <w:proofErr w:type="spellEnd"/>
      <w:r w:rsidRPr="00B35D6F">
        <w:rPr>
          <w:rStyle w:val="a3"/>
          <w:color w:val="auto"/>
          <w:sz w:val="24"/>
          <w:szCs w:val="24"/>
          <w:u w:val="none"/>
        </w:rPr>
        <w:t>/himiya-biohimiya/books-</w:t>
      </w:r>
      <w:proofErr w:type="spellStart"/>
      <w:r w:rsidRPr="00B35D6F">
        <w:rPr>
          <w:rStyle w:val="a3"/>
          <w:color w:val="auto"/>
          <w:sz w:val="24"/>
          <w:szCs w:val="24"/>
          <w:u w:val="none"/>
        </w:rPr>
        <w:t>page</w:t>
      </w:r>
      <w:proofErr w:type="spellEnd"/>
      <w:r w:rsidRPr="00B35D6F">
        <w:rPr>
          <w:sz w:val="24"/>
          <w:szCs w:val="24"/>
        </w:rPr>
        <w:fldChar w:fldCharType="end"/>
      </w:r>
      <w:r w:rsidRPr="00B35D6F">
        <w:rPr>
          <w:sz w:val="24"/>
          <w:szCs w:val="24"/>
        </w:rPr>
        <w:t xml:space="preserve">. </w:t>
      </w:r>
    </w:p>
    <w:p w:rsidR="00B35D6F" w:rsidRPr="00B35D6F" w:rsidRDefault="00B35D6F" w:rsidP="00B35D6F">
      <w:pPr>
        <w:numPr>
          <w:ilvl w:val="0"/>
          <w:numId w:val="3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D6F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Электронные медицинские книги. </w:t>
      </w:r>
      <w:r w:rsidRPr="00B35D6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35D6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7" w:history="1">
        <w:r w:rsidRPr="00B35D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B35D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B35D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B35D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B35D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medliter</w:t>
        </w:r>
        <w:proofErr w:type="spellEnd"/>
        <w:r w:rsidRPr="00B35D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B35D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B35D6F">
        <w:rPr>
          <w:rFonts w:ascii="Times New Roman" w:hAnsi="Times New Roman" w:cs="Times New Roman"/>
          <w:sz w:val="24"/>
          <w:szCs w:val="24"/>
        </w:rPr>
        <w:t>.</w:t>
      </w:r>
    </w:p>
    <w:p w:rsidR="00B35D6F" w:rsidRPr="00B35D6F" w:rsidRDefault="00B35D6F" w:rsidP="00B35D6F">
      <w:pPr>
        <w:numPr>
          <w:ilvl w:val="0"/>
          <w:numId w:val="3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5D6F">
        <w:rPr>
          <w:rFonts w:ascii="Times New Roman" w:hAnsi="Times New Roman" w:cs="Times New Roman"/>
          <w:sz w:val="24"/>
          <w:szCs w:val="24"/>
        </w:rPr>
        <w:t xml:space="preserve">Интернет учебники по биологии и биохимии. </w:t>
      </w:r>
      <w:r w:rsidRPr="00B35D6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35D6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: </w:t>
      </w:r>
      <w:hyperlink r:id="rId8" w:history="1">
        <w:r w:rsidRPr="00B35D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http://bookboon.com/en/textbooks/biology-biochemistry</w:t>
        </w:r>
      </w:hyperlink>
      <w:r w:rsidRPr="00B35D6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C672D" w:rsidRPr="00B35D6F" w:rsidRDefault="00B35D6F" w:rsidP="00151353">
      <w:pPr>
        <w:numPr>
          <w:ilvl w:val="0"/>
          <w:numId w:val="3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5D6F">
        <w:rPr>
          <w:rFonts w:ascii="Times New Roman" w:hAnsi="Times New Roman" w:cs="Times New Roman"/>
          <w:sz w:val="24"/>
          <w:szCs w:val="24"/>
        </w:rPr>
        <w:t xml:space="preserve">Новая электронная библиотека. </w:t>
      </w:r>
      <w:r w:rsidRPr="00B35D6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35D6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: </w:t>
      </w:r>
      <w:hyperlink r:id="rId9" w:history="1">
        <w:r w:rsidRPr="00B35D6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http://www.newlibrary.ru</w:t>
        </w:r>
      </w:hyperlink>
      <w:r w:rsidRPr="00B35D6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4C672D" w:rsidRPr="00B35D6F" w:rsidSect="001B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360"/>
    <w:multiLevelType w:val="hybridMultilevel"/>
    <w:tmpl w:val="480076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D270F74"/>
    <w:multiLevelType w:val="singleLevel"/>
    <w:tmpl w:val="EA1CC7B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3001567A"/>
    <w:multiLevelType w:val="hybridMultilevel"/>
    <w:tmpl w:val="F6C0ADE8"/>
    <w:lvl w:ilvl="0" w:tplc="382E84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51353"/>
    <w:rsid w:val="000C3AFF"/>
    <w:rsid w:val="00151353"/>
    <w:rsid w:val="001B4F4B"/>
    <w:rsid w:val="004C672D"/>
    <w:rsid w:val="00B31808"/>
    <w:rsid w:val="00B3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4B"/>
  </w:style>
  <w:style w:type="paragraph" w:styleId="1">
    <w:name w:val="heading 1"/>
    <w:basedOn w:val="a"/>
    <w:next w:val="a"/>
    <w:link w:val="10"/>
    <w:uiPriority w:val="99"/>
    <w:qFormat/>
    <w:rsid w:val="004C67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672D"/>
    <w:rPr>
      <w:rFonts w:ascii="Times New Roman" w:eastAsia="Times New Roman" w:hAnsi="Times New Roman" w:cs="Times New Roman"/>
      <w:sz w:val="32"/>
      <w:szCs w:val="32"/>
      <w:lang w:val="uk-UA"/>
    </w:rPr>
  </w:style>
  <w:style w:type="character" w:styleId="a3">
    <w:name w:val="Hyperlink"/>
    <w:basedOn w:val="a0"/>
    <w:uiPriority w:val="99"/>
    <w:rsid w:val="004C67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672D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4C672D"/>
  </w:style>
  <w:style w:type="character" w:styleId="a5">
    <w:name w:val="Emphasis"/>
    <w:basedOn w:val="a0"/>
    <w:uiPriority w:val="20"/>
    <w:qFormat/>
    <w:rsid w:val="004C67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boon.com/en/textbooks/biology-biochemist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li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publisher_about.asp?pubsid=727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ibrary.ru/publisher_about.asp?pubsid=1119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w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2087</Characters>
  <Application>Microsoft Office Word</Application>
  <DocSecurity>0</DocSecurity>
  <Lines>17</Lines>
  <Paragraphs>4</Paragraphs>
  <ScaleCrop>false</ScaleCrop>
  <Company>Microsoft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2020-08-27T11:02:00Z</dcterms:created>
  <dcterms:modified xsi:type="dcterms:W3CDTF">2020-08-27T11:37:00Z</dcterms:modified>
</cp:coreProperties>
</file>