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48" w:rsidRPr="00974059" w:rsidRDefault="00852D48" w:rsidP="00852D48">
      <w:pPr>
        <w:pStyle w:val="a4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974059">
        <w:rPr>
          <w:color w:val="000000"/>
          <w:sz w:val="28"/>
          <w:szCs w:val="28"/>
        </w:rPr>
        <w:t>Охарактеризувати регламенти другої групи.</w:t>
      </w:r>
    </w:p>
    <w:p w:rsidR="00852D48" w:rsidRPr="00974059" w:rsidRDefault="00852D48" w:rsidP="00852D48">
      <w:pPr>
        <w:pStyle w:val="a4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 w:rsidRPr="00974059">
        <w:rPr>
          <w:iCs/>
          <w:color w:val="000000"/>
          <w:sz w:val="28"/>
          <w:szCs w:val="28"/>
        </w:rPr>
        <w:t>Категорії пацієнтів при застосуванні іонізуючого випромінювання у медицині.</w:t>
      </w:r>
    </w:p>
    <w:p w:rsidR="00852D48" w:rsidRDefault="00852D48" w:rsidP="00852D48">
      <w:pPr>
        <w:pStyle w:val="a4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Що таке рекомендовані рівні медичного опромінення?</w:t>
      </w:r>
    </w:p>
    <w:p w:rsidR="00852D48" w:rsidRDefault="00852D48" w:rsidP="00852D48">
      <w:pPr>
        <w:pStyle w:val="a4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пацієнти відносяться до категорії АД? Які рекомендовані граничні рівні?</w:t>
      </w:r>
    </w:p>
    <w:p w:rsidR="00852D48" w:rsidRDefault="00852D48" w:rsidP="00852D48">
      <w:pPr>
        <w:pStyle w:val="a4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пацієнти відносяться до категорії БД? Які рекомендовані граничні рівні?</w:t>
      </w:r>
    </w:p>
    <w:p w:rsidR="00852D48" w:rsidRDefault="00852D48" w:rsidP="00852D48">
      <w:pPr>
        <w:pStyle w:val="a4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Які пацієнти відносяться до категорії ГД? Які рекомендовані граничні рівні?</w:t>
      </w:r>
    </w:p>
    <w:p w:rsidR="00852D48" w:rsidRPr="00974059" w:rsidRDefault="00852D48" w:rsidP="00852D48">
      <w:pPr>
        <w:pStyle w:val="a4"/>
        <w:numPr>
          <w:ilvl w:val="1"/>
          <w:numId w:val="1"/>
        </w:num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Вимоги до медичного опромінення добровольців.</w:t>
      </w:r>
    </w:p>
    <w:p w:rsidR="00852D48" w:rsidRPr="002A7A76" w:rsidRDefault="00852D48" w:rsidP="00852D48">
      <w:pPr>
        <w:jc w:val="both"/>
        <w:rPr>
          <w:rStyle w:val="a3"/>
          <w:i w:val="0"/>
          <w:lang w:val="uk-UA" w:eastAsia="en-US"/>
        </w:rPr>
      </w:pPr>
    </w:p>
    <w:p w:rsidR="009F2FD2" w:rsidRPr="00852D48" w:rsidRDefault="009F2FD2">
      <w:pPr>
        <w:rPr>
          <w:lang w:val="uk-UA"/>
        </w:rPr>
      </w:pPr>
    </w:p>
    <w:sectPr w:rsidR="009F2FD2" w:rsidRPr="0085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64C3"/>
    <w:multiLevelType w:val="multilevel"/>
    <w:tmpl w:val="3898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D48"/>
    <w:rsid w:val="00852D48"/>
    <w:rsid w:val="009F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rsid w:val="00852D48"/>
    <w:rPr>
      <w:i/>
      <w:iCs/>
      <w:sz w:val="24"/>
      <w:szCs w:val="24"/>
      <w:shd w:val="clear" w:color="auto" w:fill="FFFFFF"/>
    </w:rPr>
  </w:style>
  <w:style w:type="paragraph" w:styleId="a4">
    <w:name w:val="List Paragraph"/>
    <w:basedOn w:val="a"/>
    <w:uiPriority w:val="34"/>
    <w:qFormat/>
    <w:rsid w:val="00852D48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USN Team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2020-08-30T10:50:00Z</dcterms:created>
  <dcterms:modified xsi:type="dcterms:W3CDTF">2020-08-30T10:50:00Z</dcterms:modified>
</cp:coreProperties>
</file>