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Times New Roman" w:cs="Times New Roman"/>
          <w:color w:val="auto"/>
          <w:lang w:val="fr-FR" w:eastAsia="uk-UA"/>
        </w:rPr>
      </w:pPr>
      <w:r>
        <w:rPr>
          <w:rFonts w:ascii="Times New Roman" w:hAnsi="Times New Roman" w:eastAsia="Times New Roman" w:cs="Times New Roman"/>
          <w:color w:val="auto"/>
          <w:lang w:eastAsia="uk-UA"/>
        </w:rPr>
        <w:t>Les connecteurs spatio</w:t>
      </w:r>
      <w:r>
        <w:rPr>
          <w:rFonts w:ascii="Times New Roman" w:hAnsi="Times New Roman" w:eastAsia="Times New Roman" w:cs="Times New Roman"/>
          <w:color w:val="auto"/>
          <w:lang w:val="en-US" w:eastAsia="uk-UA"/>
        </w:rPr>
        <w:t>-</w:t>
      </w:r>
      <w:r>
        <w:rPr>
          <w:rFonts w:ascii="Times New Roman" w:hAnsi="Times New Roman" w:eastAsia="Times New Roman" w:cs="Times New Roman"/>
          <w:color w:val="auto"/>
          <w:lang w:eastAsia="uk-UA"/>
        </w:rPr>
        <w:t>temporels</w:t>
      </w:r>
    </w:p>
    <w:p>
      <w:pPr>
        <w:pStyle w:val="3"/>
        <w:rPr>
          <w:rFonts w:ascii="Times New Roman" w:hAnsi="Times New Roman" w:eastAsia="Times New Roman" w:cs="Times New Roman"/>
          <w:color w:val="auto"/>
          <w:sz w:val="28"/>
          <w:szCs w:val="28"/>
          <w:lang w:val="fr-FR" w:eastAsia="uk-UA"/>
        </w:rPr>
      </w:pPr>
    </w:p>
    <w:p>
      <w:pPr>
        <w:pStyle w:val="3"/>
        <w:rPr>
          <w:rFonts w:ascii="Times New Roman" w:hAnsi="Times New Roman" w:eastAsia="Times New Roman" w:cs="Times New Roman"/>
          <w:sz w:val="28"/>
          <w:szCs w:val="28"/>
          <w:lang w:eastAsia="uk-UA"/>
        </w:rPr>
      </w:pPr>
      <w:r>
        <w:rPr>
          <w:rFonts w:ascii="Times New Roman" w:hAnsi="Times New Roman" w:eastAsia="Times New Roman" w:cs="Times New Roman"/>
          <w:color w:val="auto"/>
          <w:sz w:val="28"/>
          <w:szCs w:val="28"/>
          <w:lang w:eastAsia="uk-UA"/>
        </w:rPr>
        <w:t xml:space="preserve"> Les connecteurs spatiaux et temporels sont des mots–outils qui permettent de souligner comment les événements d'un récit s'organisent dans le temps et dans l'espace.</w:t>
      </w:r>
      <w:r>
        <w:rPr>
          <w:rFonts w:ascii="Times New Roman" w:hAnsi="Times New Roman" w:eastAsia="Times New Roman" w:cs="Times New Roman"/>
          <w:color w:val="auto"/>
          <w:sz w:val="28"/>
          <w:szCs w:val="28"/>
          <w:lang w:val="fr-FR" w:eastAsia="uk-UA"/>
        </w:rPr>
        <w:t xml:space="preserve"> </w:t>
      </w:r>
      <w:r>
        <w:rPr>
          <w:rFonts w:ascii="Times New Roman" w:hAnsi="Times New Roman" w:eastAsia="Times New Roman" w:cs="Times New Roman"/>
          <w:color w:val="auto"/>
          <w:sz w:val="28"/>
          <w:szCs w:val="28"/>
          <w:lang w:eastAsia="uk-UA"/>
        </w:rPr>
        <w:t>Quels sont ces connecteurs spatio–temporels ?</w:t>
      </w:r>
    </w:p>
    <w:p>
      <w:pPr>
        <w:shd w:val="clear" w:color="auto" w:fill="FFFFFF"/>
        <w:spacing w:after="0" w:line="240" w:lineRule="auto"/>
        <w:rPr>
          <w:rFonts w:ascii="Times New Roman" w:hAnsi="Times New Roman" w:eastAsia="Times New Roman" w:cs="Times New Roman"/>
          <w:color w:val="333333"/>
          <w:sz w:val="28"/>
          <w:szCs w:val="28"/>
          <w:lang w:val="fr-FR" w:eastAsia="uk-UA"/>
        </w:rPr>
      </w:pPr>
    </w:p>
    <w:p>
      <w:pPr>
        <w:shd w:val="clear" w:color="auto" w:fill="FFFFFF"/>
        <w:spacing w:after="0" w:line="240" w:lineRule="auto"/>
        <w:rPr>
          <w:rFonts w:ascii="Times New Roman" w:hAnsi="Times New Roman" w:eastAsia="Times New Roman" w:cs="Times New Roman"/>
          <w:color w:val="333333"/>
          <w:sz w:val="28"/>
          <w:szCs w:val="28"/>
          <w:lang w:eastAsia="uk-UA"/>
        </w:rPr>
      </w:pPr>
      <w:r>
        <w:rPr>
          <w:rFonts w:ascii="Times New Roman" w:hAnsi="Times New Roman" w:eastAsia="Times New Roman" w:cs="Times New Roman"/>
          <w:color w:val="333333"/>
          <w:sz w:val="28"/>
          <w:szCs w:val="28"/>
          <w:lang w:eastAsia="uk-UA"/>
        </w:rPr>
        <w:t>Les connecteurs spatio–temporels prédominent dans les </w:t>
      </w:r>
      <w:r>
        <w:rPr>
          <w:rFonts w:ascii="Times New Roman" w:hAnsi="Times New Roman" w:eastAsia="Times New Roman" w:cs="Times New Roman"/>
          <w:b/>
          <w:bCs/>
          <w:color w:val="333333"/>
          <w:sz w:val="28"/>
          <w:szCs w:val="28"/>
          <w:lang w:eastAsia="uk-UA"/>
        </w:rPr>
        <w:t>textes narratifs et descriptifs</w:t>
      </w:r>
      <w:r>
        <w:rPr>
          <w:rFonts w:ascii="Times New Roman" w:hAnsi="Times New Roman" w:eastAsia="Times New Roman" w:cs="Times New Roman"/>
          <w:color w:val="333333"/>
          <w:sz w:val="28"/>
          <w:szCs w:val="28"/>
          <w:lang w:eastAsia="uk-UA"/>
        </w:rPr>
        <w:t>.</w:t>
      </w:r>
      <w:r>
        <w:rPr>
          <w:rFonts w:ascii="Times New Roman" w:hAnsi="Times New Roman" w:eastAsia="Times New Roman" w:cs="Times New Roman"/>
          <w:color w:val="333333"/>
          <w:sz w:val="28"/>
          <w:szCs w:val="28"/>
          <w:lang w:eastAsia="uk-UA"/>
        </w:rPr>
        <w:br w:type="textWrapping"/>
      </w:r>
      <w:r>
        <w:rPr>
          <w:rFonts w:ascii="Times New Roman" w:hAnsi="Times New Roman" w:eastAsia="Times New Roman" w:cs="Times New Roman"/>
          <w:color w:val="333333"/>
          <w:sz w:val="28"/>
          <w:szCs w:val="28"/>
          <w:lang w:eastAsia="uk-UA"/>
        </w:rPr>
        <w:t>Comme les connecteurs logiques, ils assurent la </w:t>
      </w:r>
      <w:r>
        <w:rPr>
          <w:rFonts w:ascii="Times New Roman" w:hAnsi="Times New Roman" w:eastAsia="Times New Roman" w:cs="Times New Roman"/>
          <w:b/>
          <w:bCs/>
          <w:color w:val="333333"/>
          <w:sz w:val="28"/>
          <w:szCs w:val="28"/>
          <w:lang w:eastAsia="uk-UA"/>
        </w:rPr>
        <w:t>progression</w:t>
      </w:r>
      <w:r>
        <w:rPr>
          <w:rFonts w:ascii="Times New Roman" w:hAnsi="Times New Roman" w:eastAsia="Times New Roman" w:cs="Times New Roman"/>
          <w:color w:val="333333"/>
          <w:sz w:val="28"/>
          <w:szCs w:val="28"/>
          <w:lang w:eastAsia="uk-UA"/>
        </w:rPr>
        <w:t> et la </w:t>
      </w:r>
      <w:r>
        <w:rPr>
          <w:rFonts w:ascii="Times New Roman" w:hAnsi="Times New Roman" w:eastAsia="Times New Roman" w:cs="Times New Roman"/>
          <w:b/>
          <w:bCs/>
          <w:color w:val="333333"/>
          <w:sz w:val="28"/>
          <w:szCs w:val="28"/>
          <w:lang w:eastAsia="uk-UA"/>
        </w:rPr>
        <w:t>cohérence du texte</w:t>
      </w:r>
      <w:r>
        <w:rPr>
          <w:rFonts w:ascii="Times New Roman" w:hAnsi="Times New Roman" w:eastAsia="Times New Roman" w:cs="Times New Roman"/>
          <w:color w:val="333333"/>
          <w:sz w:val="28"/>
          <w:szCs w:val="28"/>
          <w:lang w:eastAsia="uk-UA"/>
        </w:rPr>
        <w:t>.</w:t>
      </w:r>
    </w:p>
    <w:p>
      <w:pPr>
        <w:shd w:val="clear" w:color="auto" w:fill="FFFFFF"/>
        <w:spacing w:line="240" w:lineRule="auto"/>
        <w:rPr>
          <w:rFonts w:ascii="Times New Roman" w:hAnsi="Times New Roman" w:eastAsia="Times New Roman" w:cs="Times New Roman"/>
          <w:b/>
          <w:bCs/>
          <w:sz w:val="28"/>
          <w:szCs w:val="28"/>
          <w:lang w:val="fr-FR" w:eastAsia="uk-UA"/>
        </w:rPr>
      </w:pPr>
    </w:p>
    <w:p>
      <w:pPr>
        <w:shd w:val="clear" w:color="auto" w:fill="FFFFFF"/>
        <w:spacing w:line="240" w:lineRule="auto"/>
        <w:rPr>
          <w:rFonts w:ascii="Times New Roman" w:hAnsi="Times New Roman" w:eastAsia="Times New Roman" w:cs="Times New Roman"/>
          <w:b/>
          <w:bCs/>
          <w:sz w:val="28"/>
          <w:szCs w:val="28"/>
          <w:highlight w:val="none"/>
          <w:lang w:eastAsia="uk-UA"/>
        </w:rPr>
      </w:pPr>
      <w:r>
        <w:rPr>
          <w:rFonts w:ascii="Times New Roman" w:hAnsi="Times New Roman" w:eastAsia="Times New Roman" w:cs="Times New Roman"/>
          <w:b/>
          <w:bCs/>
          <w:sz w:val="28"/>
          <w:szCs w:val="28"/>
          <w:highlight w:val="none"/>
          <w:lang w:eastAsia="uk-UA"/>
        </w:rPr>
        <w:t>1. Les connecteurs temporels</w:t>
      </w:r>
    </w:p>
    <w:p>
      <w:pPr>
        <w:shd w:val="clear" w:color="auto" w:fill="FFFFFF"/>
        <w:spacing w:after="180" w:line="240" w:lineRule="auto"/>
        <w:rPr>
          <w:rFonts w:ascii="Times New Roman" w:hAnsi="Times New Roman" w:eastAsia="Times New Roman" w:cs="Times New Roman"/>
          <w:b/>
          <w:bCs/>
          <w:sz w:val="28"/>
          <w:szCs w:val="28"/>
          <w:u w:val="single"/>
          <w:lang w:eastAsia="uk-UA"/>
        </w:rPr>
      </w:pPr>
      <w:r>
        <w:rPr>
          <w:rFonts w:ascii="Times New Roman" w:hAnsi="Times New Roman" w:eastAsia="Times New Roman" w:cs="Times New Roman"/>
          <w:b/>
          <w:bCs/>
          <w:sz w:val="28"/>
          <w:szCs w:val="28"/>
          <w:u w:val="single"/>
          <w:lang w:eastAsia="uk-UA"/>
        </w:rPr>
        <w:t>a. Définition</w:t>
      </w:r>
    </w:p>
    <w:p>
      <w:pPr>
        <w:shd w:val="clear" w:color="auto" w:fill="FFFFFF"/>
        <w:spacing w:after="0" w:line="240" w:lineRule="auto"/>
        <w:rPr>
          <w:rFonts w:ascii="Times New Roman" w:hAnsi="Times New Roman" w:eastAsia="Times New Roman" w:cs="Times New Roman"/>
          <w:color w:val="auto"/>
          <w:sz w:val="28"/>
          <w:szCs w:val="28"/>
          <w:lang w:eastAsia="uk-UA"/>
        </w:rPr>
      </w:pPr>
      <w:r>
        <w:rPr>
          <w:rFonts w:ascii="Times New Roman" w:hAnsi="Times New Roman" w:eastAsia="Times New Roman" w:cs="Times New Roman"/>
          <w:color w:val="auto"/>
          <w:sz w:val="28"/>
          <w:szCs w:val="28"/>
          <w:lang w:eastAsia="uk-UA"/>
        </w:rPr>
        <w:t>Les connecteurs temporels permettent d'établir des </w:t>
      </w:r>
      <w:r>
        <w:rPr>
          <w:rFonts w:ascii="Times New Roman" w:hAnsi="Times New Roman" w:eastAsia="Times New Roman" w:cs="Times New Roman"/>
          <w:b/>
          <w:bCs/>
          <w:color w:val="auto"/>
          <w:sz w:val="28"/>
          <w:szCs w:val="28"/>
          <w:lang w:eastAsia="uk-UA"/>
        </w:rPr>
        <w:t>rapports chronologiques</w:t>
      </w:r>
      <w:r>
        <w:rPr>
          <w:rFonts w:ascii="Times New Roman" w:hAnsi="Times New Roman" w:eastAsia="Times New Roman" w:cs="Times New Roman"/>
          <w:color w:val="auto"/>
          <w:sz w:val="28"/>
          <w:szCs w:val="28"/>
          <w:lang w:eastAsia="uk-UA"/>
        </w:rPr>
        <w:t> </w:t>
      </w:r>
      <w:r>
        <w:rPr>
          <w:rFonts w:ascii="Times New Roman" w:hAnsi="Times New Roman" w:eastAsia="Times New Roman" w:cs="Times New Roman"/>
          <w:b/>
          <w:bCs/>
          <w:color w:val="auto"/>
          <w:sz w:val="28"/>
          <w:szCs w:val="28"/>
          <w:lang w:eastAsia="uk-UA"/>
        </w:rPr>
        <w:t>entre différents événements</w:t>
      </w:r>
      <w:r>
        <w:rPr>
          <w:rFonts w:ascii="Times New Roman" w:hAnsi="Times New Roman" w:eastAsia="Times New Roman" w:cs="Times New Roman"/>
          <w:color w:val="auto"/>
          <w:sz w:val="28"/>
          <w:szCs w:val="28"/>
          <w:lang w:eastAsia="uk-UA"/>
        </w:rPr>
        <w:t>. Ils organisent surtout les textes narratifs dont ils soulignent l'ordre et les étapes.</w:t>
      </w:r>
    </w:p>
    <w:p>
      <w:pPr>
        <w:shd w:val="clear" w:color="auto" w:fill="FFFFFF"/>
        <w:spacing w:after="180" w:line="240" w:lineRule="auto"/>
        <w:rPr>
          <w:rFonts w:ascii="Times New Roman" w:hAnsi="Times New Roman" w:eastAsia="Times New Roman" w:cs="Times New Roman"/>
          <w:b/>
          <w:bCs/>
          <w:sz w:val="28"/>
          <w:szCs w:val="28"/>
          <w:u w:val="single"/>
          <w:lang w:val="fr-FR" w:eastAsia="uk-UA"/>
        </w:rPr>
      </w:pPr>
    </w:p>
    <w:p>
      <w:pPr>
        <w:shd w:val="clear" w:color="auto" w:fill="FFFFFF"/>
        <w:spacing w:after="180" w:line="240" w:lineRule="auto"/>
        <w:rPr>
          <w:rFonts w:ascii="Times New Roman" w:hAnsi="Times New Roman" w:eastAsia="Times New Roman" w:cs="Times New Roman"/>
          <w:b/>
          <w:bCs/>
          <w:sz w:val="28"/>
          <w:szCs w:val="28"/>
          <w:u w:val="single"/>
          <w:lang w:eastAsia="uk-UA"/>
        </w:rPr>
      </w:pPr>
      <w:r>
        <w:rPr>
          <w:rFonts w:ascii="Times New Roman" w:hAnsi="Times New Roman" w:eastAsia="Times New Roman" w:cs="Times New Roman"/>
          <w:b/>
          <w:bCs/>
          <w:sz w:val="28"/>
          <w:szCs w:val="28"/>
          <w:u w:val="single"/>
          <w:lang w:eastAsia="uk-UA"/>
        </w:rPr>
        <w:t>b. Nature des connecteurs temporels</w:t>
      </w:r>
    </w:p>
    <w:p>
      <w:pPr>
        <w:shd w:val="clear" w:color="auto" w:fill="FFFFFF"/>
        <w:spacing w:after="0" w:line="240" w:lineRule="auto"/>
        <w:rPr>
          <w:rFonts w:ascii="Times New Roman" w:hAnsi="Times New Roman" w:eastAsia="Times New Roman" w:cs="Times New Roman"/>
          <w:color w:val="auto"/>
          <w:sz w:val="28"/>
          <w:szCs w:val="28"/>
          <w:lang w:eastAsia="uk-UA"/>
        </w:rPr>
      </w:pPr>
      <w:r>
        <w:rPr>
          <w:rFonts w:ascii="Times New Roman" w:hAnsi="Times New Roman" w:eastAsia="Times New Roman" w:cs="Times New Roman"/>
          <w:color w:val="auto"/>
          <w:sz w:val="28"/>
          <w:szCs w:val="28"/>
          <w:lang w:eastAsia="uk-UA"/>
        </w:rPr>
        <w:t>Les connecteurs temporels appartiennent à des classes grammaticales différentes :</w:t>
      </w:r>
    </w:p>
    <w:p>
      <w:pPr>
        <w:numPr>
          <w:ilvl w:val="0"/>
          <w:numId w:val="1"/>
        </w:numPr>
        <w:shd w:val="clear" w:color="auto" w:fill="FFFFFF"/>
        <w:spacing w:after="0" w:line="240" w:lineRule="auto"/>
        <w:ind w:left="0"/>
        <w:rPr>
          <w:rFonts w:ascii="Times New Roman" w:hAnsi="Times New Roman" w:eastAsia="Times New Roman" w:cs="Times New Roman"/>
          <w:color w:val="auto"/>
          <w:sz w:val="28"/>
          <w:szCs w:val="28"/>
          <w:lang w:eastAsia="uk-UA"/>
        </w:rPr>
      </w:pPr>
      <w:r>
        <w:rPr>
          <w:rFonts w:ascii="Times New Roman" w:hAnsi="Times New Roman" w:eastAsia="Times New Roman" w:cs="Times New Roman"/>
          <w:b/>
          <w:bCs/>
          <w:color w:val="auto"/>
          <w:sz w:val="28"/>
          <w:szCs w:val="28"/>
          <w:lang w:eastAsia="uk-UA"/>
        </w:rPr>
        <w:t>adverbes ou locutions adverbiales :</w:t>
      </w:r>
      <w:r>
        <w:rPr>
          <w:rFonts w:ascii="Times New Roman" w:hAnsi="Times New Roman" w:eastAsia="Times New Roman" w:cs="Times New Roman"/>
          <w:b/>
          <w:bCs/>
          <w:color w:val="auto"/>
          <w:sz w:val="28"/>
          <w:szCs w:val="28"/>
          <w:lang w:eastAsia="uk-UA"/>
        </w:rPr>
        <w:br w:type="textWrapping"/>
      </w:r>
      <w:r>
        <w:rPr>
          <w:rFonts w:ascii="Times New Roman" w:hAnsi="Times New Roman" w:eastAsia="Times New Roman" w:cs="Times New Roman"/>
          <w:color w:val="auto"/>
          <w:sz w:val="28"/>
          <w:szCs w:val="28"/>
          <w:lang w:eastAsia="uk-UA"/>
        </w:rPr>
        <w:t>Ex.</w:t>
      </w:r>
      <w:r>
        <w:rPr>
          <w:rFonts w:ascii="Times New Roman" w:hAnsi="Times New Roman" w:eastAsia="Times New Roman" w:cs="Times New Roman"/>
          <w:b/>
          <w:bCs/>
          <w:color w:val="auto"/>
          <w:sz w:val="28"/>
          <w:szCs w:val="28"/>
          <w:lang w:eastAsia="uk-UA"/>
        </w:rPr>
        <w:t> </w:t>
      </w:r>
      <w:r>
        <w:rPr>
          <w:rFonts w:ascii="Times New Roman" w:hAnsi="Times New Roman" w:eastAsia="Times New Roman" w:cs="Times New Roman"/>
          <w:color w:val="auto"/>
          <w:sz w:val="28"/>
          <w:szCs w:val="28"/>
          <w:lang w:eastAsia="uk-UA"/>
        </w:rPr>
        <w:t>: longtemps, vite, puis, etc.</w:t>
      </w:r>
    </w:p>
    <w:p>
      <w:pPr>
        <w:numPr>
          <w:ilvl w:val="0"/>
          <w:numId w:val="1"/>
        </w:numPr>
        <w:shd w:val="clear" w:color="auto" w:fill="FFFFFF"/>
        <w:spacing w:after="0" w:line="240" w:lineRule="auto"/>
        <w:ind w:left="0"/>
        <w:rPr>
          <w:rFonts w:ascii="Times New Roman" w:hAnsi="Times New Roman" w:eastAsia="Times New Roman" w:cs="Times New Roman"/>
          <w:color w:val="auto"/>
          <w:sz w:val="28"/>
          <w:szCs w:val="28"/>
          <w:lang w:eastAsia="uk-UA"/>
        </w:rPr>
      </w:pPr>
      <w:r>
        <w:rPr>
          <w:rFonts w:ascii="Times New Roman" w:hAnsi="Times New Roman" w:eastAsia="Times New Roman" w:cs="Times New Roman"/>
          <w:b/>
          <w:bCs/>
          <w:color w:val="auto"/>
          <w:sz w:val="28"/>
          <w:szCs w:val="28"/>
          <w:lang w:eastAsia="uk-UA"/>
        </w:rPr>
        <w:t>conjonctions de subordination ou locutions conjonctives :</w:t>
      </w:r>
      <w:r>
        <w:rPr>
          <w:rFonts w:ascii="Times New Roman" w:hAnsi="Times New Roman" w:eastAsia="Times New Roman" w:cs="Times New Roman"/>
          <w:color w:val="auto"/>
          <w:sz w:val="28"/>
          <w:szCs w:val="28"/>
          <w:lang w:eastAsia="uk-UA"/>
        </w:rPr>
        <w:br w:type="textWrapping"/>
      </w:r>
      <w:r>
        <w:rPr>
          <w:rFonts w:ascii="Times New Roman" w:hAnsi="Times New Roman" w:eastAsia="Times New Roman" w:cs="Times New Roman"/>
          <w:color w:val="auto"/>
          <w:sz w:val="28"/>
          <w:szCs w:val="28"/>
          <w:lang w:eastAsia="uk-UA"/>
        </w:rPr>
        <w:t>Ex. : dès que, après que, quand, etc.</w:t>
      </w:r>
    </w:p>
    <w:p>
      <w:pPr>
        <w:numPr>
          <w:ilvl w:val="0"/>
          <w:numId w:val="1"/>
        </w:numPr>
        <w:shd w:val="clear" w:color="auto" w:fill="FFFFFF"/>
        <w:spacing w:after="0" w:line="240" w:lineRule="auto"/>
        <w:ind w:left="0"/>
        <w:rPr>
          <w:rFonts w:ascii="Times New Roman" w:hAnsi="Times New Roman" w:eastAsia="Times New Roman" w:cs="Times New Roman"/>
          <w:color w:val="auto"/>
          <w:sz w:val="28"/>
          <w:szCs w:val="28"/>
          <w:lang w:eastAsia="uk-UA"/>
        </w:rPr>
      </w:pPr>
      <w:r>
        <w:rPr>
          <w:rFonts w:ascii="Times New Roman" w:hAnsi="Times New Roman" w:eastAsia="Times New Roman" w:cs="Times New Roman"/>
          <w:b/>
          <w:bCs/>
          <w:color w:val="auto"/>
          <w:sz w:val="28"/>
          <w:szCs w:val="28"/>
          <w:lang w:eastAsia="uk-UA"/>
        </w:rPr>
        <w:t>conjonctions de coordination :</w:t>
      </w:r>
      <w:r>
        <w:rPr>
          <w:rFonts w:ascii="Times New Roman" w:hAnsi="Times New Roman" w:eastAsia="Times New Roman" w:cs="Times New Roman"/>
          <w:color w:val="auto"/>
          <w:sz w:val="28"/>
          <w:szCs w:val="28"/>
          <w:lang w:eastAsia="uk-UA"/>
        </w:rPr>
        <w:br w:type="textWrapping"/>
      </w:r>
      <w:r>
        <w:rPr>
          <w:rFonts w:ascii="Times New Roman" w:hAnsi="Times New Roman" w:eastAsia="Times New Roman" w:cs="Times New Roman"/>
          <w:color w:val="auto"/>
          <w:sz w:val="28"/>
          <w:szCs w:val="28"/>
          <w:lang w:eastAsia="uk-UA"/>
        </w:rPr>
        <w:t>Ex. : mais, ou, et, donc, or, ni, car.</w:t>
      </w:r>
    </w:p>
    <w:p>
      <w:pPr>
        <w:numPr>
          <w:ilvl w:val="0"/>
          <w:numId w:val="1"/>
        </w:numPr>
        <w:shd w:val="clear" w:color="auto" w:fill="FFFFFF"/>
        <w:spacing w:after="0" w:line="240" w:lineRule="auto"/>
        <w:ind w:left="0"/>
        <w:rPr>
          <w:rFonts w:ascii="Times New Roman" w:hAnsi="Times New Roman" w:eastAsia="Times New Roman" w:cs="Times New Roman"/>
          <w:color w:val="auto"/>
          <w:sz w:val="28"/>
          <w:szCs w:val="28"/>
          <w:lang w:eastAsia="uk-UA"/>
        </w:rPr>
      </w:pPr>
      <w:r>
        <w:rPr>
          <w:rFonts w:ascii="Times New Roman" w:hAnsi="Times New Roman" w:eastAsia="Times New Roman" w:cs="Times New Roman"/>
          <w:b/>
          <w:bCs/>
          <w:color w:val="auto"/>
          <w:sz w:val="28"/>
          <w:szCs w:val="28"/>
          <w:lang w:eastAsia="uk-UA"/>
        </w:rPr>
        <w:t>groupes nominaux</w:t>
      </w:r>
      <w:r>
        <w:rPr>
          <w:rFonts w:ascii="Times New Roman" w:hAnsi="Times New Roman" w:eastAsia="Times New Roman" w:cs="Times New Roman"/>
          <w:color w:val="auto"/>
          <w:sz w:val="28"/>
          <w:szCs w:val="28"/>
          <w:lang w:eastAsia="uk-UA"/>
        </w:rPr>
        <w:t> occupant la fonction de </w:t>
      </w:r>
      <w:r>
        <w:rPr>
          <w:rFonts w:ascii="Times New Roman" w:hAnsi="Times New Roman" w:eastAsia="Times New Roman" w:cs="Times New Roman"/>
          <w:b/>
          <w:bCs/>
          <w:color w:val="auto"/>
          <w:sz w:val="28"/>
          <w:szCs w:val="28"/>
          <w:lang w:eastAsia="uk-UA"/>
        </w:rPr>
        <w:t>complément circonstanciel de temps </w:t>
      </w:r>
      <w:r>
        <w:rPr>
          <w:rFonts w:ascii="Times New Roman" w:hAnsi="Times New Roman" w:eastAsia="Times New Roman" w:cs="Times New Roman"/>
          <w:color w:val="auto"/>
          <w:sz w:val="28"/>
          <w:szCs w:val="28"/>
          <w:lang w:eastAsia="uk-UA"/>
        </w:rPr>
        <w:t>:</w:t>
      </w:r>
      <w:r>
        <w:rPr>
          <w:rFonts w:ascii="Times New Roman" w:hAnsi="Times New Roman" w:eastAsia="Times New Roman" w:cs="Times New Roman"/>
          <w:color w:val="auto"/>
          <w:sz w:val="28"/>
          <w:szCs w:val="28"/>
          <w:lang w:eastAsia="uk-UA"/>
        </w:rPr>
        <w:br w:type="textWrapping"/>
      </w:r>
      <w:r>
        <w:rPr>
          <w:rFonts w:ascii="Times New Roman" w:hAnsi="Times New Roman" w:eastAsia="Times New Roman" w:cs="Times New Roman"/>
          <w:color w:val="auto"/>
          <w:sz w:val="28"/>
          <w:szCs w:val="28"/>
          <w:lang w:eastAsia="uk-UA"/>
        </w:rPr>
        <w:t>Ex.</w:t>
      </w:r>
      <w:r>
        <w:rPr>
          <w:rFonts w:ascii="Times New Roman" w:hAnsi="Times New Roman" w:eastAsia="Times New Roman" w:cs="Times New Roman"/>
          <w:b/>
          <w:bCs/>
          <w:color w:val="auto"/>
          <w:sz w:val="28"/>
          <w:szCs w:val="28"/>
          <w:lang w:eastAsia="uk-UA"/>
        </w:rPr>
        <w:t> </w:t>
      </w:r>
      <w:r>
        <w:rPr>
          <w:rFonts w:ascii="Times New Roman" w:hAnsi="Times New Roman" w:eastAsia="Times New Roman" w:cs="Times New Roman"/>
          <w:color w:val="auto"/>
          <w:sz w:val="28"/>
          <w:szCs w:val="28"/>
          <w:lang w:eastAsia="uk-UA"/>
        </w:rPr>
        <w:t>: un matin, un soir, la veille, etc.</w:t>
      </w:r>
    </w:p>
    <w:p>
      <w:pPr>
        <w:shd w:val="clear" w:color="auto" w:fill="FFFFFF"/>
        <w:spacing w:after="180" w:line="240" w:lineRule="auto"/>
        <w:rPr>
          <w:rFonts w:ascii="Times New Roman" w:hAnsi="Times New Roman" w:eastAsia="Times New Roman" w:cs="Times New Roman"/>
          <w:b/>
          <w:bCs/>
          <w:color w:val="auto"/>
          <w:sz w:val="28"/>
          <w:szCs w:val="28"/>
          <w:u w:val="single"/>
          <w:lang w:val="fr-FR" w:eastAsia="uk-UA"/>
        </w:rPr>
      </w:pPr>
    </w:p>
    <w:p>
      <w:pPr>
        <w:shd w:val="clear" w:color="auto" w:fill="FFFFFF"/>
        <w:spacing w:after="180" w:line="240" w:lineRule="auto"/>
        <w:rPr>
          <w:rFonts w:ascii="Times New Roman" w:hAnsi="Times New Roman" w:eastAsia="Times New Roman" w:cs="Times New Roman"/>
          <w:b/>
          <w:bCs/>
          <w:sz w:val="28"/>
          <w:szCs w:val="28"/>
          <w:u w:val="single"/>
          <w:lang w:eastAsia="uk-UA"/>
        </w:rPr>
      </w:pPr>
      <w:r>
        <w:rPr>
          <w:rFonts w:ascii="Times New Roman" w:hAnsi="Times New Roman" w:eastAsia="Times New Roman" w:cs="Times New Roman"/>
          <w:b/>
          <w:bCs/>
          <w:sz w:val="28"/>
          <w:szCs w:val="28"/>
          <w:u w:val="single"/>
          <w:lang w:eastAsia="uk-UA"/>
        </w:rPr>
        <w:t>c. Valeur des connecteurs temporels</w:t>
      </w:r>
    </w:p>
    <w:p>
      <w:pPr>
        <w:rPr>
          <w:rFonts w:ascii="Times New Roman" w:hAnsi="Times New Roman" w:cs="Times New Roman"/>
          <w:sz w:val="28"/>
          <w:szCs w:val="28"/>
          <w:lang w:val="en-US"/>
        </w:rPr>
      </w:pPr>
      <w:r>
        <w:rPr>
          <w:rFonts w:ascii="Times New Roman" w:hAnsi="Times New Roman" w:cs="Times New Roman"/>
          <w:sz w:val="28"/>
          <w:szCs w:val="28"/>
          <w:lang w:eastAsia="uk-UA"/>
        </w:rPr>
        <w:drawing>
          <wp:inline distT="0" distB="0" distL="0" distR="0">
            <wp:extent cx="5076825" cy="3619500"/>
            <wp:effectExtent l="19050" t="0" r="9525" b="0"/>
            <wp:docPr id="1" name="Рисунок 1" descr="http://e.maxicours.com/img/1/2/1/8/12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e.maxicours.com/img/1/2/1/8/12181.gif"/>
                    <pic:cNvPicPr>
                      <a:picLocks noChangeAspect="1" noChangeArrowheads="1"/>
                    </pic:cNvPicPr>
                  </pic:nvPicPr>
                  <pic:blipFill>
                    <a:blip r:embed="rId4" cstate="print"/>
                    <a:srcRect/>
                    <a:stretch>
                      <a:fillRect/>
                    </a:stretch>
                  </pic:blipFill>
                  <pic:spPr>
                    <a:xfrm>
                      <a:off x="0" y="0"/>
                      <a:ext cx="5076825" cy="3619500"/>
                    </a:xfrm>
                    <a:prstGeom prst="rect">
                      <a:avLst/>
                    </a:prstGeom>
                    <a:noFill/>
                    <a:ln w="9525">
                      <a:noFill/>
                      <a:miter lim="800000"/>
                      <a:headEnd/>
                      <a:tailEnd/>
                    </a:ln>
                  </pic:spPr>
                </pic:pic>
              </a:graphicData>
            </a:graphic>
          </wp:inline>
        </w:drawing>
      </w:r>
    </w:p>
    <w:p>
      <w:pPr>
        <w:rPr>
          <w:rFonts w:ascii="Times New Roman" w:hAnsi="Times New Roman" w:cs="Times New Roman"/>
          <w:sz w:val="28"/>
          <w:szCs w:val="28"/>
          <w:lang w:val="en-US"/>
        </w:rPr>
      </w:pPr>
    </w:p>
    <w:p>
      <w:pPr>
        <w:pStyle w:val="3"/>
        <w:rPr>
          <w:rFonts w:ascii="Times New Roman" w:hAnsi="Times New Roman" w:cs="Times New Roman"/>
          <w:color w:val="auto"/>
          <w:sz w:val="28"/>
          <w:szCs w:val="28"/>
        </w:rPr>
      </w:pPr>
      <w:r>
        <w:rPr>
          <w:rFonts w:ascii="Times New Roman" w:hAnsi="Times New Roman" w:cs="Times New Roman"/>
          <w:color w:val="auto"/>
          <w:sz w:val="28"/>
          <w:szCs w:val="28"/>
        </w:rPr>
        <w:t>Mieux lire un texte en identifiant clairement la chronologie et les lieux où se déroule l'action. Mieux s'exprimer à l'écrit et à l'oral en sachant désigner le temps et l'espace.</w:t>
      </w:r>
    </w:p>
    <w:p>
      <w:pPr>
        <w:rPr>
          <w:rFonts w:ascii="Times New Roman" w:hAnsi="Times New Roman" w:cs="Times New Roman"/>
          <w:b/>
          <w:bCs/>
          <w:color w:val="auto"/>
          <w:sz w:val="28"/>
          <w:szCs w:val="28"/>
        </w:rPr>
      </w:pPr>
      <w:r>
        <w:rPr>
          <w:rFonts w:ascii="Times New Roman" w:hAnsi="Times New Roman" w:cs="Times New Roman"/>
          <w:b/>
          <w:bCs/>
          <w:color w:val="auto"/>
          <w:sz w:val="28"/>
          <w:szCs w:val="28"/>
        </w:rPr>
        <w:t>1. Définition</w:t>
      </w:r>
    </w:p>
    <w:p>
      <w:pPr>
        <w:rPr>
          <w:rFonts w:ascii="Times New Roman" w:hAnsi="Times New Roman" w:cs="Times New Roman"/>
          <w:color w:val="auto"/>
          <w:sz w:val="28"/>
          <w:szCs w:val="28"/>
        </w:rPr>
      </w:pPr>
      <w:r>
        <w:rPr>
          <w:rFonts w:ascii="Times New Roman" w:hAnsi="Times New Roman" w:cs="Times New Roman"/>
          <w:color w:val="auto"/>
          <w:sz w:val="28"/>
          <w:szCs w:val="28"/>
        </w:rPr>
        <w:t>Les connecteurs spatio-temporels sont des</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mots invariables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qui servent à</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exprimer le temps et l'espace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dans un récit. Ils jouent le rôle d'articulation et sont</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indispensables à la progression du récit</w:t>
      </w:r>
      <w:r>
        <w:rPr>
          <w:rFonts w:ascii="Times New Roman" w:hAnsi="Times New Roman" w:cs="Times New Roman"/>
          <w:color w:val="auto"/>
          <w:sz w:val="28"/>
          <w:szCs w:val="28"/>
        </w:rPr>
        <w:t>. Ils peuvent articuler :</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color w:val="auto"/>
          <w:sz w:val="28"/>
          <w:szCs w:val="28"/>
        </w:rPr>
        <w:t>-</w:t>
      </w:r>
      <w:r>
        <w:rPr>
          <w:rStyle w:val="6"/>
          <w:rFonts w:ascii="Times New Roman" w:hAnsi="Times New Roman" w:cs="Times New Roman"/>
          <w:color w:val="auto"/>
          <w:sz w:val="28"/>
          <w:szCs w:val="28"/>
        </w:rPr>
        <w:t> </w:t>
      </w:r>
      <w:r>
        <w:rPr>
          <w:rStyle w:val="10"/>
          <w:rFonts w:ascii="Times New Roman" w:hAnsi="Times New Roman" w:cs="Times New Roman"/>
          <w:b/>
          <w:bCs/>
          <w:color w:val="auto"/>
          <w:sz w:val="28"/>
          <w:szCs w:val="28"/>
        </w:rPr>
        <w:t>des propositions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à l'intérieur d'une phrase complexe.</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Il acheva la lecture du chapitre</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puis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alla se coucher.</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color w:val="auto"/>
          <w:sz w:val="28"/>
          <w:szCs w:val="28"/>
        </w:rPr>
        <w:t>-</w:t>
      </w:r>
      <w:r>
        <w:rPr>
          <w:rStyle w:val="6"/>
          <w:rFonts w:ascii="Times New Roman" w:hAnsi="Times New Roman" w:cs="Times New Roman"/>
          <w:color w:val="auto"/>
          <w:sz w:val="28"/>
          <w:szCs w:val="28"/>
        </w:rPr>
        <w:t> </w:t>
      </w:r>
      <w:r>
        <w:rPr>
          <w:rStyle w:val="10"/>
          <w:rFonts w:ascii="Times New Roman" w:hAnsi="Times New Roman" w:cs="Times New Roman"/>
          <w:b/>
          <w:bCs/>
          <w:color w:val="auto"/>
          <w:sz w:val="28"/>
          <w:szCs w:val="28"/>
        </w:rPr>
        <w:t>des phrases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à l'intérieur d'un paragraphe, d'un texte.</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Elle regarda par la fenêtre, inquiète.</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À gauche</w:t>
      </w:r>
      <w:r>
        <w:rPr>
          <w:rFonts w:ascii="Times New Roman" w:hAnsi="Times New Roman" w:cs="Times New Roman"/>
          <w:color w:val="auto"/>
          <w:sz w:val="28"/>
          <w:szCs w:val="28"/>
        </w:rPr>
        <w:t>, elle l'aperçut qui rentrait enfin.</w:t>
      </w:r>
    </w:p>
    <w:p>
      <w:pPr>
        <w:rPr>
          <w:rFonts w:ascii="Times New Roman" w:hAnsi="Times New Roman" w:cs="Times New Roman"/>
          <w:b/>
          <w:bCs/>
          <w:color w:val="auto"/>
          <w:sz w:val="28"/>
          <w:szCs w:val="28"/>
        </w:rPr>
      </w:pPr>
      <w:r>
        <w:rPr>
          <w:rFonts w:ascii="Times New Roman" w:hAnsi="Times New Roman" w:cs="Times New Roman"/>
          <w:b/>
          <w:bCs/>
          <w:color w:val="auto"/>
          <w:sz w:val="28"/>
          <w:szCs w:val="28"/>
        </w:rPr>
        <w:t>2. Rôle des connecteurs</w:t>
      </w:r>
    </w:p>
    <w:p>
      <w:pPr>
        <w:rPr>
          <w:rFonts w:ascii="Times New Roman" w:hAnsi="Times New Roman" w:cs="Times New Roman"/>
          <w:b/>
          <w:bCs/>
          <w:color w:val="auto"/>
          <w:sz w:val="28"/>
          <w:szCs w:val="28"/>
          <w:highlight w:val="none"/>
        </w:rPr>
      </w:pPr>
      <w:r>
        <w:rPr>
          <w:rFonts w:ascii="Times New Roman" w:hAnsi="Times New Roman" w:cs="Times New Roman"/>
          <w:b/>
          <w:bCs/>
          <w:color w:val="auto"/>
          <w:sz w:val="28"/>
          <w:szCs w:val="28"/>
          <w:highlight w:val="none"/>
        </w:rPr>
        <w:t>a. Les connecteurs temporels</w:t>
      </w:r>
    </w:p>
    <w:p>
      <w:pPr>
        <w:rPr>
          <w:rFonts w:ascii="Times New Roman" w:hAnsi="Times New Roman" w:cs="Times New Roman"/>
          <w:color w:val="333333"/>
          <w:sz w:val="28"/>
          <w:szCs w:val="28"/>
        </w:rPr>
      </w:pPr>
      <w:r>
        <w:rPr>
          <w:rFonts w:ascii="Times New Roman" w:hAnsi="Times New Roman" w:cs="Times New Roman"/>
          <w:color w:val="auto"/>
          <w:sz w:val="28"/>
          <w:szCs w:val="28"/>
        </w:rPr>
        <w:t>Ils lient les actions entre elles</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en exprimant un rapport chronologique</w:t>
      </w:r>
      <w:r>
        <w:rPr>
          <w:rFonts w:ascii="Times New Roman" w:hAnsi="Times New Roman" w:cs="Times New Roman"/>
          <w:color w:val="auto"/>
          <w:sz w:val="28"/>
          <w:szCs w:val="28"/>
        </w:rPr>
        <w:t>. Ce sont eux qui indiquent si une action s'est déroulée avant une autre, après une autre ou de façon simultanée.</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Elle avait installé la table</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après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avoir fini le repas mais elle était allée chercher les chaises</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auparavant</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color w:val="auto"/>
          <w:sz w:val="28"/>
          <w:szCs w:val="28"/>
        </w:rPr>
        <w:t>Ils permettent d'indiquer</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les grandes étapes du récit</w:t>
      </w:r>
      <w:r>
        <w:rPr>
          <w:rStyle w:val="6"/>
          <w:rFonts w:ascii="Times New Roman" w:hAnsi="Times New Roman" w:cs="Times New Roman"/>
          <w:color w:val="auto"/>
          <w:sz w:val="28"/>
          <w:szCs w:val="28"/>
        </w:rPr>
        <w:t> </w:t>
      </w:r>
      <w:r>
        <w:rPr>
          <w:rFonts w:ascii="Times New Roman" w:hAnsi="Times New Roman" w:cs="Times New Roman"/>
          <w:color w:val="auto"/>
          <w:sz w:val="28"/>
          <w:szCs w:val="28"/>
        </w:rPr>
        <w:t>qui s'organise en trois mouvements :</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 </w:t>
      </w:r>
      <w:r>
        <w:rPr>
          <w:rStyle w:val="10"/>
          <w:rFonts w:ascii="Times New Roman" w:hAnsi="Times New Roman" w:cs="Times New Roman"/>
          <w:b/>
          <w:bCs/>
          <w:color w:val="auto"/>
          <w:sz w:val="28"/>
          <w:szCs w:val="28"/>
        </w:rPr>
        <w:t>le début</w:t>
      </w:r>
      <w:r>
        <w:rPr>
          <w:rStyle w:val="10"/>
          <w:rFonts w:ascii="Times New Roman" w:hAnsi="Times New Roman" w:cs="Times New Roman"/>
          <w:color w:val="auto"/>
          <w:sz w:val="28"/>
          <w:szCs w:val="28"/>
        </w:rPr>
        <w:t> </w:t>
      </w:r>
      <w:r>
        <w:rPr>
          <w:rFonts w:ascii="Times New Roman" w:hAnsi="Times New Roman" w:cs="Times New Roman"/>
          <w:color w:val="auto"/>
          <w:sz w:val="28"/>
          <w:szCs w:val="28"/>
        </w:rPr>
        <w:t>: d'abord, au commencement, premièrement... ;</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 </w:t>
      </w:r>
      <w:r>
        <w:rPr>
          <w:rStyle w:val="10"/>
          <w:rFonts w:ascii="Times New Roman" w:hAnsi="Times New Roman" w:cs="Times New Roman"/>
          <w:b/>
          <w:bCs/>
          <w:color w:val="auto"/>
          <w:sz w:val="28"/>
          <w:szCs w:val="28"/>
        </w:rPr>
        <w:t>le niveau intermédiaire</w:t>
      </w:r>
      <w:r>
        <w:rPr>
          <w:rFonts w:ascii="Times New Roman" w:hAnsi="Times New Roman" w:cs="Times New Roman"/>
          <w:color w:val="auto"/>
          <w:sz w:val="28"/>
          <w:szCs w:val="28"/>
        </w:rPr>
        <w:t> : puis, ensuite, alors... ;</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 </w:t>
      </w:r>
      <w:r>
        <w:rPr>
          <w:rStyle w:val="10"/>
          <w:rFonts w:ascii="Times New Roman" w:hAnsi="Times New Roman" w:cs="Times New Roman"/>
          <w:b/>
          <w:bCs/>
          <w:color w:val="auto"/>
          <w:sz w:val="28"/>
          <w:szCs w:val="28"/>
        </w:rPr>
        <w:t>la fin</w:t>
      </w:r>
      <w:r>
        <w:rPr>
          <w:rFonts w:ascii="Times New Roman" w:hAnsi="Times New Roman" w:cs="Times New Roman"/>
          <w:color w:val="auto"/>
          <w:sz w:val="28"/>
          <w:szCs w:val="28"/>
        </w:rPr>
        <w:t> : enfin, finalement...Enfin, ils servent aussi à</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exprimer un moment soudain</w:t>
      </w:r>
      <w:r>
        <w:rPr>
          <w:rFonts w:ascii="Times New Roman" w:hAnsi="Times New Roman" w:cs="Times New Roman"/>
          <w:color w:val="auto"/>
          <w:sz w:val="28"/>
          <w:szCs w:val="28"/>
        </w:rPr>
        <w:t>, une action subite : soudain, tout à coup...</w:t>
      </w:r>
    </w:p>
    <w:p>
      <w:pPr>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b. Les connecteurs spatiaux</w:t>
      </w:r>
    </w:p>
    <w:p>
      <w:pPr>
        <w:rPr>
          <w:rFonts w:ascii="Times New Roman" w:hAnsi="Times New Roman" w:cs="Times New Roman"/>
          <w:color w:val="auto"/>
          <w:sz w:val="28"/>
          <w:szCs w:val="28"/>
        </w:rPr>
      </w:pPr>
      <w:r>
        <w:rPr>
          <w:rFonts w:ascii="Times New Roman" w:hAnsi="Times New Roman" w:cs="Times New Roman"/>
          <w:color w:val="auto"/>
          <w:sz w:val="28"/>
          <w:szCs w:val="28"/>
        </w:rPr>
        <w:t>Ils servent à se situer dans l'espace et aident à se représenter un lieu. Ils sont</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très présents dans les descriptions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et s'organisent à partir d'un point de repère que l'on appelle</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le point de vue</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i/>
          <w:color w:val="auto"/>
          <w:sz w:val="28"/>
          <w:szCs w:val="28"/>
        </w:rPr>
        <w:t>C'était une chambre modeste.</w:t>
      </w:r>
      <w:r>
        <w:rPr>
          <w:rStyle w:val="6"/>
          <w:rFonts w:ascii="Times New Roman" w:hAnsi="Times New Roman" w:cs="Times New Roman"/>
          <w:i/>
          <w:color w:val="auto"/>
          <w:sz w:val="28"/>
          <w:szCs w:val="28"/>
        </w:rPr>
        <w:t> </w:t>
      </w:r>
      <w:r>
        <w:rPr>
          <w:rStyle w:val="11"/>
          <w:rFonts w:ascii="Times New Roman" w:hAnsi="Times New Roman" w:cs="Times New Roman"/>
          <w:b/>
          <w:bCs/>
          <w:i/>
          <w:color w:val="auto"/>
          <w:sz w:val="28"/>
          <w:szCs w:val="28"/>
        </w:rPr>
        <w:t>À droite</w:t>
      </w:r>
      <w:r>
        <w:rPr>
          <w:rFonts w:ascii="Times New Roman" w:hAnsi="Times New Roman" w:cs="Times New Roman"/>
          <w:i/>
          <w:color w:val="auto"/>
          <w:sz w:val="28"/>
          <w:szCs w:val="28"/>
        </w:rPr>
        <w:t>,</w:t>
      </w:r>
      <w:r>
        <w:rPr>
          <w:rStyle w:val="6"/>
          <w:rFonts w:ascii="Times New Roman" w:hAnsi="Times New Roman" w:cs="Times New Roman"/>
          <w:i/>
          <w:color w:val="auto"/>
          <w:sz w:val="28"/>
          <w:szCs w:val="28"/>
        </w:rPr>
        <w:t> </w:t>
      </w:r>
      <w:r>
        <w:rPr>
          <w:rStyle w:val="11"/>
          <w:rFonts w:ascii="Times New Roman" w:hAnsi="Times New Roman" w:cs="Times New Roman"/>
          <w:b/>
          <w:bCs/>
          <w:i/>
          <w:color w:val="auto"/>
          <w:sz w:val="28"/>
          <w:szCs w:val="28"/>
        </w:rPr>
        <w:t>près de</w:t>
      </w:r>
      <w:r>
        <w:rPr>
          <w:rStyle w:val="6"/>
          <w:rFonts w:ascii="Times New Roman" w:hAnsi="Times New Roman" w:cs="Times New Roman"/>
          <w:i/>
          <w:color w:val="auto"/>
          <w:sz w:val="28"/>
          <w:szCs w:val="28"/>
        </w:rPr>
        <w:t> </w:t>
      </w:r>
      <w:r>
        <w:rPr>
          <w:rFonts w:ascii="Times New Roman" w:hAnsi="Times New Roman" w:cs="Times New Roman"/>
          <w:i/>
          <w:color w:val="auto"/>
          <w:sz w:val="28"/>
          <w:szCs w:val="28"/>
        </w:rPr>
        <w:t>la cheminée, se trouvait le lit.</w:t>
      </w:r>
      <w:r>
        <w:rPr>
          <w:rStyle w:val="6"/>
          <w:rFonts w:ascii="Times New Roman" w:hAnsi="Times New Roman" w:cs="Times New Roman"/>
          <w:i/>
          <w:color w:val="auto"/>
          <w:sz w:val="28"/>
          <w:szCs w:val="28"/>
        </w:rPr>
        <w:t> </w:t>
      </w:r>
      <w:r>
        <w:rPr>
          <w:rStyle w:val="11"/>
          <w:rFonts w:ascii="Times New Roman" w:hAnsi="Times New Roman" w:cs="Times New Roman"/>
          <w:b/>
          <w:bCs/>
          <w:i/>
          <w:color w:val="auto"/>
          <w:sz w:val="28"/>
          <w:szCs w:val="28"/>
        </w:rPr>
        <w:t>En face</w:t>
      </w:r>
      <w:r>
        <w:rPr>
          <w:rFonts w:ascii="Times New Roman" w:hAnsi="Times New Roman" w:cs="Times New Roman"/>
          <w:i/>
          <w:color w:val="auto"/>
          <w:sz w:val="28"/>
          <w:szCs w:val="28"/>
        </w:rPr>
        <w:t>, il y avait une chaise et, juste</w:t>
      </w:r>
      <w:r>
        <w:rPr>
          <w:rStyle w:val="6"/>
          <w:rFonts w:ascii="Times New Roman" w:hAnsi="Times New Roman" w:cs="Times New Roman"/>
          <w:i/>
          <w:color w:val="auto"/>
          <w:sz w:val="28"/>
          <w:szCs w:val="28"/>
        </w:rPr>
        <w:t> </w:t>
      </w:r>
      <w:r>
        <w:rPr>
          <w:rStyle w:val="11"/>
          <w:rFonts w:ascii="Times New Roman" w:hAnsi="Times New Roman" w:cs="Times New Roman"/>
          <w:b/>
          <w:bCs/>
          <w:i/>
          <w:color w:val="auto"/>
          <w:sz w:val="28"/>
          <w:szCs w:val="28"/>
        </w:rPr>
        <w:t>derrière</w:t>
      </w:r>
      <w:r>
        <w:rPr>
          <w:rFonts w:ascii="Times New Roman" w:hAnsi="Times New Roman" w:cs="Times New Roman"/>
          <w:i/>
          <w:color w:val="auto"/>
          <w:sz w:val="28"/>
          <w:szCs w:val="28"/>
        </w:rPr>
        <w:t>, un petit lavabo de porcelaine.</w:t>
      </w:r>
      <w:r>
        <w:rPr>
          <w:rFonts w:ascii="Times New Roman" w:hAnsi="Times New Roman" w:cs="Times New Roman"/>
          <w:i/>
          <w:color w:val="auto"/>
          <w:sz w:val="28"/>
          <w:szCs w:val="28"/>
        </w:rPr>
        <w:br w:type="textWrapping"/>
      </w:r>
      <w:r>
        <w:rPr>
          <w:rFonts w:ascii="Times New Roman" w:hAnsi="Times New Roman" w:cs="Times New Roman"/>
          <w:i/>
          <w:color w:val="auto"/>
          <w:sz w:val="28"/>
          <w:szCs w:val="28"/>
        </w:rPr>
        <w:br w:type="textWrapping"/>
      </w:r>
      <w:r>
        <w:rPr>
          <w:rFonts w:ascii="Times New Roman" w:hAnsi="Times New Roman" w:cs="Times New Roman"/>
          <w:color w:val="auto"/>
          <w:sz w:val="28"/>
          <w:szCs w:val="28"/>
        </w:rPr>
        <w:t>Il s'agit souvent d'</w:t>
      </w:r>
      <w:r>
        <w:rPr>
          <w:rStyle w:val="10"/>
          <w:rFonts w:ascii="Times New Roman" w:hAnsi="Times New Roman" w:cs="Times New Roman"/>
          <w:b/>
          <w:bCs/>
          <w:color w:val="auto"/>
          <w:sz w:val="28"/>
          <w:szCs w:val="28"/>
        </w:rPr>
        <w:t>antonymes</w:t>
      </w:r>
      <w:r>
        <w:rPr>
          <w:rFonts w:ascii="Times New Roman" w:hAnsi="Times New Roman" w:cs="Times New Roman"/>
          <w:color w:val="auto"/>
          <w:sz w:val="28"/>
          <w:szCs w:val="28"/>
        </w:rPr>
        <w:t> : en haut/en bas, à droite/à gauche, devant/derrière, ici/là-bas, etc.</w:t>
      </w:r>
    </w:p>
    <w:p>
      <w:pPr>
        <w:rPr>
          <w:rFonts w:ascii="Times New Roman" w:hAnsi="Times New Roman" w:cs="Times New Roman"/>
          <w:color w:val="auto"/>
          <w:sz w:val="28"/>
          <w:szCs w:val="28"/>
        </w:rPr>
      </w:pPr>
      <w:r>
        <w:rPr>
          <w:rFonts w:ascii="Times New Roman" w:hAnsi="Times New Roman" w:cs="Times New Roman"/>
          <w:color w:val="auto"/>
          <w:sz w:val="28"/>
          <w:szCs w:val="28"/>
        </w:rPr>
        <w:t>c. Les connecteurs dans la situation d'énonciation</w:t>
      </w:r>
    </w:p>
    <w:p>
      <w:pPr>
        <w:jc w:val="left"/>
        <w:rPr>
          <w:rFonts w:ascii="Times New Roman" w:hAnsi="Times New Roman" w:cs="Times New Roman"/>
          <w:color w:val="auto"/>
          <w:sz w:val="28"/>
          <w:szCs w:val="28"/>
        </w:rPr>
      </w:pPr>
      <w:r>
        <w:rPr>
          <w:rFonts w:ascii="Times New Roman" w:hAnsi="Times New Roman" w:cs="Times New Roman"/>
          <w:color w:val="auto"/>
          <w:sz w:val="28"/>
          <w:szCs w:val="28"/>
        </w:rPr>
        <w:t>Les connecteurs spatio-temporels permettent de se situer par rapport à la situation d'énonciation, c'est-à-dire la situation dans laquelle est produit l'énoncé par un locuteur X, un interlocuteur Y, dans un certain lieu et dans un temps précis. Ils permettent donc de repérer si un</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énoncé est ancré ou bien coupé</w:t>
      </w:r>
      <w:r>
        <w:rPr>
          <w:rStyle w:val="6"/>
          <w:rFonts w:ascii="Times New Roman" w:hAnsi="Times New Roman" w:cs="Times New Roman"/>
          <w:color w:val="auto"/>
          <w:sz w:val="28"/>
          <w:szCs w:val="28"/>
        </w:rPr>
        <w:t> </w:t>
      </w:r>
      <w:r>
        <w:rPr>
          <w:rFonts w:ascii="Times New Roman" w:hAnsi="Times New Roman" w:cs="Times New Roman"/>
          <w:color w:val="auto"/>
          <w:sz w:val="28"/>
          <w:szCs w:val="28"/>
        </w:rPr>
        <w:t>de la situation d'énonciation. Selon le cas, les connecteurs peuvent avoir des sens différents :</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color w:val="auto"/>
          <w:sz w:val="28"/>
          <w:szCs w:val="28"/>
        </w:rPr>
        <w:t>-</w:t>
      </w:r>
      <w:r>
        <w:rPr>
          <w:rStyle w:val="6"/>
          <w:rFonts w:ascii="Times New Roman" w:hAnsi="Times New Roman" w:cs="Times New Roman"/>
          <w:color w:val="auto"/>
          <w:sz w:val="28"/>
          <w:szCs w:val="28"/>
        </w:rPr>
        <w:t> </w:t>
      </w:r>
      <w:r>
        <w:rPr>
          <w:rStyle w:val="10"/>
          <w:rFonts w:ascii="Times New Roman" w:hAnsi="Times New Roman" w:cs="Times New Roman"/>
          <w:b/>
          <w:bCs/>
          <w:color w:val="auto"/>
          <w:sz w:val="28"/>
          <w:szCs w:val="28"/>
        </w:rPr>
        <w:t>quand l'énoncé est ancré</w:t>
      </w:r>
      <w:r>
        <w:rPr>
          <w:rFonts w:ascii="Times New Roman" w:hAnsi="Times New Roman" w:cs="Times New Roman"/>
          <w:color w:val="auto"/>
          <w:sz w:val="28"/>
          <w:szCs w:val="28"/>
        </w:rPr>
        <w:t>, les connecteurs spatio-temporels prennent leur sens</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au moment présent</w:t>
      </w:r>
      <w:r>
        <w:rPr>
          <w:rStyle w:val="6"/>
          <w:rFonts w:ascii="Times New Roman" w:hAnsi="Times New Roman" w:cs="Times New Roman"/>
          <w:color w:val="auto"/>
          <w:sz w:val="28"/>
          <w:szCs w:val="28"/>
        </w:rPr>
        <w:t> </w:t>
      </w:r>
      <w:r>
        <w:rPr>
          <w:rFonts w:ascii="Times New Roman" w:hAnsi="Times New Roman" w:cs="Times New Roman"/>
          <w:color w:val="auto"/>
          <w:sz w:val="28"/>
          <w:szCs w:val="28"/>
        </w:rPr>
        <w:t>où ils sont prononcés, dans une situation d'énonciation précise :</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Je l'ai rencontré</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hier</w:t>
      </w:r>
      <w:r>
        <w:rPr>
          <w:rFonts w:ascii="Times New Roman" w:hAnsi="Times New Roman" w:cs="Times New Roman"/>
          <w:color w:val="auto"/>
          <w:sz w:val="28"/>
          <w:szCs w:val="28"/>
        </w:rPr>
        <w:t>,</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ici même</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color w:val="auto"/>
          <w:sz w:val="28"/>
          <w:szCs w:val="28"/>
        </w:rPr>
        <w:t>« Hier » et « ici » n'auraient pas eu le même sens s'ils avaient été prononcés dans un lieu différent, à une autre date.</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w:t>
      </w:r>
      <w:r>
        <w:rPr>
          <w:rStyle w:val="6"/>
          <w:rFonts w:ascii="Times New Roman" w:hAnsi="Times New Roman" w:cs="Times New Roman"/>
          <w:color w:val="auto"/>
          <w:sz w:val="28"/>
          <w:szCs w:val="28"/>
        </w:rPr>
        <w:t> </w:t>
      </w:r>
      <w:r>
        <w:rPr>
          <w:rStyle w:val="10"/>
          <w:rFonts w:ascii="Times New Roman" w:hAnsi="Times New Roman" w:cs="Times New Roman"/>
          <w:b/>
          <w:bCs/>
          <w:color w:val="auto"/>
          <w:sz w:val="28"/>
          <w:szCs w:val="28"/>
        </w:rPr>
        <w:t>quand l'énoncé est coupé</w:t>
      </w:r>
      <w:r>
        <w:rPr>
          <w:rFonts w:ascii="Times New Roman" w:hAnsi="Times New Roman" w:cs="Times New Roman"/>
          <w:color w:val="auto"/>
          <w:sz w:val="28"/>
          <w:szCs w:val="28"/>
        </w:rPr>
        <w:t>, les connecteurs spatio-temporels se réfèrent à la situation d'énonciation du narrateur qui raconte</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des faits passés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et non présents :</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Il l'avait rencontré</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la veille</w:t>
      </w:r>
      <w:r>
        <w:rPr>
          <w:rFonts w:ascii="Times New Roman" w:hAnsi="Times New Roman" w:cs="Times New Roman"/>
          <w:color w:val="auto"/>
          <w:sz w:val="28"/>
          <w:szCs w:val="28"/>
        </w:rPr>
        <w:t>,</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à cet endroit précis</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color w:val="auto"/>
          <w:sz w:val="28"/>
          <w:szCs w:val="28"/>
        </w:rPr>
        <w:t>Il ne s'agit pas de « la veille » du jour où la phrase est prononcée mais du jour où s'est produit l'action.</w:t>
      </w:r>
    </w:p>
    <w:p>
      <w:pPr>
        <w:jc w:val="left"/>
        <w:rPr>
          <w:rFonts w:ascii="Times New Roman" w:hAnsi="Times New Roman" w:cs="Times New Roman"/>
          <w:b/>
          <w:bCs/>
          <w:color w:val="auto"/>
          <w:sz w:val="28"/>
          <w:szCs w:val="28"/>
        </w:rPr>
      </w:pPr>
      <w:r>
        <w:rPr>
          <w:rFonts w:ascii="Times New Roman" w:hAnsi="Times New Roman" w:cs="Times New Roman"/>
          <w:b/>
          <w:bCs/>
          <w:color w:val="auto"/>
          <w:sz w:val="28"/>
          <w:szCs w:val="28"/>
        </w:rPr>
        <w:t>3. Catégories grammaticales des connecteurs</w:t>
      </w:r>
    </w:p>
    <w:p>
      <w:pPr>
        <w:jc w:val="left"/>
        <w:rPr>
          <w:rFonts w:ascii="Times New Roman" w:hAnsi="Times New Roman" w:cs="Times New Roman"/>
          <w:color w:val="auto"/>
          <w:sz w:val="28"/>
          <w:szCs w:val="28"/>
        </w:rPr>
      </w:pPr>
      <w:r>
        <w:rPr>
          <w:rFonts w:ascii="Times New Roman" w:hAnsi="Times New Roman" w:cs="Times New Roman"/>
          <w:color w:val="auto"/>
          <w:sz w:val="28"/>
          <w:szCs w:val="28"/>
        </w:rPr>
        <w:t>a. Adverbes et locutions adverbiales</w:t>
      </w:r>
    </w:p>
    <w:p>
      <w:pPr>
        <w:rPr>
          <w:rFonts w:ascii="Times New Roman" w:hAnsi="Times New Roman" w:cs="Times New Roman"/>
          <w:color w:val="auto"/>
          <w:sz w:val="28"/>
          <w:szCs w:val="28"/>
        </w:rPr>
      </w:pPr>
      <w:r>
        <w:rPr>
          <w:rFonts w:ascii="Times New Roman" w:hAnsi="Times New Roman" w:cs="Times New Roman"/>
          <w:color w:val="auto"/>
          <w:sz w:val="28"/>
          <w:szCs w:val="28"/>
        </w:rPr>
        <w:t>Utilisés en milieu ou en tête de phrase, ils relient des propositions ou bien des phrases. Ils peuvent être déplacés ou supprimés.</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Style w:val="11"/>
          <w:rFonts w:ascii="Times New Roman" w:hAnsi="Times New Roman" w:cs="Times New Roman"/>
          <w:b/>
          <w:bCs/>
          <w:color w:val="auto"/>
          <w:sz w:val="28"/>
          <w:szCs w:val="28"/>
        </w:rPr>
        <w:t>Soudain</w:t>
      </w:r>
      <w:r>
        <w:rPr>
          <w:rStyle w:val="6"/>
          <w:rFonts w:ascii="Times New Roman" w:hAnsi="Times New Roman" w:cs="Times New Roman"/>
          <w:color w:val="auto"/>
          <w:sz w:val="28"/>
          <w:szCs w:val="28"/>
        </w:rPr>
        <w:t> </w:t>
      </w:r>
      <w:r>
        <w:rPr>
          <w:rFonts w:ascii="Times New Roman" w:hAnsi="Times New Roman" w:cs="Times New Roman"/>
          <w:color w:val="auto"/>
          <w:sz w:val="28"/>
          <w:szCs w:val="28"/>
        </w:rPr>
        <w:t>surgit le mystérieux cavalier qui,</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tout à coup</w:t>
      </w:r>
      <w:r>
        <w:rPr>
          <w:rFonts w:ascii="Times New Roman" w:hAnsi="Times New Roman" w:cs="Times New Roman"/>
          <w:color w:val="auto"/>
          <w:sz w:val="28"/>
          <w:szCs w:val="28"/>
        </w:rPr>
        <w:t>, s'écroula sur son cheval.</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br w:type="textWrapping"/>
      </w:r>
      <w:r>
        <w:rPr>
          <w:rFonts w:ascii="Times New Roman" w:hAnsi="Times New Roman" w:cs="Times New Roman"/>
          <w:b/>
          <w:bCs/>
          <w:color w:val="auto"/>
          <w:sz w:val="28"/>
          <w:szCs w:val="28"/>
        </w:rPr>
        <w:br w:type="textWrapping"/>
      </w:r>
      <w:r>
        <w:rPr>
          <w:rStyle w:val="12"/>
          <w:rFonts w:ascii="Times New Roman" w:hAnsi="Times New Roman" w:cs="Times New Roman"/>
          <w:b/>
          <w:bCs/>
          <w:color w:val="auto"/>
          <w:sz w:val="28"/>
          <w:szCs w:val="28"/>
        </w:rPr>
        <w:t>Remarque :</w:t>
      </w:r>
      <w:r>
        <w:rPr>
          <w:rStyle w:val="6"/>
          <w:rFonts w:ascii="Times New Roman" w:hAnsi="Times New Roman" w:cs="Times New Roman"/>
          <w:color w:val="auto"/>
          <w:sz w:val="28"/>
          <w:szCs w:val="28"/>
        </w:rPr>
        <w:t> </w:t>
      </w:r>
      <w:r>
        <w:rPr>
          <w:rFonts w:ascii="Times New Roman" w:hAnsi="Times New Roman" w:cs="Times New Roman"/>
          <w:color w:val="auto"/>
          <w:sz w:val="28"/>
          <w:szCs w:val="28"/>
        </w:rPr>
        <w:t>Certains groupes de mots qui ont pour fonction d'être</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complément circonstanciel</w:t>
      </w:r>
      <w:r>
        <w:rPr>
          <w:rStyle w:val="6"/>
          <w:rFonts w:ascii="Times New Roman" w:hAnsi="Times New Roman" w:cs="Times New Roman"/>
          <w:color w:val="auto"/>
          <w:sz w:val="28"/>
          <w:szCs w:val="28"/>
        </w:rPr>
        <w:t> </w:t>
      </w:r>
      <w:r>
        <w:rPr>
          <w:rFonts w:ascii="Times New Roman" w:hAnsi="Times New Roman" w:cs="Times New Roman"/>
          <w:color w:val="auto"/>
          <w:sz w:val="28"/>
          <w:szCs w:val="28"/>
        </w:rPr>
        <w:t>(de lieu ou de temps) peuvent jouer le même rôle que les adverbes connecteurs.</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Style w:val="11"/>
          <w:rFonts w:ascii="Times New Roman" w:hAnsi="Times New Roman" w:cs="Times New Roman"/>
          <w:b/>
          <w:bCs/>
          <w:color w:val="auto"/>
          <w:sz w:val="28"/>
          <w:szCs w:val="28"/>
        </w:rPr>
        <w:t>Au fond</w:t>
      </w:r>
      <w:r>
        <w:rPr>
          <w:rStyle w:val="6"/>
          <w:rFonts w:ascii="Times New Roman" w:hAnsi="Times New Roman" w:cs="Times New Roman"/>
          <w:color w:val="auto"/>
          <w:sz w:val="28"/>
          <w:szCs w:val="28"/>
        </w:rPr>
        <w:t> </w:t>
      </w:r>
      <w:r>
        <w:rPr>
          <w:rFonts w:ascii="Times New Roman" w:hAnsi="Times New Roman" w:cs="Times New Roman"/>
          <w:color w:val="auto"/>
          <w:sz w:val="28"/>
          <w:szCs w:val="28"/>
        </w:rPr>
        <w:t>se trouvait une horloge qui sonnait</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toutes les demi-heures</w:t>
      </w:r>
      <w:r>
        <w:rPr>
          <w:rFonts w:ascii="Times New Roman" w:hAnsi="Times New Roman" w:cs="Times New Roman"/>
          <w:color w:val="auto"/>
          <w:sz w:val="28"/>
          <w:szCs w:val="28"/>
        </w:rPr>
        <w:t>. (énoncé coupé de la situation d'énonciation)</w:t>
      </w:r>
      <w:bookmarkStart w:id="0" w:name="_GoBack"/>
      <w:bookmarkEnd w:id="0"/>
    </w:p>
    <w:p>
      <w:pPr>
        <w:rPr>
          <w:rFonts w:ascii="Times New Roman" w:hAnsi="Times New Roman" w:cs="Times New Roman"/>
          <w:color w:val="auto"/>
          <w:sz w:val="28"/>
          <w:szCs w:val="28"/>
        </w:rPr>
      </w:pPr>
      <w:r>
        <w:rPr>
          <w:rFonts w:ascii="Times New Roman" w:hAnsi="Times New Roman" w:cs="Times New Roman"/>
          <w:color w:val="auto"/>
          <w:sz w:val="28"/>
          <w:szCs w:val="28"/>
        </w:rPr>
        <w:t>b. Conjonctions de subordination</w:t>
      </w:r>
    </w:p>
    <w:p>
      <w:pPr>
        <w:rPr>
          <w:rFonts w:ascii="Times New Roman" w:hAnsi="Times New Roman" w:cs="Times New Roman"/>
          <w:color w:val="auto"/>
          <w:sz w:val="28"/>
          <w:szCs w:val="28"/>
        </w:rPr>
      </w:pPr>
      <w:r>
        <w:rPr>
          <w:rFonts w:ascii="Times New Roman" w:hAnsi="Times New Roman" w:cs="Times New Roman"/>
          <w:color w:val="auto"/>
          <w:sz w:val="28"/>
          <w:szCs w:val="28"/>
        </w:rPr>
        <w:t>Elles introduisent des</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propositions subordonnées circonstancielles</w:t>
      </w:r>
      <w:r>
        <w:rPr>
          <w:rStyle w:val="6"/>
          <w:rFonts w:ascii="Times New Roman" w:hAnsi="Times New Roman" w:cs="Times New Roman"/>
          <w:color w:val="auto"/>
          <w:sz w:val="28"/>
          <w:szCs w:val="28"/>
        </w:rPr>
        <w:t> </w:t>
      </w:r>
      <w:r>
        <w:rPr>
          <w:rFonts w:ascii="Times New Roman" w:hAnsi="Times New Roman" w:cs="Times New Roman"/>
          <w:color w:val="auto"/>
          <w:sz w:val="28"/>
          <w:szCs w:val="28"/>
        </w:rPr>
        <w:t>et sont des connecteurs internes à la phrase. Elles sont nombreuses et</w:t>
      </w:r>
      <w:r>
        <w:rPr>
          <w:rStyle w:val="6"/>
          <w:rFonts w:ascii="Times New Roman" w:hAnsi="Times New Roman" w:cs="Times New Roman"/>
          <w:color w:val="auto"/>
          <w:sz w:val="28"/>
          <w:szCs w:val="28"/>
        </w:rPr>
        <w:t> </w:t>
      </w:r>
      <w:r>
        <w:rPr>
          <w:rFonts w:ascii="Times New Roman" w:hAnsi="Times New Roman" w:cs="Times New Roman"/>
          <w:b/>
          <w:bCs/>
          <w:color w:val="auto"/>
          <w:sz w:val="28"/>
          <w:szCs w:val="28"/>
        </w:rPr>
        <w:t>n'expriment que le temps</w:t>
      </w:r>
      <w:r>
        <w:rPr>
          <w:rFonts w:ascii="Times New Roman" w:hAnsi="Times New Roman" w:cs="Times New Roman"/>
          <w:color w:val="auto"/>
          <w:sz w:val="28"/>
          <w:szCs w:val="28"/>
        </w:rPr>
        <w:t> : après que, quand, lorsque, dès que, pendant que, etc.</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br w:type="textWrapping"/>
      </w:r>
      <w:r>
        <w:rPr>
          <w:rFonts w:ascii="Times New Roman" w:hAnsi="Times New Roman" w:cs="Times New Roman"/>
          <w:b/>
          <w:bCs/>
          <w:color w:val="auto"/>
          <w:sz w:val="28"/>
          <w:szCs w:val="28"/>
        </w:rPr>
        <w:t>Exemple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w:t>
      </w:r>
      <w:r>
        <w:rPr>
          <w:rFonts w:ascii="Times New Roman" w:hAnsi="Times New Roman" w:cs="Times New Roman"/>
          <w:color w:val="auto"/>
          <w:sz w:val="28"/>
          <w:szCs w:val="28"/>
        </w:rPr>
        <w:br w:type="textWrapping"/>
      </w:r>
      <w:r>
        <w:rPr>
          <w:rFonts w:ascii="Times New Roman" w:hAnsi="Times New Roman" w:cs="Times New Roman"/>
          <w:color w:val="auto"/>
          <w:sz w:val="28"/>
          <w:szCs w:val="28"/>
        </w:rPr>
        <w:t>Elle achevait son devoir</w:t>
      </w:r>
      <w:r>
        <w:rPr>
          <w:rStyle w:val="6"/>
          <w:rFonts w:ascii="Times New Roman" w:hAnsi="Times New Roman" w:cs="Times New Roman"/>
          <w:color w:val="auto"/>
          <w:sz w:val="28"/>
          <w:szCs w:val="28"/>
        </w:rPr>
        <w:t> </w:t>
      </w:r>
      <w:r>
        <w:rPr>
          <w:rStyle w:val="11"/>
          <w:rFonts w:ascii="Times New Roman" w:hAnsi="Times New Roman" w:cs="Times New Roman"/>
          <w:b/>
          <w:bCs/>
          <w:color w:val="auto"/>
          <w:sz w:val="28"/>
          <w:szCs w:val="28"/>
        </w:rPr>
        <w:t>lorsque</w:t>
      </w:r>
      <w:r>
        <w:rPr>
          <w:rStyle w:val="6"/>
          <w:rFonts w:ascii="Times New Roman" w:hAnsi="Times New Roman" w:cs="Times New Roman"/>
          <w:color w:val="auto"/>
          <w:sz w:val="28"/>
          <w:szCs w:val="28"/>
        </w:rPr>
        <w:t> </w:t>
      </w:r>
      <w:r>
        <w:rPr>
          <w:rFonts w:ascii="Times New Roman" w:hAnsi="Times New Roman" w:cs="Times New Roman"/>
          <w:color w:val="auto"/>
          <w:sz w:val="28"/>
          <w:szCs w:val="28"/>
        </w:rPr>
        <w:t>la cloche sonna.</w:t>
      </w:r>
    </w:p>
    <w:p>
      <w:pPr>
        <w:pStyle w:val="2"/>
        <w:rPr>
          <w:lang w:val="en-US"/>
        </w:rPr>
      </w:pPr>
      <w:r>
        <w:rPr>
          <w:lang w:val="en-US"/>
        </w:rPr>
        <w:t xml:space="preserve"> </w:t>
      </w:r>
    </w:p>
    <w:p>
      <w:pPr>
        <w:rPr>
          <w:rFonts w:ascii="Times New Roman" w:hAnsi="Times New Roman" w:cs="Times New Roman"/>
          <w:sz w:val="28"/>
          <w:szCs w:val="28"/>
        </w:rPr>
      </w:pPr>
    </w:p>
    <w:sectPr>
      <w:pgSz w:w="11906" w:h="16838"/>
      <w:pgMar w:top="850" w:right="850" w:bottom="85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077"/>
    <w:multiLevelType w:val="multilevel"/>
    <w:tmpl w:val="0BC3607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2F11B6"/>
    <w:rsid w:val="00083E19"/>
    <w:rsid w:val="001315DD"/>
    <w:rsid w:val="001C2C2F"/>
    <w:rsid w:val="00265997"/>
    <w:rsid w:val="00295714"/>
    <w:rsid w:val="002F11B6"/>
    <w:rsid w:val="003212BF"/>
    <w:rsid w:val="00464FDA"/>
    <w:rsid w:val="00535155"/>
    <w:rsid w:val="007854E8"/>
    <w:rsid w:val="00837B63"/>
    <w:rsid w:val="00C97C7C"/>
    <w:rsid w:val="00D02C03"/>
    <w:rsid w:val="00FC1550"/>
    <w:rsid w:val="00FC4560"/>
    <w:rsid w:val="03E903B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8"/>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6">
    <w:name w:val="apple-converted-space"/>
    <w:basedOn w:val="4"/>
    <w:qFormat/>
    <w:uiPriority w:val="0"/>
  </w:style>
  <w:style w:type="character" w:customStyle="1" w:styleId="7">
    <w:name w:val="Заголовок 2 Знак"/>
    <w:basedOn w:val="4"/>
    <w:link w:val="3"/>
    <w:qFormat/>
    <w:uiPriority w:val="9"/>
    <w:rPr>
      <w:rFonts w:asciiTheme="majorHAnsi" w:hAnsiTheme="majorHAnsi" w:eastAsiaTheme="majorEastAsia" w:cstheme="majorBidi"/>
      <w:b/>
      <w:bCs/>
      <w:color w:val="4F81BD" w:themeColor="accent1"/>
      <w:sz w:val="26"/>
      <w:szCs w:val="26"/>
    </w:rPr>
  </w:style>
  <w:style w:type="character" w:customStyle="1" w:styleId="8">
    <w:name w:val="Заголовок 1 Знак"/>
    <w:basedOn w:val="4"/>
    <w:link w:val="2"/>
    <w:uiPriority w:val="9"/>
    <w:rPr>
      <w:rFonts w:asciiTheme="majorHAnsi" w:hAnsiTheme="majorHAnsi" w:eastAsiaTheme="majorEastAsia" w:cstheme="majorBidi"/>
      <w:b/>
      <w:bCs/>
      <w:color w:val="366091" w:themeColor="accent1" w:themeShade="BF"/>
      <w:sz w:val="28"/>
      <w:szCs w:val="28"/>
    </w:rPr>
  </w:style>
  <w:style w:type="character" w:customStyle="1" w:styleId="9">
    <w:name w:val="ng-scope"/>
    <w:basedOn w:val="4"/>
    <w:qFormat/>
    <w:uiPriority w:val="0"/>
  </w:style>
  <w:style w:type="character" w:customStyle="1" w:styleId="10">
    <w:name w:val="vert"/>
    <w:basedOn w:val="4"/>
    <w:uiPriority w:val="0"/>
  </w:style>
  <w:style w:type="character" w:customStyle="1" w:styleId="11">
    <w:name w:val="bleu"/>
    <w:basedOn w:val="4"/>
    <w:qFormat/>
    <w:uiPriority w:val="0"/>
  </w:style>
  <w:style w:type="character" w:customStyle="1" w:styleId="12">
    <w:name w:val="marron"/>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3252</Words>
  <Characters>1855</Characters>
  <Lines>15</Lines>
  <Paragraphs>10</Paragraphs>
  <TotalTime>3</TotalTime>
  <ScaleCrop>false</ScaleCrop>
  <LinksUpToDate>false</LinksUpToDate>
  <CharactersWithSpaces>5097</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2017-01-10T13:18:00Z</dcterms:created>
  <dc:creator>user</dc:creator>
  <cp:lastModifiedBy>User</cp:lastModifiedBy>
  <dcterms:modified xsi:type="dcterms:W3CDTF">2020-05-20T16:09:35Z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