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A2" w:rsidRDefault="008020A2" w:rsidP="008020A2">
      <w:pPr>
        <w:pStyle w:val="a3"/>
        <w:ind w:left="502"/>
        <w:rPr>
          <w:rFonts w:ascii="Bookman Old Style" w:hAnsi="Bookman Old Style"/>
          <w:b/>
          <w:sz w:val="36"/>
          <w:szCs w:val="36"/>
          <w:lang w:val="fr-FR"/>
        </w:rPr>
      </w:pPr>
    </w:p>
    <w:p w:rsidR="008020A2" w:rsidRDefault="008020A2" w:rsidP="008020A2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36"/>
          <w:szCs w:val="36"/>
          <w:lang w:val="fr-FR"/>
        </w:rPr>
      </w:pPr>
      <w:r>
        <w:rPr>
          <w:rFonts w:ascii="Bookman Old Style" w:hAnsi="Bookman Old Style"/>
          <w:b/>
          <w:sz w:val="36"/>
          <w:szCs w:val="36"/>
          <w:lang w:val="fr-FR"/>
        </w:rPr>
        <w:t>Le systhème des pronoms personnels dans le text</w:t>
      </w:r>
      <w:r w:rsidR="00BD6373">
        <w:rPr>
          <w:rFonts w:ascii="Bookman Old Style" w:hAnsi="Bookman Old Style"/>
          <w:b/>
          <w:sz w:val="36"/>
          <w:szCs w:val="36"/>
          <w:lang w:val="fr-FR"/>
        </w:rPr>
        <w:t>e littéraire et leur fonctions </w:t>
      </w:r>
    </w:p>
    <w:p w:rsidR="00BD6373" w:rsidRDefault="00BD6373" w:rsidP="00BD6373">
      <w:pPr>
        <w:pStyle w:val="a3"/>
        <w:ind w:left="502"/>
        <w:rPr>
          <w:rFonts w:ascii="Bookman Old Style" w:hAnsi="Bookman Old Style"/>
          <w:b/>
          <w:sz w:val="36"/>
          <w:szCs w:val="36"/>
          <w:lang w:val="fr-FR"/>
        </w:rPr>
      </w:pPr>
    </w:p>
    <w:p w:rsidR="00BD6373" w:rsidRPr="00DF582C" w:rsidRDefault="00BD6373" w:rsidP="00BD6373">
      <w:pPr>
        <w:pStyle w:val="a3"/>
        <w:ind w:left="502"/>
        <w:rPr>
          <w:rFonts w:ascii="Times New Roman" w:hAnsi="Times New Roman" w:cs="Times New Roman"/>
          <w:color w:val="663344"/>
          <w:sz w:val="24"/>
          <w:szCs w:val="24"/>
          <w:lang w:val="en-US"/>
        </w:rPr>
      </w:pPr>
      <w:r w:rsidRPr="00DF582C">
        <w:rPr>
          <w:rFonts w:ascii="Times New Roman" w:hAnsi="Times New Roman" w:cs="Times New Roman"/>
          <w:color w:val="663344"/>
          <w:sz w:val="24"/>
          <w:szCs w:val="24"/>
        </w:rPr>
        <w:t>"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La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catégorie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des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> </w:t>
      </w:r>
      <w:proofErr w:type="spellStart"/>
      <w:r w:rsidRPr="00DF582C">
        <w:rPr>
          <w:rStyle w:val="a4"/>
          <w:rFonts w:ascii="Times New Roman" w:hAnsi="Times New Roman" w:cs="Times New Roman"/>
          <w:color w:val="663344"/>
          <w:sz w:val="24"/>
          <w:szCs w:val="24"/>
        </w:rPr>
        <w:t>pronoms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> 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est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faussement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évidente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.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Elle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recouvre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des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fonctionnements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sémantiques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très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variés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: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pronoms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substituts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,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embrayeurs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personnels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,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pronoms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autonomes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.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On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divise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traditionnellement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les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pronoms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en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diverses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classes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(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possessifs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,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indéfinis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...),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qui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correspondent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systématiquement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à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diverses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classes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de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déterminants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et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qui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posent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chacune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des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problèmes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spécifiques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.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Cette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hétérogénéité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se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retrouve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dans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la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variation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morphologique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des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663344"/>
          <w:sz w:val="24"/>
          <w:szCs w:val="24"/>
        </w:rPr>
        <w:t>pronoms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>." (</w:t>
      </w:r>
      <w:proofErr w:type="spellStart"/>
      <w:r w:rsidRPr="00DF582C">
        <w:rPr>
          <w:rStyle w:val="HTML"/>
          <w:rFonts w:ascii="Times New Roman" w:hAnsi="Times New Roman" w:cs="Times New Roman"/>
          <w:color w:val="663344"/>
          <w:sz w:val="24"/>
          <w:szCs w:val="24"/>
        </w:rPr>
        <w:t>Précis</w:t>
      </w:r>
      <w:proofErr w:type="spellEnd"/>
      <w:r w:rsidRPr="00DF582C">
        <w:rPr>
          <w:rStyle w:val="HTML"/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Style w:val="HTML"/>
          <w:rFonts w:ascii="Times New Roman" w:hAnsi="Times New Roman" w:cs="Times New Roman"/>
          <w:color w:val="663344"/>
          <w:sz w:val="24"/>
          <w:szCs w:val="24"/>
        </w:rPr>
        <w:t>de</w:t>
      </w:r>
      <w:proofErr w:type="spellEnd"/>
      <w:r w:rsidRPr="00DF582C">
        <w:rPr>
          <w:rStyle w:val="HTML"/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Style w:val="HTML"/>
          <w:rFonts w:ascii="Times New Roman" w:hAnsi="Times New Roman" w:cs="Times New Roman"/>
          <w:color w:val="663344"/>
          <w:sz w:val="24"/>
          <w:szCs w:val="24"/>
        </w:rPr>
        <w:t>grammaire</w:t>
      </w:r>
      <w:proofErr w:type="spellEnd"/>
      <w:r w:rsidRPr="00DF582C">
        <w:rPr>
          <w:rStyle w:val="HTML"/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Style w:val="HTML"/>
          <w:rFonts w:ascii="Times New Roman" w:hAnsi="Times New Roman" w:cs="Times New Roman"/>
          <w:color w:val="663344"/>
          <w:sz w:val="24"/>
          <w:szCs w:val="24"/>
        </w:rPr>
        <w:t>pour</w:t>
      </w:r>
      <w:proofErr w:type="spellEnd"/>
      <w:r w:rsidRPr="00DF582C">
        <w:rPr>
          <w:rStyle w:val="HTML"/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Style w:val="HTML"/>
          <w:rFonts w:ascii="Times New Roman" w:hAnsi="Times New Roman" w:cs="Times New Roman"/>
          <w:color w:val="663344"/>
          <w:sz w:val="24"/>
          <w:szCs w:val="24"/>
        </w:rPr>
        <w:t>les</w:t>
      </w:r>
      <w:proofErr w:type="spellEnd"/>
      <w:r w:rsidRPr="00DF582C">
        <w:rPr>
          <w:rStyle w:val="HTML"/>
          <w:rFonts w:ascii="Times New Roman" w:hAnsi="Times New Roman" w:cs="Times New Roman"/>
          <w:color w:val="663344"/>
          <w:sz w:val="24"/>
          <w:szCs w:val="24"/>
        </w:rPr>
        <w:t xml:space="preserve"> </w:t>
      </w:r>
      <w:proofErr w:type="spellStart"/>
      <w:r w:rsidRPr="00DF582C">
        <w:rPr>
          <w:rStyle w:val="HTML"/>
          <w:rFonts w:ascii="Times New Roman" w:hAnsi="Times New Roman" w:cs="Times New Roman"/>
          <w:color w:val="663344"/>
          <w:sz w:val="24"/>
          <w:szCs w:val="24"/>
        </w:rPr>
        <w:t>concours</w:t>
      </w:r>
      <w:proofErr w:type="spellEnd"/>
      <w:r w:rsidRPr="00DF582C">
        <w:rPr>
          <w:rFonts w:ascii="Times New Roman" w:hAnsi="Times New Roman" w:cs="Times New Roman"/>
          <w:color w:val="663344"/>
          <w:sz w:val="24"/>
          <w:szCs w:val="24"/>
        </w:rPr>
        <w:t>, 2001, p. 265)</w:t>
      </w:r>
    </w:p>
    <w:p w:rsidR="00BD6373" w:rsidRPr="00DF582C" w:rsidRDefault="00BD6373" w:rsidP="00BD6373">
      <w:pPr>
        <w:pStyle w:val="a3"/>
        <w:ind w:left="502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DF582C">
        <w:rPr>
          <w:rFonts w:ascii="Times New Roman" w:hAnsi="Times New Roman" w:cs="Times New Roman"/>
          <w:color w:val="FD4000"/>
          <w:sz w:val="24"/>
          <w:szCs w:val="24"/>
        </w:rPr>
        <w:t>Dominique</w:t>
      </w:r>
      <w:proofErr w:type="spellEnd"/>
      <w:r w:rsidRPr="00DF582C">
        <w:rPr>
          <w:rFonts w:ascii="Times New Roman" w:hAnsi="Times New Roman" w:cs="Times New Roman"/>
          <w:color w:val="FD4000"/>
          <w:sz w:val="24"/>
          <w:szCs w:val="24"/>
        </w:rPr>
        <w:t xml:space="preserve"> </w:t>
      </w:r>
      <w:proofErr w:type="spellStart"/>
      <w:r w:rsidRPr="00DF582C">
        <w:rPr>
          <w:rFonts w:ascii="Times New Roman" w:hAnsi="Times New Roman" w:cs="Times New Roman"/>
          <w:color w:val="FD4000"/>
          <w:sz w:val="24"/>
          <w:szCs w:val="24"/>
        </w:rPr>
        <w:t>Maingueneau</w:t>
      </w:r>
      <w:proofErr w:type="spellEnd"/>
    </w:p>
    <w:p w:rsidR="00BD6373" w:rsidRPr="00DF582C" w:rsidRDefault="00BD6373" w:rsidP="00BD6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82C">
        <w:rPr>
          <w:rFonts w:ascii="Times New Roman" w:hAnsi="Times New Roman" w:cs="Times New Roman"/>
          <w:b/>
          <w:bCs/>
          <w:sz w:val="28"/>
          <w:szCs w:val="28"/>
        </w:rPr>
        <w:t>DU POINT DE VUE DU LECTEUR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Les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pronoms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personnels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permettent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d’identifier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les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personnes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en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cause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dans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spellEnd"/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texte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.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effet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lecteur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veut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distinguer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différents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intervenants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texte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et</w:t>
      </w:r>
      <w:proofErr w:type="spellEnd"/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dégager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vue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chacun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repérage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pronoms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personnels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fonction</w:t>
      </w:r>
      <w:proofErr w:type="spellEnd"/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outil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efficace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savoir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parle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dit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quoi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.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7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indices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l’énonciation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3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identifiant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personne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laquelle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réfèrent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,</w:t>
      </w:r>
      <w:r w:rsidRPr="00BD637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sait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parle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.</w:t>
      </w:r>
      <w:r w:rsidRPr="00BD637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Monsieur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maire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je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6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responsable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vous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6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maire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appelle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responsable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BD637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projet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vous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BD6373">
        <w:rPr>
          <w:rFonts w:ascii="Times New Roman" w:hAnsi="Times New Roman" w:cs="Times New Roman"/>
          <w:sz w:val="28"/>
          <w:szCs w:val="28"/>
        </w:rPr>
        <w:t>’avez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confié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vous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informer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développements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actuels</w:t>
      </w:r>
      <w:proofErr w:type="spellEnd"/>
      <w:r w:rsidRPr="00BD637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dossier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.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7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indices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des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points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vue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exprimés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selon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personne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grammaticale</w:t>
      </w:r>
      <w:proofErr w:type="spellEnd"/>
    </w:p>
    <w:p w:rsid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employée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.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pronoms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personnels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1re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personne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singulier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pluriel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je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nous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)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révèlent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regard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intérieur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donc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subjectif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caractérisent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texte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expressif</w:t>
      </w:r>
      <w:proofErr w:type="spellEnd"/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narratif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quand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narrateur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devient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personnage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prend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partie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l’histoire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.</w:t>
      </w:r>
    </w:p>
    <w:p w:rsid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Je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sentis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monter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colère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moi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63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nous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étions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trahis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nos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pairs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.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3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pronoms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personnels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2e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personne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singulier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pluriel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tu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vous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)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marquent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appel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participation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du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destinataire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caractérisent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textes</w:t>
      </w:r>
      <w:proofErr w:type="spellEnd"/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expressifs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prescriptifs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.</w:t>
      </w:r>
      <w:r w:rsidRPr="00BD637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Vous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êtes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jeunes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profitez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vie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Toi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tu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observeras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avant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prendre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bon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déroulement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</w:p>
    <w:p w:rsid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rencontre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dépend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63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pronoms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personnels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3e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personne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singulier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pluriel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il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elle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on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ils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elles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révèlent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regard</w:t>
      </w:r>
      <w:proofErr w:type="spellEnd"/>
      <w:r w:rsidRPr="00BD6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b/>
          <w:bCs/>
          <w:sz w:val="28"/>
          <w:szCs w:val="28"/>
        </w:rPr>
        <w:t>extérieur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celui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personne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écrit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scripteur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ou</w:t>
      </w:r>
      <w:proofErr w:type="spellEnd"/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narrateur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) ;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regard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moins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objectif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selon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contexte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lequel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est</w:t>
      </w:r>
      <w:proofErr w:type="spellEnd"/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utilisé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texte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narratif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descriptif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littérature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subjectivité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domine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dans</w:t>
      </w:r>
      <w:proofErr w:type="spellEnd"/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rapport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scientifique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l’objectivité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rigueur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.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Elle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marcha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longtemps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elle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semblait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portée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rêve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vue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subjectif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).</w:t>
      </w:r>
    </w:p>
    <w:p w:rsidR="00BD6373" w:rsidRPr="00BD6373" w:rsidRDefault="00BD6373" w:rsidP="00BD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73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pièces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moteur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dessinées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BD6373">
        <w:rPr>
          <w:rFonts w:ascii="Times New Roman" w:hAnsi="Times New Roman" w:cs="Times New Roman"/>
          <w:i/>
          <w:iCs/>
          <w:sz w:val="28"/>
          <w:szCs w:val="28"/>
        </w:rPr>
        <w:t>elles</w:t>
      </w:r>
      <w:proofErr w:type="spellEnd"/>
      <w:r w:rsidRPr="00BD6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représentées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sous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différents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angles</w:t>
      </w:r>
      <w:proofErr w:type="spellEnd"/>
    </w:p>
    <w:p w:rsidR="008020A2" w:rsidRPr="00DF582C" w:rsidRDefault="00BD6373" w:rsidP="00DF582C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D6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vue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373">
        <w:rPr>
          <w:rFonts w:ascii="Times New Roman" w:hAnsi="Times New Roman" w:cs="Times New Roman"/>
          <w:sz w:val="28"/>
          <w:szCs w:val="28"/>
        </w:rPr>
        <w:t>objectif</w:t>
      </w:r>
      <w:proofErr w:type="spellEnd"/>
      <w:r w:rsidRPr="00BD6373">
        <w:rPr>
          <w:rFonts w:ascii="Times New Roman" w:hAnsi="Times New Roman" w:cs="Times New Roman"/>
          <w:sz w:val="28"/>
          <w:szCs w:val="28"/>
        </w:rPr>
        <w:t>).</w:t>
      </w:r>
    </w:p>
    <w:p w:rsidR="00BD6373" w:rsidRPr="00BD6373" w:rsidRDefault="00BD6373" w:rsidP="00BD6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Le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pronom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"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on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"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peut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dans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des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conditions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particulières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servir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de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substitut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à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tous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les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pronoms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Il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est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surtout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fréquemment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utilisé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comme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substitut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de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"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nous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" (NB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que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"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nous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"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reste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la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forme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tonique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unique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dans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tous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les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cas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de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détachement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) :</w:t>
      </w:r>
    </w:p>
    <w:p w:rsidR="00BD6373" w:rsidRPr="00BD6373" w:rsidRDefault="00BD6373" w:rsidP="00DF582C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Exemple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:</w:t>
      </w:r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"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On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est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allé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en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promenade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"</w:t>
      </w:r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"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Nous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on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ne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sait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pas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faire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ça"</w:t>
      </w:r>
    </w:p>
    <w:p w:rsidR="00BD6373" w:rsidRPr="00BD6373" w:rsidRDefault="00BD6373" w:rsidP="00BD6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Un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tableau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résumera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quelques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>exemples</w:t>
      </w:r>
      <w:proofErr w:type="spellEnd"/>
      <w:r w:rsidRPr="00BD63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: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6642"/>
      </w:tblGrid>
      <w:tr w:rsidR="00BD6373" w:rsidRPr="00BD6373" w:rsidTr="00BD6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1ère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pers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publiant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livre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voudrait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montrer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..." (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forme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de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modestie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D6373" w:rsidRPr="00BD6373" w:rsidTr="00BD6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2e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pers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Alors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petit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bien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déjeuné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?" (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forme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dite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hypocoristique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: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qui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exprime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une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intention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affectueuse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D6373" w:rsidRPr="00BD6373" w:rsidTr="00BD6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3e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pers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m'a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volé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parapluie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</w:t>
            </w:r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(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pour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éviter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une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désignation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trop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précise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)</w:t>
            </w:r>
          </w:p>
        </w:tc>
      </w:tr>
      <w:tr w:rsidR="00BD6373" w:rsidRPr="00BD6373" w:rsidTr="00BD6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4e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pers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est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allé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promenade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vu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cheval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..." (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de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plus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en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plus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fréquent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à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l'oral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le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" </w:t>
            </w:r>
            <w:bookmarkStart w:id="0" w:name="retournote1"/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remplace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partout</w:t>
            </w:r>
            <w:bookmarkEnd w:id="0"/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le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nous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hyperlink r:id="rId5" w:anchor="note1" w:history="1">
              <w:r w:rsidRPr="00BD6373">
                <w:rPr>
                  <w:rFonts w:ascii="Times New Roman" w:eastAsia="Times New Roman" w:hAnsi="Times New Roman" w:cs="Times New Roman"/>
                  <w:b/>
                  <w:bCs/>
                  <w:color w:val="663344"/>
                  <w:sz w:val="24"/>
                  <w:szCs w:val="24"/>
                  <w:u w:val="single"/>
                  <w:lang w:eastAsia="uk-UA"/>
                </w:rPr>
                <w:t>(1)</w:t>
              </w:r>
            </w:hyperlink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D6373" w:rsidRPr="00BD6373" w:rsidTr="00BD6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5e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pers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bien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travaillé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! (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pour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vous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avez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...")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je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suis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satisfait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de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vous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."</w:t>
            </w:r>
          </w:p>
        </w:tc>
      </w:tr>
      <w:tr w:rsidR="00BD6373" w:rsidRPr="00BD6373" w:rsidTr="00BD63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6e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pers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73" w:rsidRPr="00BD6373" w:rsidRDefault="00BD6373" w:rsidP="00B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C'est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Mozart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qu'on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assassine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", "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encore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augmenté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impôts</w:t>
            </w:r>
            <w:proofErr w:type="spellEnd"/>
            <w:r w:rsidRPr="00BD6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</w:tr>
    </w:tbl>
    <w:p w:rsidR="008020A2" w:rsidRPr="00BD6373" w:rsidRDefault="008020A2" w:rsidP="00BD6373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E46" w:rsidRPr="008020A2" w:rsidRDefault="00DF582C">
      <w:pPr>
        <w:rPr>
          <w:lang w:val="fr-FR"/>
        </w:rPr>
      </w:pPr>
    </w:p>
    <w:sectPr w:rsidR="00102E46" w:rsidRPr="008020A2" w:rsidSect="000F41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1989"/>
    <w:multiLevelType w:val="hybridMultilevel"/>
    <w:tmpl w:val="403EF00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0A2"/>
    <w:rsid w:val="000F4143"/>
    <w:rsid w:val="0020327E"/>
    <w:rsid w:val="002C71E4"/>
    <w:rsid w:val="008020A2"/>
    <w:rsid w:val="00BD6373"/>
    <w:rsid w:val="00DF582C"/>
    <w:rsid w:val="00F4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A2"/>
    <w:pPr>
      <w:ind w:left="720"/>
      <w:contextualSpacing/>
    </w:pPr>
  </w:style>
  <w:style w:type="character" w:styleId="a4">
    <w:name w:val="Strong"/>
    <w:basedOn w:val="a0"/>
    <w:uiPriority w:val="22"/>
    <w:qFormat/>
    <w:rsid w:val="00BD6373"/>
    <w:rPr>
      <w:b/>
      <w:bCs/>
    </w:rPr>
  </w:style>
  <w:style w:type="character" w:styleId="HTML">
    <w:name w:val="HTML Cite"/>
    <w:basedOn w:val="a0"/>
    <w:uiPriority w:val="99"/>
    <w:semiHidden/>
    <w:unhideWhenUsed/>
    <w:rsid w:val="00BD6373"/>
    <w:rPr>
      <w:i/>
      <w:iCs/>
    </w:rPr>
  </w:style>
  <w:style w:type="paragraph" w:styleId="a5">
    <w:name w:val="Normal (Web)"/>
    <w:basedOn w:val="a"/>
    <w:uiPriority w:val="99"/>
    <w:semiHidden/>
    <w:unhideWhenUsed/>
    <w:rsid w:val="00BD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itation3">
    <w:name w:val="citation3"/>
    <w:basedOn w:val="a"/>
    <w:rsid w:val="00BD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alilit.free.fr/prono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2019-05-26T13:14:00Z</dcterms:created>
  <dcterms:modified xsi:type="dcterms:W3CDTF">2019-05-27T04:23:00Z</dcterms:modified>
</cp:coreProperties>
</file>