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56" w:rsidRPr="00581356" w:rsidRDefault="00581356" w:rsidP="00581356">
      <w:pPr>
        <w:spacing w:after="0" w:line="240" w:lineRule="auto"/>
        <w:jc w:val="center"/>
        <w:rPr>
          <w:rFonts w:ascii="Times New Roman" w:hAnsi="Times New Roman" w:cs="Times New Roman"/>
          <w:b/>
          <w:bCs/>
          <w:i/>
          <w:sz w:val="28"/>
          <w:szCs w:val="28"/>
          <w:lang w:val="uk-UA"/>
        </w:rPr>
      </w:pPr>
      <w:r w:rsidRPr="00581356">
        <w:rPr>
          <w:rFonts w:ascii="Times New Roman" w:hAnsi="Times New Roman" w:cs="Times New Roman"/>
          <w:b/>
          <w:bCs/>
          <w:i/>
          <w:sz w:val="28"/>
          <w:szCs w:val="28"/>
        </w:rPr>
        <w:t xml:space="preserve">Тема </w:t>
      </w:r>
      <w:r w:rsidRPr="00581356">
        <w:rPr>
          <w:rFonts w:ascii="Times New Roman" w:hAnsi="Times New Roman" w:cs="Times New Roman"/>
          <w:b/>
          <w:bCs/>
          <w:i/>
          <w:sz w:val="28"/>
          <w:szCs w:val="28"/>
          <w:lang w:val="uk-UA"/>
        </w:rPr>
        <w:t>10-11</w:t>
      </w:r>
      <w:r w:rsidRPr="00581356">
        <w:rPr>
          <w:rFonts w:ascii="Times New Roman" w:hAnsi="Times New Roman" w:cs="Times New Roman"/>
          <w:b/>
          <w:bCs/>
          <w:i/>
          <w:sz w:val="28"/>
          <w:szCs w:val="28"/>
        </w:rPr>
        <w:t>.</w:t>
      </w:r>
      <w:r w:rsidRPr="00581356">
        <w:rPr>
          <w:rFonts w:ascii="Times New Roman" w:hAnsi="Times New Roman" w:cs="Times New Roman"/>
          <w:b/>
          <w:bCs/>
          <w:sz w:val="28"/>
          <w:szCs w:val="28"/>
        </w:rPr>
        <w:t xml:space="preserve"> </w:t>
      </w:r>
      <w:r w:rsidRPr="00581356">
        <w:rPr>
          <w:rFonts w:ascii="Times New Roman" w:hAnsi="Times New Roman" w:cs="Times New Roman"/>
          <w:b/>
          <w:bCs/>
          <w:i/>
          <w:sz w:val="28"/>
          <w:szCs w:val="28"/>
        </w:rPr>
        <w:t>Етнічні концепти</w:t>
      </w:r>
    </w:p>
    <w:p w:rsidR="00581356" w:rsidRPr="00581356" w:rsidRDefault="00581356" w:rsidP="00581356">
      <w:pPr>
        <w:spacing w:after="0" w:line="240" w:lineRule="auto"/>
        <w:jc w:val="both"/>
        <w:rPr>
          <w:rFonts w:ascii="Times New Roman" w:hAnsi="Times New Roman" w:cs="Times New Roman"/>
          <w:b/>
          <w:bCs/>
          <w:sz w:val="28"/>
          <w:szCs w:val="28"/>
          <w:lang w:val="uk-UA"/>
        </w:rPr>
      </w:pPr>
      <w:r w:rsidRPr="00581356">
        <w:rPr>
          <w:rFonts w:ascii="Times New Roman" w:hAnsi="Times New Roman" w:cs="Times New Roman"/>
          <w:b/>
          <w:bCs/>
          <w:sz w:val="28"/>
          <w:szCs w:val="28"/>
          <w:lang w:val="uk-UA"/>
        </w:rPr>
        <w:t>Зміст</w:t>
      </w:r>
    </w:p>
    <w:p w:rsidR="00581356" w:rsidRPr="00581356" w:rsidRDefault="00581356" w:rsidP="00581356">
      <w:pPr>
        <w:spacing w:after="0" w:line="240" w:lineRule="auto"/>
        <w:jc w:val="both"/>
        <w:rPr>
          <w:rFonts w:ascii="Times New Roman" w:hAnsi="Times New Roman" w:cs="Times New Roman"/>
          <w:sz w:val="28"/>
          <w:szCs w:val="28"/>
          <w:lang w:val="uk-UA"/>
        </w:rPr>
      </w:pPr>
      <w:r w:rsidRPr="00581356">
        <w:rPr>
          <w:rFonts w:ascii="Times New Roman" w:hAnsi="Times New Roman" w:cs="Times New Roman"/>
          <w:sz w:val="28"/>
          <w:szCs w:val="28"/>
        </w:rPr>
        <w:t xml:space="preserve">1. Визначення концепту як одиниці </w:t>
      </w:r>
      <w:proofErr w:type="gramStart"/>
      <w:r w:rsidRPr="00581356">
        <w:rPr>
          <w:rFonts w:ascii="Times New Roman" w:hAnsi="Times New Roman" w:cs="Times New Roman"/>
          <w:sz w:val="28"/>
          <w:szCs w:val="28"/>
        </w:rPr>
        <w:t>ментального</w:t>
      </w:r>
      <w:proofErr w:type="gramEnd"/>
      <w:r w:rsidRPr="00581356">
        <w:rPr>
          <w:rFonts w:ascii="Times New Roman" w:hAnsi="Times New Roman" w:cs="Times New Roman"/>
          <w:sz w:val="28"/>
          <w:szCs w:val="28"/>
        </w:rPr>
        <w:t xml:space="preserve"> лексикону. </w:t>
      </w:r>
    </w:p>
    <w:p w:rsidR="00581356" w:rsidRPr="00581356" w:rsidRDefault="00581356" w:rsidP="00581356">
      <w:pPr>
        <w:spacing w:after="0" w:line="240" w:lineRule="auto"/>
        <w:jc w:val="both"/>
        <w:rPr>
          <w:rFonts w:ascii="Times New Roman" w:hAnsi="Times New Roman" w:cs="Times New Roman"/>
          <w:sz w:val="28"/>
          <w:szCs w:val="28"/>
          <w:lang w:val="uk-UA"/>
        </w:rPr>
      </w:pPr>
      <w:r w:rsidRPr="00581356">
        <w:rPr>
          <w:rFonts w:ascii="Times New Roman" w:hAnsi="Times New Roman" w:cs="Times New Roman"/>
          <w:sz w:val="28"/>
          <w:szCs w:val="28"/>
        </w:rPr>
        <w:t xml:space="preserve">2. Концепт і поняття. </w:t>
      </w:r>
    </w:p>
    <w:p w:rsidR="00581356" w:rsidRPr="00581356" w:rsidRDefault="00581356" w:rsidP="00581356">
      <w:pPr>
        <w:spacing w:after="0" w:line="240" w:lineRule="auto"/>
        <w:jc w:val="both"/>
        <w:rPr>
          <w:rFonts w:ascii="Times New Roman" w:hAnsi="Times New Roman" w:cs="Times New Roman"/>
          <w:sz w:val="28"/>
          <w:szCs w:val="28"/>
          <w:lang w:val="uk-UA"/>
        </w:rPr>
      </w:pPr>
      <w:r w:rsidRPr="00581356">
        <w:rPr>
          <w:rFonts w:ascii="Times New Roman" w:hAnsi="Times New Roman" w:cs="Times New Roman"/>
          <w:sz w:val="28"/>
          <w:szCs w:val="28"/>
        </w:rPr>
        <w:t xml:space="preserve">3. Концепт і етнокультура. </w:t>
      </w:r>
    </w:p>
    <w:p w:rsidR="00581356" w:rsidRPr="00581356" w:rsidRDefault="00581356" w:rsidP="00581356">
      <w:pPr>
        <w:spacing w:after="0" w:line="240" w:lineRule="auto"/>
        <w:jc w:val="both"/>
        <w:rPr>
          <w:rFonts w:ascii="Times New Roman" w:hAnsi="Times New Roman" w:cs="Times New Roman"/>
          <w:b/>
          <w:bCs/>
          <w:sz w:val="28"/>
          <w:szCs w:val="28"/>
          <w:lang w:val="uk-UA"/>
        </w:rPr>
      </w:pPr>
      <w:r w:rsidRPr="00581356">
        <w:rPr>
          <w:rFonts w:ascii="Times New Roman" w:hAnsi="Times New Roman" w:cs="Times New Roman"/>
          <w:sz w:val="28"/>
          <w:szCs w:val="28"/>
        </w:rPr>
        <w:t>4. Загальнокультурні й етнічні концепти.</w:t>
      </w:r>
    </w:p>
    <w:p w:rsidR="00581356" w:rsidRDefault="00581356" w:rsidP="00581356">
      <w:pPr>
        <w:jc w:val="both"/>
        <w:rPr>
          <w:rFonts w:ascii="Times New Roman" w:hAnsi="Times New Roman" w:cs="Times New Roman"/>
          <w:sz w:val="28"/>
          <w:szCs w:val="28"/>
        </w:rPr>
      </w:pPr>
    </w:p>
    <w:p w:rsidR="00581356" w:rsidRPr="00581356" w:rsidRDefault="00581356" w:rsidP="00581356">
      <w:pPr>
        <w:jc w:val="both"/>
        <w:rPr>
          <w:rFonts w:ascii="Times New Roman" w:hAnsi="Times New Roman" w:cs="Times New Roman"/>
          <w:b/>
          <w:bCs/>
          <w:sz w:val="28"/>
          <w:szCs w:val="28"/>
        </w:rPr>
      </w:pPr>
      <w:r>
        <w:rPr>
          <w:rFonts w:ascii="Times New Roman" w:hAnsi="Times New Roman" w:cs="Times New Roman"/>
          <w:sz w:val="28"/>
          <w:szCs w:val="28"/>
        </w:rPr>
        <w:t>1.</w:t>
      </w:r>
      <w:r w:rsidRPr="00581356">
        <w:rPr>
          <w:rFonts w:ascii="Times New Roman" w:hAnsi="Times New Roman" w:cs="Times New Roman"/>
          <w:b/>
          <w:bCs/>
          <w:sz w:val="28"/>
          <w:szCs w:val="28"/>
        </w:rPr>
        <w:t xml:space="preserve">Визначення концепту як одиниці </w:t>
      </w:r>
      <w:proofErr w:type="gramStart"/>
      <w:r w:rsidRPr="00581356">
        <w:rPr>
          <w:rFonts w:ascii="Times New Roman" w:hAnsi="Times New Roman" w:cs="Times New Roman"/>
          <w:b/>
          <w:bCs/>
          <w:sz w:val="28"/>
          <w:szCs w:val="28"/>
        </w:rPr>
        <w:t>ментального</w:t>
      </w:r>
      <w:proofErr w:type="gramEnd"/>
      <w:r w:rsidRPr="00581356">
        <w:rPr>
          <w:rFonts w:ascii="Times New Roman" w:hAnsi="Times New Roman" w:cs="Times New Roman"/>
          <w:b/>
          <w:bCs/>
          <w:sz w:val="28"/>
          <w:szCs w:val="28"/>
        </w:rPr>
        <w:t xml:space="preserve"> лексикону </w:t>
      </w:r>
    </w:p>
    <w:p w:rsidR="00581356" w:rsidRDefault="00581356" w:rsidP="00581356">
      <w:pPr>
        <w:jc w:val="both"/>
        <w:rPr>
          <w:rFonts w:ascii="Times New Roman" w:hAnsi="Times New Roman" w:cs="Times New Roman"/>
          <w:sz w:val="28"/>
          <w:szCs w:val="28"/>
        </w:rPr>
      </w:pPr>
      <w:r w:rsidRPr="00581356">
        <w:rPr>
          <w:rFonts w:ascii="Times New Roman" w:hAnsi="Times New Roman" w:cs="Times New Roman"/>
          <w:sz w:val="28"/>
          <w:szCs w:val="28"/>
        </w:rPr>
        <w:t xml:space="preserve">Завершеної, велеґранної концептуальної етнічної картини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на сьогодні поки що не існує, оскільки опрацьовані лише її поодинокі складники. Фрагментарними частинками концептосфери є концепти. Це поняття є фундаментальним для етнолінгвістики й лінгвокультурології, </w:t>
      </w:r>
      <w:proofErr w:type="gramStart"/>
      <w:r w:rsidRPr="00581356">
        <w:rPr>
          <w:rFonts w:ascii="Times New Roman" w:hAnsi="Times New Roman" w:cs="Times New Roman"/>
          <w:sz w:val="28"/>
          <w:szCs w:val="28"/>
        </w:rPr>
        <w:t>пр</w:t>
      </w:r>
      <w:proofErr w:type="gramEnd"/>
      <w:r w:rsidRPr="00581356">
        <w:rPr>
          <w:rFonts w:ascii="Times New Roman" w:hAnsi="Times New Roman" w:cs="Times New Roman"/>
          <w:sz w:val="28"/>
          <w:szCs w:val="28"/>
        </w:rPr>
        <w:t>іоритетним завданням яких є проблема ролі мови у здійсненні процесів пізнання й осмислення світу, у проведенні процесів його концептуалізації та категоризації, дослідження когнітивних механізмів і структури людської свідомості через мовні явища. О. С. Герд зазнача</w:t>
      </w:r>
      <w:proofErr w:type="gramStart"/>
      <w:r w:rsidRPr="00581356">
        <w:rPr>
          <w:rFonts w:ascii="Times New Roman" w:hAnsi="Times New Roman" w:cs="Times New Roman"/>
          <w:sz w:val="28"/>
          <w:szCs w:val="28"/>
        </w:rPr>
        <w:t>є:</w:t>
      </w:r>
      <w:proofErr w:type="gramEnd"/>
      <w:r w:rsidRPr="00581356">
        <w:rPr>
          <w:rFonts w:ascii="Times New Roman" w:hAnsi="Times New Roman" w:cs="Times New Roman"/>
          <w:sz w:val="28"/>
          <w:szCs w:val="28"/>
        </w:rPr>
        <w:t xml:space="preserve"> «Загальне питання про форму представлення логіко-понятійної моделі систем – одне з найбільш складних» [Герд 2005: 65]. І далі етнолінгві</w:t>
      </w:r>
      <w:proofErr w:type="gramStart"/>
      <w:r w:rsidRPr="00581356">
        <w:rPr>
          <w:rFonts w:ascii="Times New Roman" w:hAnsi="Times New Roman" w:cs="Times New Roman"/>
          <w:sz w:val="28"/>
          <w:szCs w:val="28"/>
        </w:rPr>
        <w:t>ст</w:t>
      </w:r>
      <w:proofErr w:type="gramEnd"/>
      <w:r w:rsidRPr="00581356">
        <w:rPr>
          <w:rFonts w:ascii="Times New Roman" w:hAnsi="Times New Roman" w:cs="Times New Roman"/>
          <w:sz w:val="28"/>
          <w:szCs w:val="28"/>
        </w:rPr>
        <w:t xml:space="preserve"> акцентує: «Логіко-понятійна система вибудовується як модель знань про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іт в тому чи тому ареалі для певного історичного періоду. Якщо ми знаємо тип етносу, така модель становить логік</w:t>
      </w:r>
      <w:proofErr w:type="gramStart"/>
      <w:r w:rsidRPr="00581356">
        <w:rPr>
          <w:rFonts w:ascii="Times New Roman" w:hAnsi="Times New Roman" w:cs="Times New Roman"/>
          <w:sz w:val="28"/>
          <w:szCs w:val="28"/>
        </w:rPr>
        <w:t>о-</w:t>
      </w:r>
      <w:proofErr w:type="gramEnd"/>
      <w:r w:rsidRPr="00581356">
        <w:rPr>
          <w:rFonts w:ascii="Times New Roman" w:hAnsi="Times New Roman" w:cs="Times New Roman"/>
          <w:sz w:val="28"/>
          <w:szCs w:val="28"/>
        </w:rPr>
        <w:t xml:space="preserve"> понятійну схему знань про світ даного народу. Подібна класифікаційна логіко-понятійна схема зручна тим, що вона може будуватися окремо за ареалами, за століттями, за джерелами. </w:t>
      </w:r>
      <w:proofErr w:type="gramStart"/>
      <w:r w:rsidRPr="00581356">
        <w:rPr>
          <w:rFonts w:ascii="Times New Roman" w:hAnsi="Times New Roman" w:cs="Times New Roman"/>
          <w:sz w:val="28"/>
          <w:szCs w:val="28"/>
        </w:rPr>
        <w:t>Наприклад, може бути побудована104 система, що відображає ієрархію персонажів міфів за писемними джерелами, діалектами, народними повір’ями і т. п.» [там само].</w:t>
      </w:r>
      <w:proofErr w:type="gramEnd"/>
      <w:r w:rsidRPr="00581356">
        <w:rPr>
          <w:rFonts w:ascii="Times New Roman" w:hAnsi="Times New Roman" w:cs="Times New Roman"/>
          <w:sz w:val="28"/>
          <w:szCs w:val="28"/>
        </w:rPr>
        <w:t xml:space="preserve"> Від середини 50-х років ХХ ст. учені займаються проблемами когнітивних </w:t>
      </w:r>
      <w:proofErr w:type="gramStart"/>
      <w:r w:rsidRPr="00581356">
        <w:rPr>
          <w:rFonts w:ascii="Times New Roman" w:hAnsi="Times New Roman" w:cs="Times New Roman"/>
          <w:sz w:val="28"/>
          <w:szCs w:val="28"/>
        </w:rPr>
        <w:t>досл</w:t>
      </w:r>
      <w:proofErr w:type="gramEnd"/>
      <w:r w:rsidRPr="00581356">
        <w:rPr>
          <w:rFonts w:ascii="Times New Roman" w:hAnsi="Times New Roman" w:cs="Times New Roman"/>
          <w:sz w:val="28"/>
          <w:szCs w:val="28"/>
        </w:rPr>
        <w:t xml:space="preserve">іджень поняття «концепт» як репрезентанта знань і досвіду певного народу. Спочатку термін «концепт» активно й широко почав використовуватись у філософії, психології, когнітивістиці, міжкультурній комунікації, лінгвокультурології, а також в інших гуманітарних науках. Проте, найповніше визначити й описати природу концепту може лише мова. У ній кодуються найважливіші концепти. Мовна картина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іту передує концептуальній, формуючи її. Завдяки мові людина здатна розуміти світ і саму себе. Ще О. О. Потебня розглядав мову як джерело національної самосвідомості, адже в мові фіксується загальнолюдський і національний суспільн</w:t>
      </w:r>
      <w:proofErr w:type="gramStart"/>
      <w:r w:rsidRPr="00581356">
        <w:rPr>
          <w:rFonts w:ascii="Times New Roman" w:hAnsi="Times New Roman" w:cs="Times New Roman"/>
          <w:sz w:val="28"/>
          <w:szCs w:val="28"/>
        </w:rPr>
        <w:t>о-</w:t>
      </w:r>
      <w:proofErr w:type="gramEnd"/>
      <w:r w:rsidRPr="00581356">
        <w:rPr>
          <w:rFonts w:ascii="Times New Roman" w:hAnsi="Times New Roman" w:cs="Times New Roman"/>
          <w:sz w:val="28"/>
          <w:szCs w:val="28"/>
        </w:rPr>
        <w:t xml:space="preserve">історичний досвід. Світобачення мовця складається із сукупності концептів, що становить концептосферу, у якій формується національна мовна особистість. Незважаючи на відносно недавнє впровадження терміна «концепт» у науковий обіг, його використання було зафіксовано ще у 1928 р. </w:t>
      </w:r>
      <w:r w:rsidRPr="00581356">
        <w:rPr>
          <w:rFonts w:ascii="Times New Roman" w:hAnsi="Times New Roman" w:cs="Times New Roman"/>
          <w:sz w:val="28"/>
          <w:szCs w:val="28"/>
        </w:rPr>
        <w:lastRenderedPageBreak/>
        <w:t xml:space="preserve">у статті С. Аскольдова «Концепт і слово», де концептом </w:t>
      </w:r>
      <w:proofErr w:type="gramStart"/>
      <w:r w:rsidRPr="00581356">
        <w:rPr>
          <w:rFonts w:ascii="Times New Roman" w:hAnsi="Times New Roman" w:cs="Times New Roman"/>
          <w:sz w:val="28"/>
          <w:szCs w:val="28"/>
        </w:rPr>
        <w:t>досл</w:t>
      </w:r>
      <w:proofErr w:type="gramEnd"/>
      <w:r w:rsidRPr="00581356">
        <w:rPr>
          <w:rFonts w:ascii="Times New Roman" w:hAnsi="Times New Roman" w:cs="Times New Roman"/>
          <w:sz w:val="28"/>
          <w:szCs w:val="28"/>
        </w:rPr>
        <w:t xml:space="preserve">ідник називає уявне утворення, яке у процесі мислення замінює безліч предметів, дій, процесів одного і того ж роду. Тобто концепт виконує функцію заміщення – заміщення як реального предмета, так і деяких сторін його або реальних дій [Аскольдов 1997: 269]. На сьогодні концепти активно </w:t>
      </w:r>
      <w:proofErr w:type="gramStart"/>
      <w:r w:rsidRPr="00581356">
        <w:rPr>
          <w:rFonts w:ascii="Times New Roman" w:hAnsi="Times New Roman" w:cs="Times New Roman"/>
          <w:sz w:val="28"/>
          <w:szCs w:val="28"/>
        </w:rPr>
        <w:t>досл</w:t>
      </w:r>
      <w:proofErr w:type="gramEnd"/>
      <w:r w:rsidRPr="00581356">
        <w:rPr>
          <w:rFonts w:ascii="Times New Roman" w:hAnsi="Times New Roman" w:cs="Times New Roman"/>
          <w:sz w:val="28"/>
          <w:szCs w:val="28"/>
        </w:rPr>
        <w:t xml:space="preserve">іджуються, проте на сучасному етапі розвитку лінгвістичної науки це поняття є ще не чітко визначеною мовною категорією, а сам термін «концепт» не має однозначного визначення [Хорошун 1998: 158]. </w:t>
      </w:r>
      <w:proofErr w:type="gramStart"/>
      <w:r w:rsidRPr="00581356">
        <w:rPr>
          <w:rFonts w:ascii="Times New Roman" w:hAnsi="Times New Roman" w:cs="Times New Roman"/>
          <w:sz w:val="28"/>
          <w:szCs w:val="28"/>
        </w:rPr>
        <w:t>Концепт витлумачують як вираження етнічної специфіки мислення; вербалізація його зумовлена лінгвокогнітивною етнокультурно маркованою асоціативною компетенцією носія концептуальної системи [Фесенко 2000: 144]; або інші: концепт – «знання людини про дійсність в її елементах і перспективах» (М. М. Полюжин); концепт – мікромодель культури, він породжує її і породжується нею [Степанов 1997: 40];</w:t>
      </w:r>
      <w:proofErr w:type="gramEnd"/>
      <w:r w:rsidRPr="00581356">
        <w:rPr>
          <w:rFonts w:ascii="Times New Roman" w:hAnsi="Times New Roman" w:cs="Times New Roman"/>
          <w:sz w:val="28"/>
          <w:szCs w:val="28"/>
        </w:rPr>
        <w:t xml:space="preserve"> концепт – те, що «реконструюється через своє мовне вираження й позамовні знання» [Телия 1996: 97]; концепт </w:t>
      </w:r>
      <w:proofErr w:type="gramStart"/>
      <w:r w:rsidRPr="00581356">
        <w:rPr>
          <w:rFonts w:ascii="Times New Roman" w:hAnsi="Times New Roman" w:cs="Times New Roman"/>
          <w:sz w:val="28"/>
          <w:szCs w:val="28"/>
        </w:rPr>
        <w:t>–о</w:t>
      </w:r>
      <w:proofErr w:type="gramEnd"/>
      <w:r w:rsidRPr="00581356">
        <w:rPr>
          <w:rFonts w:ascii="Times New Roman" w:hAnsi="Times New Roman" w:cs="Times New Roman"/>
          <w:sz w:val="28"/>
          <w:szCs w:val="28"/>
        </w:rPr>
        <w:t xml:space="preserve">перативна змістова одиниця пам’яті, ментального лексикону, концептуальної системи і мови мозку, усієї картини світу, відображену в людській психіці [Краткий 1997: 90].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 </w:t>
      </w:r>
      <w:r w:rsidRPr="00581356">
        <w:rPr>
          <w:rFonts w:ascii="Times New Roman" w:hAnsi="Times New Roman" w:cs="Times New Roman"/>
          <w:b/>
          <w:bCs/>
          <w:sz w:val="28"/>
          <w:szCs w:val="28"/>
        </w:rPr>
        <w:t xml:space="preserve">концептами </w:t>
      </w:r>
      <w:r w:rsidRPr="00581356">
        <w:rPr>
          <w:rFonts w:ascii="Times New Roman" w:hAnsi="Times New Roman" w:cs="Times New Roman"/>
          <w:sz w:val="28"/>
          <w:szCs w:val="28"/>
        </w:rPr>
        <w:t xml:space="preserve">розуміють інформаційну структуру свідомості, різносубстратну, певним чином організовану одиницю пам’яті, яка містить сукупність знань про об’єкт пізнання, вербальних105 і невербальних, набутих шляхом взаємодії механізмів пізнання (О. О. Селіванова). Концепт (від лат. думка, поняття) – це термін, уведений для пояснення процесів мислення і пов’язаний з одиницями ментальних і / або психічних ресурсів людської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ідомості; оперативна одиниця пам’яті й усієї картини світу (зокрема мовної); смисли, якими оперує людина в процесах мислення і які віддзеркалюють змі</w:t>
      </w:r>
      <w:proofErr w:type="gramStart"/>
      <w:r w:rsidRPr="00581356">
        <w:rPr>
          <w:rFonts w:ascii="Times New Roman" w:hAnsi="Times New Roman" w:cs="Times New Roman"/>
          <w:sz w:val="28"/>
          <w:szCs w:val="28"/>
        </w:rPr>
        <w:t>ст</w:t>
      </w:r>
      <w:proofErr w:type="gramEnd"/>
      <w:r w:rsidRPr="00581356">
        <w:rPr>
          <w:rFonts w:ascii="Times New Roman" w:hAnsi="Times New Roman" w:cs="Times New Roman"/>
          <w:sz w:val="28"/>
          <w:szCs w:val="28"/>
        </w:rPr>
        <w:t xml:space="preserve"> досвіду і знань, результатів усієї людської діяльності, а також процесів пізнання світу у вигляді певних «квантів» знання [Бацевич 2007]. У сучасній науковій літературі виокремлюється декілька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ідходів до дефініції «концепт»: – філософський (Ж. Дельоз, Ф. Гаватарі); – логіко-філософський (Ч. Пірс, Г. Фреґе); – лінгвістичний (В. Гак, В. Звегінцев, О. Тараненко); – лінгвокультурологічний (А. Вежбицька, Ю. Степанов, Г. Токарев, В. Ужченко); – когнітивний (О. Кубрякова, З. Попова, І. Стернін); – </w:t>
      </w:r>
      <w:proofErr w:type="gramStart"/>
      <w:r w:rsidRPr="00581356">
        <w:rPr>
          <w:rFonts w:ascii="Times New Roman" w:hAnsi="Times New Roman" w:cs="Times New Roman"/>
          <w:sz w:val="28"/>
          <w:szCs w:val="28"/>
        </w:rPr>
        <w:t>психол</w:t>
      </w:r>
      <w:proofErr w:type="gramEnd"/>
      <w:r w:rsidRPr="00581356">
        <w:rPr>
          <w:rFonts w:ascii="Times New Roman" w:hAnsi="Times New Roman" w:cs="Times New Roman"/>
          <w:sz w:val="28"/>
          <w:szCs w:val="28"/>
        </w:rPr>
        <w:t xml:space="preserve">інгвістичний (О. Селіванова, І. Штерн, Л. Лисиченко); – культурологічний і літературознавчий (Л. Грузберг, В. Зусман та ін.). Відтак у сучасному мовознавстві можна виокремити три основні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ідходи до розуміння концепту: культурологічний, семантичний, лінгвокультурологічний. Представники </w:t>
      </w:r>
      <w:r w:rsidRPr="00581356">
        <w:rPr>
          <w:rFonts w:ascii="Times New Roman" w:hAnsi="Times New Roman" w:cs="Times New Roman"/>
          <w:b/>
          <w:bCs/>
          <w:sz w:val="28"/>
          <w:szCs w:val="28"/>
        </w:rPr>
        <w:t xml:space="preserve">культурологічного </w:t>
      </w:r>
      <w:proofErr w:type="gramStart"/>
      <w:r w:rsidRPr="00581356">
        <w:rPr>
          <w:rFonts w:ascii="Times New Roman" w:hAnsi="Times New Roman" w:cs="Times New Roman"/>
          <w:b/>
          <w:bCs/>
          <w:sz w:val="28"/>
          <w:szCs w:val="28"/>
        </w:rPr>
        <w:t>п</w:t>
      </w:r>
      <w:proofErr w:type="gramEnd"/>
      <w:r w:rsidRPr="00581356">
        <w:rPr>
          <w:rFonts w:ascii="Times New Roman" w:hAnsi="Times New Roman" w:cs="Times New Roman"/>
          <w:b/>
          <w:bCs/>
          <w:sz w:val="28"/>
          <w:szCs w:val="28"/>
        </w:rPr>
        <w:t xml:space="preserve">ідходу </w:t>
      </w:r>
      <w:r w:rsidRPr="00581356">
        <w:rPr>
          <w:rFonts w:ascii="Times New Roman" w:hAnsi="Times New Roman" w:cs="Times New Roman"/>
          <w:sz w:val="28"/>
          <w:szCs w:val="28"/>
        </w:rPr>
        <w:t xml:space="preserve">(Ю. Степанов, В. Телія та ін.) осмислюють концепт як основний осередок культури в ментальному світі людини. Уся культура є сукупністю концептів і </w:t>
      </w:r>
      <w:proofErr w:type="gramStart"/>
      <w:r w:rsidRPr="00581356">
        <w:rPr>
          <w:rFonts w:ascii="Times New Roman" w:hAnsi="Times New Roman" w:cs="Times New Roman"/>
          <w:sz w:val="28"/>
          <w:szCs w:val="28"/>
        </w:rPr>
        <w:lastRenderedPageBreak/>
        <w:t>в</w:t>
      </w:r>
      <w:proofErr w:type="gramEnd"/>
      <w:r w:rsidRPr="00581356">
        <w:rPr>
          <w:rFonts w:ascii="Times New Roman" w:hAnsi="Times New Roman" w:cs="Times New Roman"/>
          <w:sz w:val="28"/>
          <w:szCs w:val="28"/>
        </w:rPr>
        <w:t>ідношень між ними, а мова виступає лише допоміжним засобом розуміння концепту. Так, Ю. Степанов вважа</w:t>
      </w:r>
      <w:proofErr w:type="gramStart"/>
      <w:r w:rsidRPr="00581356">
        <w:rPr>
          <w:rFonts w:ascii="Times New Roman" w:hAnsi="Times New Roman" w:cs="Times New Roman"/>
          <w:sz w:val="28"/>
          <w:szCs w:val="28"/>
        </w:rPr>
        <w:t>є,</w:t>
      </w:r>
      <w:proofErr w:type="gramEnd"/>
      <w:r w:rsidRPr="00581356">
        <w:rPr>
          <w:rFonts w:ascii="Times New Roman" w:hAnsi="Times New Roman" w:cs="Times New Roman"/>
          <w:sz w:val="28"/>
          <w:szCs w:val="28"/>
        </w:rPr>
        <w:t xml:space="preserve"> що, розглядаючи різні сторони концепту, потрібно звертати увагу на важливість культурної інформації, яку він передає. Мовознавець указує на структуру концепту, до складу якого входять такі елементи, що і роблять його фактом культури. Концепт, за словами Ю. Степанова, є концентратом культури [Степанов 1997: 41]; це «пучок» уявлень, понять, знань, асоціацій, переживань, який супроводжує те чи те слово». </w:t>
      </w:r>
      <w:r w:rsidRPr="00581356">
        <w:rPr>
          <w:rFonts w:ascii="Times New Roman" w:hAnsi="Times New Roman" w:cs="Times New Roman"/>
          <w:b/>
          <w:bCs/>
          <w:sz w:val="28"/>
          <w:szCs w:val="28"/>
        </w:rPr>
        <w:t xml:space="preserve">Семантичний </w:t>
      </w:r>
      <w:proofErr w:type="gramStart"/>
      <w:r w:rsidRPr="00581356">
        <w:rPr>
          <w:rFonts w:ascii="Times New Roman" w:hAnsi="Times New Roman" w:cs="Times New Roman"/>
          <w:b/>
          <w:bCs/>
          <w:sz w:val="28"/>
          <w:szCs w:val="28"/>
        </w:rPr>
        <w:t>п</w:t>
      </w:r>
      <w:proofErr w:type="gramEnd"/>
      <w:r w:rsidRPr="00581356">
        <w:rPr>
          <w:rFonts w:ascii="Times New Roman" w:hAnsi="Times New Roman" w:cs="Times New Roman"/>
          <w:b/>
          <w:bCs/>
          <w:sz w:val="28"/>
          <w:szCs w:val="28"/>
        </w:rPr>
        <w:t xml:space="preserve">ідхід </w:t>
      </w:r>
      <w:r w:rsidRPr="00581356">
        <w:rPr>
          <w:rFonts w:ascii="Times New Roman" w:hAnsi="Times New Roman" w:cs="Times New Roman"/>
          <w:sz w:val="28"/>
          <w:szCs w:val="28"/>
        </w:rPr>
        <w:t xml:space="preserve">(Н. Арутюнова, З. Попова, О. Шмельов та ін.) базується на семантиці мовного знака як засобу формування змісту концепту. Так, представники воронезької наукової школи відносять концепт до мисленнєвих явищ, визначаючи його як глобальну мисленнєву одиницю, квант структурованого знання [Юлтимирова 2006]. Прихильники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ідходу розуміють концепт як одиницю когнітивної семантики. 106 Прибічники </w:t>
      </w:r>
      <w:r w:rsidRPr="00581356">
        <w:rPr>
          <w:rFonts w:ascii="Times New Roman" w:hAnsi="Times New Roman" w:cs="Times New Roman"/>
          <w:b/>
          <w:bCs/>
          <w:sz w:val="28"/>
          <w:szCs w:val="28"/>
        </w:rPr>
        <w:t xml:space="preserve">лінгвокультурологічного підходу </w:t>
      </w:r>
      <w:r w:rsidRPr="00581356">
        <w:rPr>
          <w:rFonts w:ascii="Times New Roman" w:hAnsi="Times New Roman" w:cs="Times New Roman"/>
          <w:sz w:val="28"/>
          <w:szCs w:val="28"/>
        </w:rPr>
        <w:t>(О. Кубрякова, Д. Лихачов, Г. Токарев та ін.) вважають, що концепт виникає не безпосередньо із значення слова, а є результатом зіткнення його семантики (словникове визначення слова) з особистим і народним досвідом людини. Можливості концепту тим повніші й багатші, чим ширше є культурний досвід людини, чим швидше вона уміє виокремити асоціації із запасу досві</w:t>
      </w:r>
      <w:proofErr w:type="gramStart"/>
      <w:r w:rsidRPr="00581356">
        <w:rPr>
          <w:rFonts w:ascii="Times New Roman" w:hAnsi="Times New Roman" w:cs="Times New Roman"/>
          <w:sz w:val="28"/>
          <w:szCs w:val="28"/>
        </w:rPr>
        <w:t>ду й</w:t>
      </w:r>
      <w:proofErr w:type="gramEnd"/>
      <w:r w:rsidRPr="00581356">
        <w:rPr>
          <w:rFonts w:ascii="Times New Roman" w:hAnsi="Times New Roman" w:cs="Times New Roman"/>
          <w:sz w:val="28"/>
          <w:szCs w:val="28"/>
        </w:rPr>
        <w:t xml:space="preserve"> освіченості [Лихачёв 1993: 4–5]. Д. Лихачов указує: «концепт існує не для самого значення слова, а, по-перше, для кожного основного (словникового) значення слова окремо і, по-друге, пропоную вважати концепт свого роду «математичним» вираженням значення («математичним вираженням» або «математичним визначенням»), яким ми оперуємо у своєму писемному й усному мовленні, оскільки охопити значення у </w:t>
      </w:r>
      <w:proofErr w:type="gramStart"/>
      <w:r w:rsidRPr="00581356">
        <w:rPr>
          <w:rFonts w:ascii="Times New Roman" w:hAnsi="Times New Roman" w:cs="Times New Roman"/>
          <w:sz w:val="28"/>
          <w:szCs w:val="28"/>
        </w:rPr>
        <w:t>вс</w:t>
      </w:r>
      <w:proofErr w:type="gramEnd"/>
      <w:r w:rsidRPr="00581356">
        <w:rPr>
          <w:rFonts w:ascii="Times New Roman" w:hAnsi="Times New Roman" w:cs="Times New Roman"/>
          <w:sz w:val="28"/>
          <w:szCs w:val="28"/>
        </w:rPr>
        <w:t xml:space="preserve">ій його складності людина просто не встигає, іноді не може, </w:t>
      </w:r>
      <w:proofErr w:type="gramStart"/>
      <w:r w:rsidRPr="00581356">
        <w:rPr>
          <w:rFonts w:ascii="Times New Roman" w:hAnsi="Times New Roman" w:cs="Times New Roman"/>
          <w:sz w:val="28"/>
          <w:szCs w:val="28"/>
        </w:rPr>
        <w:t>а інод</w:t>
      </w:r>
      <w:proofErr w:type="gramEnd"/>
      <w:r w:rsidRPr="00581356">
        <w:rPr>
          <w:rFonts w:ascii="Times New Roman" w:hAnsi="Times New Roman" w:cs="Times New Roman"/>
          <w:sz w:val="28"/>
          <w:szCs w:val="28"/>
        </w:rPr>
        <w:t xml:space="preserve">і по-своєму трактує його» [Лихачёв 1993: 4]. Властива концепту функція заміщення дозволяє долати невагомі, але завжди наявні відмінності в розумінні слів, їх тлумаченні </w:t>
      </w:r>
      <w:proofErr w:type="gramStart"/>
      <w:r w:rsidRPr="00581356">
        <w:rPr>
          <w:rFonts w:ascii="Times New Roman" w:hAnsi="Times New Roman" w:cs="Times New Roman"/>
          <w:sz w:val="28"/>
          <w:szCs w:val="28"/>
        </w:rPr>
        <w:t>між</w:t>
      </w:r>
      <w:proofErr w:type="gramEnd"/>
      <w:r w:rsidRPr="00581356">
        <w:rPr>
          <w:rFonts w:ascii="Times New Roman" w:hAnsi="Times New Roman" w:cs="Times New Roman"/>
          <w:sz w:val="28"/>
          <w:szCs w:val="28"/>
        </w:rPr>
        <w:t xml:space="preserve"> комунікантами у процесі мовного спілкування. На подолання цих розбіжностей впливає контекст, у якому концепт доходить до адресата. Кожен концепт за значенням може бути трактований по-різному залежно від сьогохвилинного контексту і культурного досвіду, культурної індивідуальності концептоносія. Аналізуючи </w:t>
      </w:r>
      <w:proofErr w:type="gramStart"/>
      <w:r w:rsidRPr="00581356">
        <w:rPr>
          <w:rFonts w:ascii="Times New Roman" w:hAnsi="Times New Roman" w:cs="Times New Roman"/>
          <w:sz w:val="28"/>
          <w:szCs w:val="28"/>
        </w:rPr>
        <w:t>вс</w:t>
      </w:r>
      <w:proofErr w:type="gramEnd"/>
      <w:r w:rsidRPr="00581356">
        <w:rPr>
          <w:rFonts w:ascii="Times New Roman" w:hAnsi="Times New Roman" w:cs="Times New Roman"/>
          <w:sz w:val="28"/>
          <w:szCs w:val="28"/>
        </w:rPr>
        <w:t xml:space="preserve">і три підходи до розуміння концепту, бачимо, що кожний напрямок так чи інакше утверджує зв’язок мови й культури народу; різниця – лише у значенні мови при формуванні концепту. Тому третій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ідхід ми вважаємо найдоцільнішим для нашого дослідження. Сукупність потенцій, які відкриваються у словниковому запасі окремої людини та мови загалом, Д. Лихачов називає </w:t>
      </w:r>
      <w:r w:rsidRPr="00581356">
        <w:rPr>
          <w:rFonts w:ascii="Times New Roman" w:hAnsi="Times New Roman" w:cs="Times New Roman"/>
          <w:b/>
          <w:bCs/>
          <w:sz w:val="28"/>
          <w:szCs w:val="28"/>
        </w:rPr>
        <w:t>концептосферами</w:t>
      </w:r>
      <w:r w:rsidRPr="00581356">
        <w:rPr>
          <w:rFonts w:ascii="Times New Roman" w:hAnsi="Times New Roman" w:cs="Times New Roman"/>
          <w:sz w:val="28"/>
          <w:szCs w:val="28"/>
        </w:rPr>
        <w:t xml:space="preserve">. Концептосфери національної мови є багатшими, коли багатшою є вся культура нації – її фольклор, література, </w:t>
      </w:r>
      <w:r w:rsidRPr="00581356">
        <w:rPr>
          <w:rFonts w:ascii="Times New Roman" w:hAnsi="Times New Roman" w:cs="Times New Roman"/>
          <w:sz w:val="28"/>
          <w:szCs w:val="28"/>
        </w:rPr>
        <w:lastRenderedPageBreak/>
        <w:t xml:space="preserve">наука, мистецтво, історичний досвід, </w:t>
      </w:r>
      <w:proofErr w:type="gramStart"/>
      <w:r w:rsidRPr="00581356">
        <w:rPr>
          <w:rFonts w:ascii="Times New Roman" w:hAnsi="Times New Roman" w:cs="Times New Roman"/>
          <w:sz w:val="28"/>
          <w:szCs w:val="28"/>
        </w:rPr>
        <w:t>рел</w:t>
      </w:r>
      <w:proofErr w:type="gramEnd"/>
      <w:r w:rsidRPr="00581356">
        <w:rPr>
          <w:rFonts w:ascii="Times New Roman" w:hAnsi="Times New Roman" w:cs="Times New Roman"/>
          <w:sz w:val="28"/>
          <w:szCs w:val="28"/>
        </w:rPr>
        <w:t xml:space="preserve">ігія. Одна концептосфера може поєднуватися з іншою (наприклад, у концептосфері української мови концептосфера науковця, концептосфера родини, індивідуальна концептосфера), кожна із наступних концептосфер звужує попередню і одночасно розширює її [Лихачёв 1993: 5]. За Д. Лихачовим, у словниковому запасі мови існує чотири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івні: 1) сам словниковий запас разом із фразеологізмами, який є надзвичайно багатим завдяки тисячолітньому досвіду, близькому розвитку зі старою церковнослов’янською мовою, спілкуванню з іншими народами; 2) значення словникового типу, приблизно так, як подаються у словниках; 3) концепти – деякі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ідстановки значень, приховані у тексті «замінники», певні «потенції» значень, які полегшують спілкування й тісно пов’язані з людиною та його національним, культурним, професійним, віковим та іншим досвідом; 4) концепти окремих значень слі</w:t>
      </w:r>
      <w:proofErr w:type="gramStart"/>
      <w:r w:rsidRPr="00581356">
        <w:rPr>
          <w:rFonts w:ascii="Times New Roman" w:hAnsi="Times New Roman" w:cs="Times New Roman"/>
          <w:sz w:val="28"/>
          <w:szCs w:val="28"/>
        </w:rPr>
        <w:t>в</w:t>
      </w:r>
      <w:proofErr w:type="gramEnd"/>
      <w:r w:rsidRPr="00581356">
        <w:rPr>
          <w:rFonts w:ascii="Times New Roman" w:hAnsi="Times New Roman" w:cs="Times New Roman"/>
          <w:sz w:val="28"/>
          <w:szCs w:val="28"/>
        </w:rPr>
        <w:t xml:space="preserve">, </w:t>
      </w:r>
      <w:proofErr w:type="gramStart"/>
      <w:r w:rsidRPr="00581356">
        <w:rPr>
          <w:rFonts w:ascii="Times New Roman" w:hAnsi="Times New Roman" w:cs="Times New Roman"/>
          <w:sz w:val="28"/>
          <w:szCs w:val="28"/>
        </w:rPr>
        <w:t>як</w:t>
      </w:r>
      <w:proofErr w:type="gramEnd"/>
      <w:r w:rsidRPr="00581356">
        <w:rPr>
          <w:rFonts w:ascii="Times New Roman" w:hAnsi="Times New Roman" w:cs="Times New Roman"/>
          <w:sz w:val="28"/>
          <w:szCs w:val="28"/>
        </w:rPr>
        <w:t xml:space="preserve">і залежать один від одного, становлять певні цілісності і які ми визначаємо як концептосферу [Лихачёв 1993: 6–8]. Найстабільнішим є перший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івень – рівень словникового запасу. Не такий стабільний шар значень, оскільки значення більшості слів доводиться </w:t>
      </w:r>
      <w:proofErr w:type="gramStart"/>
      <w:r w:rsidRPr="00581356">
        <w:rPr>
          <w:rFonts w:ascii="Times New Roman" w:hAnsi="Times New Roman" w:cs="Times New Roman"/>
          <w:sz w:val="28"/>
          <w:szCs w:val="28"/>
        </w:rPr>
        <w:t>досл</w:t>
      </w:r>
      <w:proofErr w:type="gramEnd"/>
      <w:r w:rsidRPr="00581356">
        <w:rPr>
          <w:rFonts w:ascii="Times New Roman" w:hAnsi="Times New Roman" w:cs="Times New Roman"/>
          <w:sz w:val="28"/>
          <w:szCs w:val="28"/>
        </w:rPr>
        <w:t xml:space="preserve">іджувати, звертаючи увагу не так на мову, як на її носія – людину, яка користується мовою. Надзвичайно мінливий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івень концептів, тому що він надто залежний від носія мови. Пояснюючи останній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івень, можна сказати, що не всі люди схильні до збагачення концептосфери національної мови. Така здібність наявна у носіїв фольклору, письменників, представників окремих професій і </w:t>
      </w:r>
      <w:proofErr w:type="gramStart"/>
      <w:r w:rsidRPr="00581356">
        <w:rPr>
          <w:rFonts w:ascii="Times New Roman" w:hAnsi="Times New Roman" w:cs="Times New Roman"/>
          <w:sz w:val="28"/>
          <w:szCs w:val="28"/>
        </w:rPr>
        <w:t>соц</w:t>
      </w:r>
      <w:proofErr w:type="gramEnd"/>
      <w:r w:rsidRPr="00581356">
        <w:rPr>
          <w:rFonts w:ascii="Times New Roman" w:hAnsi="Times New Roman" w:cs="Times New Roman"/>
          <w:sz w:val="28"/>
          <w:szCs w:val="28"/>
        </w:rPr>
        <w:t>іальним верстам (особливо селянам). Тому, національна мова – це не тільки засіб спілкування, знакова система для передачі повідомлень; національна мова у потенції – «ніби «замінник» культури» [там само 1993: 7–8], показник її багатства. Багато мовознавців указують на структурованість концепту, наявність у ньому певних елементі</w:t>
      </w:r>
      <w:proofErr w:type="gramStart"/>
      <w:r w:rsidRPr="00581356">
        <w:rPr>
          <w:rFonts w:ascii="Times New Roman" w:hAnsi="Times New Roman" w:cs="Times New Roman"/>
          <w:sz w:val="28"/>
          <w:szCs w:val="28"/>
        </w:rPr>
        <w:t>в</w:t>
      </w:r>
      <w:proofErr w:type="gramEnd"/>
      <w:r w:rsidRPr="00581356">
        <w:rPr>
          <w:rFonts w:ascii="Times New Roman" w:hAnsi="Times New Roman" w:cs="Times New Roman"/>
          <w:sz w:val="28"/>
          <w:szCs w:val="28"/>
        </w:rPr>
        <w:t xml:space="preserve">. Так, Й. А. </w:t>
      </w:r>
      <w:proofErr w:type="gramStart"/>
      <w:r w:rsidRPr="00581356">
        <w:rPr>
          <w:rFonts w:ascii="Times New Roman" w:hAnsi="Times New Roman" w:cs="Times New Roman"/>
          <w:sz w:val="28"/>
          <w:szCs w:val="28"/>
        </w:rPr>
        <w:t>Стерн</w:t>
      </w:r>
      <w:proofErr w:type="gramEnd"/>
      <w:r w:rsidRPr="00581356">
        <w:rPr>
          <w:rFonts w:ascii="Times New Roman" w:hAnsi="Times New Roman" w:cs="Times New Roman"/>
          <w:sz w:val="28"/>
          <w:szCs w:val="28"/>
        </w:rPr>
        <w:t xml:space="preserve">ін виділяє три структурних типи концептів: однорівневий, багаторівневий, сегментний [Стернин 2001]. Однорівневий концепт містить лише чуттєве ядро, один базовий шар (така структура властива, на думку </w:t>
      </w:r>
      <w:proofErr w:type="gramStart"/>
      <w:r w:rsidRPr="00581356">
        <w:rPr>
          <w:rFonts w:ascii="Times New Roman" w:hAnsi="Times New Roman" w:cs="Times New Roman"/>
          <w:sz w:val="28"/>
          <w:szCs w:val="28"/>
        </w:rPr>
        <w:t>досл</w:t>
      </w:r>
      <w:proofErr w:type="gramEnd"/>
      <w:r w:rsidRPr="00581356">
        <w:rPr>
          <w:rFonts w:ascii="Times New Roman" w:hAnsi="Times New Roman" w:cs="Times New Roman"/>
          <w:sz w:val="28"/>
          <w:szCs w:val="28"/>
        </w:rPr>
        <w:t>ідника, концептам у свідомості дитини). До складу багаторівневого концепту входять декілька когнітивних шарів, які ві</w:t>
      </w:r>
      <w:proofErr w:type="gramStart"/>
      <w:r w:rsidRPr="00581356">
        <w:rPr>
          <w:rFonts w:ascii="Times New Roman" w:hAnsi="Times New Roman" w:cs="Times New Roman"/>
          <w:sz w:val="28"/>
          <w:szCs w:val="28"/>
        </w:rPr>
        <w:t>др</w:t>
      </w:r>
      <w:proofErr w:type="gramEnd"/>
      <w:r w:rsidRPr="00581356">
        <w:rPr>
          <w:rFonts w:ascii="Times New Roman" w:hAnsi="Times New Roman" w:cs="Times New Roman"/>
          <w:sz w:val="28"/>
          <w:szCs w:val="28"/>
        </w:rPr>
        <w:t xml:space="preserve">ізняються рівнем абстракції, відображеним у них, і послідовно нашаровуються на першооснову. Сегментний концепт є базовим чуттєвим шаром, оточеним кількома,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івноправними за ступенем абстрагованості, сегментами [Юрченко 2008]. Г. В. Токарев у складі концепту виділяє: 1) універсальний компонент, який відображає загальнолюдські цінності; 2) культурний компонент, що віддзеркалює цінності лінгвокультурної загальності; 3) субкультурні складники, орієнтовані на цінності </w:t>
      </w:r>
      <w:proofErr w:type="gramStart"/>
      <w:r w:rsidRPr="00581356">
        <w:rPr>
          <w:rFonts w:ascii="Times New Roman" w:hAnsi="Times New Roman" w:cs="Times New Roman"/>
          <w:sz w:val="28"/>
          <w:szCs w:val="28"/>
        </w:rPr>
        <w:t>соц</w:t>
      </w:r>
      <w:proofErr w:type="gramEnd"/>
      <w:r w:rsidRPr="00581356">
        <w:rPr>
          <w:rFonts w:ascii="Times New Roman" w:hAnsi="Times New Roman" w:cs="Times New Roman"/>
          <w:sz w:val="28"/>
          <w:szCs w:val="28"/>
        </w:rPr>
        <w:t xml:space="preserve">іумів [Токарев 2004]. С. Воркачов виділяє </w:t>
      </w:r>
      <w:r w:rsidRPr="00581356">
        <w:rPr>
          <w:rFonts w:ascii="Times New Roman" w:hAnsi="Times New Roman" w:cs="Times New Roman"/>
          <w:sz w:val="28"/>
          <w:szCs w:val="28"/>
        </w:rPr>
        <w:lastRenderedPageBreak/>
        <w:t xml:space="preserve">понятійну складову (дефініції), образну складову (когнітивні метафори) і значущу складову (етимологічність та асоціативність) [Попова 1999: 105]. Найбільш виваженою є структура концепту, запропонована Ю. Степановим, який виокремлює такі складові частини: активний шар, пасивні прошарки і внутрішня форма (етимологія). Активний шар є загальнозрозумілою частиною для </w:t>
      </w:r>
      <w:proofErr w:type="gramStart"/>
      <w:r w:rsidRPr="00581356">
        <w:rPr>
          <w:rFonts w:ascii="Times New Roman" w:hAnsi="Times New Roman" w:cs="Times New Roman"/>
          <w:sz w:val="28"/>
          <w:szCs w:val="28"/>
        </w:rPr>
        <w:t>вс</w:t>
      </w:r>
      <w:proofErr w:type="gramEnd"/>
      <w:r w:rsidRPr="00581356">
        <w:rPr>
          <w:rFonts w:ascii="Times New Roman" w:hAnsi="Times New Roman" w:cs="Times New Roman"/>
          <w:sz w:val="28"/>
          <w:szCs w:val="28"/>
        </w:rPr>
        <w:t xml:space="preserve">іх носіїв певної мови, є засобом їх взаєморозуміння. Це основна концептуальна ознака. Пасивні ознаки108 концепту роблять його актуальним лише для певних </w:t>
      </w:r>
      <w:proofErr w:type="gramStart"/>
      <w:r w:rsidRPr="00581356">
        <w:rPr>
          <w:rFonts w:ascii="Times New Roman" w:hAnsi="Times New Roman" w:cs="Times New Roman"/>
          <w:sz w:val="28"/>
          <w:szCs w:val="28"/>
        </w:rPr>
        <w:t>соц</w:t>
      </w:r>
      <w:proofErr w:type="gramEnd"/>
      <w:r w:rsidRPr="00581356">
        <w:rPr>
          <w:rFonts w:ascii="Times New Roman" w:hAnsi="Times New Roman" w:cs="Times New Roman"/>
          <w:sz w:val="28"/>
          <w:szCs w:val="28"/>
        </w:rPr>
        <w:t xml:space="preserve">іальних груп представників певної мовної культури. Етимологія, внутрішня частина концепту відкривається лише </w:t>
      </w:r>
      <w:proofErr w:type="gramStart"/>
      <w:r w:rsidRPr="00581356">
        <w:rPr>
          <w:rFonts w:ascii="Times New Roman" w:hAnsi="Times New Roman" w:cs="Times New Roman"/>
          <w:sz w:val="28"/>
          <w:szCs w:val="28"/>
        </w:rPr>
        <w:t>досл</w:t>
      </w:r>
      <w:proofErr w:type="gramEnd"/>
      <w:r w:rsidRPr="00581356">
        <w:rPr>
          <w:rFonts w:ascii="Times New Roman" w:hAnsi="Times New Roman" w:cs="Times New Roman"/>
          <w:sz w:val="28"/>
          <w:szCs w:val="28"/>
        </w:rPr>
        <w:t xml:space="preserve">ідникам і лише дослідниками; для пересічних носіїв мови ця складова концепту виявляється опосередковано, як основа, де виникли і тримаються інші шари значень. Усі ці нашарування значення концепту є результатом, залишком культурного життя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ізних епох [Степанов 1997: 45]. Тобто, на основне поняття, його ядро нашаровується все те, що створено культурою, традиціями, загальним й особистим досвідом. Отже, концепт – багатовимірне смислове утворення, що має фреймовий, поняттєво-дефінітивний та аксіологічний виміри. Мовознавці визначають концепт як структуровану ментальну репрезентацію інформації про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іт, що має понятійну (фактична інформація про мисленнєвий об’єкт, словникове визначення), образну (зв’язок із способом пізнання дійсності, особистим досвідом людини) і ціннісну (духовне життя, етимологія, загальнонародний досвід людини) складові.</w:t>
      </w:r>
    </w:p>
    <w:p w:rsidR="00581356" w:rsidRDefault="00581356" w:rsidP="00581356">
      <w:pPr>
        <w:jc w:val="both"/>
        <w:rPr>
          <w:rFonts w:ascii="Times New Roman" w:hAnsi="Times New Roman" w:cs="Times New Roman"/>
          <w:b/>
          <w:bCs/>
          <w:sz w:val="28"/>
          <w:szCs w:val="28"/>
        </w:rPr>
      </w:pPr>
      <w:r w:rsidRPr="00581356">
        <w:rPr>
          <w:rFonts w:ascii="Times New Roman" w:hAnsi="Times New Roman" w:cs="Times New Roman"/>
          <w:sz w:val="28"/>
          <w:szCs w:val="28"/>
        </w:rPr>
        <w:t xml:space="preserve"> </w:t>
      </w:r>
      <w:r w:rsidRPr="00581356">
        <w:rPr>
          <w:rFonts w:ascii="Times New Roman" w:hAnsi="Times New Roman" w:cs="Times New Roman"/>
          <w:b/>
          <w:bCs/>
          <w:sz w:val="28"/>
          <w:szCs w:val="28"/>
        </w:rPr>
        <w:t xml:space="preserve">2. Концепт і поняття </w:t>
      </w:r>
    </w:p>
    <w:p w:rsidR="00581356" w:rsidRDefault="00581356" w:rsidP="00581356">
      <w:pPr>
        <w:jc w:val="both"/>
        <w:rPr>
          <w:rFonts w:ascii="Times New Roman" w:hAnsi="Times New Roman" w:cs="Times New Roman"/>
          <w:sz w:val="28"/>
          <w:szCs w:val="28"/>
        </w:rPr>
      </w:pPr>
      <w:r w:rsidRPr="00581356">
        <w:rPr>
          <w:rFonts w:ascii="Times New Roman" w:hAnsi="Times New Roman" w:cs="Times New Roman"/>
          <w:sz w:val="28"/>
          <w:szCs w:val="28"/>
        </w:rPr>
        <w:t>Концепт – це одиниця знання про Всесвіт. Концепт містить те, що людина зна</w:t>
      </w:r>
      <w:proofErr w:type="gramStart"/>
      <w:r w:rsidRPr="00581356">
        <w:rPr>
          <w:rFonts w:ascii="Times New Roman" w:hAnsi="Times New Roman" w:cs="Times New Roman"/>
          <w:sz w:val="28"/>
          <w:szCs w:val="28"/>
        </w:rPr>
        <w:t>є,</w:t>
      </w:r>
      <w:proofErr w:type="gramEnd"/>
      <w:r w:rsidRPr="00581356">
        <w:rPr>
          <w:rFonts w:ascii="Times New Roman" w:hAnsi="Times New Roman" w:cs="Times New Roman"/>
          <w:sz w:val="28"/>
          <w:szCs w:val="28"/>
        </w:rPr>
        <w:t xml:space="preserve"> думає, передбачає, фантазує тощо про об’єкти світу. Концепти фіксуються в одиницях і категоріях мови, мають національно-культурну специфіку; їх врахування – важлива умова успішності комунікації. Поняття – це категорія мислення, логіки, воно виникає внаслідок відображення й узагальнення в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ідомості людини істотних ознак і властивостей предметів та явищ реального світу. Поняття є сукупністю певних людських знань про предмет чи якесь явище. Воно ніколи не існує поза словом, а завжди формується, закріплюється й виражається в ньому. Слово </w:t>
      </w:r>
      <w:proofErr w:type="gramStart"/>
      <w:r w:rsidRPr="00581356">
        <w:rPr>
          <w:rFonts w:ascii="Times New Roman" w:hAnsi="Times New Roman" w:cs="Times New Roman"/>
          <w:sz w:val="28"/>
          <w:szCs w:val="28"/>
        </w:rPr>
        <w:t>матер</w:t>
      </w:r>
      <w:proofErr w:type="gramEnd"/>
      <w:r w:rsidRPr="00581356">
        <w:rPr>
          <w:rFonts w:ascii="Times New Roman" w:hAnsi="Times New Roman" w:cs="Times New Roman"/>
          <w:sz w:val="28"/>
          <w:szCs w:val="28"/>
        </w:rPr>
        <w:t>іалізує поняття за допомогою мовних звуків. Однак не кожне слово виражає поняття. Не називають понять службові слова, вигуки і займенники (не називають предметів або ознак, а тільки вказують на них), власні імена. Поняття не збігається з формою його мовного вираження. Воно може виражатися одним словом або словосполученням, реченням. Поняття і слово спі</w:t>
      </w:r>
      <w:proofErr w:type="gramStart"/>
      <w:r w:rsidRPr="00581356">
        <w:rPr>
          <w:rFonts w:ascii="Times New Roman" w:hAnsi="Times New Roman" w:cs="Times New Roman"/>
          <w:sz w:val="28"/>
          <w:szCs w:val="28"/>
        </w:rPr>
        <w:t>вв</w:t>
      </w:r>
      <w:proofErr w:type="gramEnd"/>
      <w:r w:rsidRPr="00581356">
        <w:rPr>
          <w:rFonts w:ascii="Times New Roman" w:hAnsi="Times New Roman" w:cs="Times New Roman"/>
          <w:sz w:val="28"/>
          <w:szCs w:val="28"/>
        </w:rPr>
        <w:t xml:space="preserve">ідносні, але не тотожні: «Лексика дає </w:t>
      </w:r>
      <w:proofErr w:type="gramStart"/>
      <w:r w:rsidRPr="00581356">
        <w:rPr>
          <w:rFonts w:ascii="Times New Roman" w:hAnsi="Times New Roman" w:cs="Times New Roman"/>
          <w:sz w:val="28"/>
          <w:szCs w:val="28"/>
        </w:rPr>
        <w:t>др</w:t>
      </w:r>
      <w:proofErr w:type="gramEnd"/>
      <w:r w:rsidRPr="00581356">
        <w:rPr>
          <w:rFonts w:ascii="Times New Roman" w:hAnsi="Times New Roman" w:cs="Times New Roman"/>
          <w:sz w:val="28"/>
          <w:szCs w:val="28"/>
        </w:rPr>
        <w:t xml:space="preserve">ібну деталізацію і дроблення </w:t>
      </w:r>
      <w:r w:rsidRPr="00581356">
        <w:rPr>
          <w:rFonts w:ascii="Times New Roman" w:hAnsi="Times New Roman" w:cs="Times New Roman"/>
          <w:sz w:val="28"/>
          <w:szCs w:val="28"/>
        </w:rPr>
        <w:lastRenderedPageBreak/>
        <w:t xml:space="preserve">поняття та добре представляє характер мислення представників етносу. У цьому зв’язку багатство синонімів та їх похідних, що позначають одне поняття в одному ареалі,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ідчать про усталеність і важливість реалії в житті і, тим самим, можуть слугувати додатковим джерелом оцінки ставлення мовців до того або того об’єкта» [Герд 2005: 65]. Тож </w:t>
      </w:r>
      <w:proofErr w:type="gramStart"/>
      <w:r w:rsidRPr="00581356">
        <w:rPr>
          <w:rFonts w:ascii="Times New Roman" w:hAnsi="Times New Roman" w:cs="Times New Roman"/>
          <w:sz w:val="28"/>
          <w:szCs w:val="28"/>
        </w:rPr>
        <w:t>між</w:t>
      </w:r>
      <w:proofErr w:type="gramEnd"/>
      <w:r w:rsidRPr="00581356">
        <w:rPr>
          <w:rFonts w:ascii="Times New Roman" w:hAnsi="Times New Roman" w:cs="Times New Roman"/>
          <w:sz w:val="28"/>
          <w:szCs w:val="28"/>
        </w:rPr>
        <w:t xml:space="preserve"> значенням слова і поняттям існують дуже складні взаємозв’язки. Важко провести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ізку межу між ними. Відомо, що значення слова як лексичної одиниці не виражає поняття (логічної одиниці), але є базою для формування і розвитку поняття. </w:t>
      </w:r>
      <w:proofErr w:type="gramStart"/>
      <w:r w:rsidRPr="00581356">
        <w:rPr>
          <w:rFonts w:ascii="Times New Roman" w:hAnsi="Times New Roman" w:cs="Times New Roman"/>
          <w:sz w:val="28"/>
          <w:szCs w:val="28"/>
        </w:rPr>
        <w:t>В</w:t>
      </w:r>
      <w:proofErr w:type="gramEnd"/>
      <w:r w:rsidRPr="00581356">
        <w:rPr>
          <w:rFonts w:ascii="Times New Roman" w:hAnsi="Times New Roman" w:cs="Times New Roman"/>
          <w:sz w:val="28"/>
          <w:szCs w:val="28"/>
        </w:rPr>
        <w:t xml:space="preserve"> основі лексичного значення, як і поняття, завжди лежить узагальнення. Нерозривність категорій поняття і словесного значення у їх єдності не дає будь-яких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ідстав для ототожнення цих категорій. Значення слова, </w:t>
      </w:r>
      <w:proofErr w:type="gramStart"/>
      <w:r w:rsidRPr="00581356">
        <w:rPr>
          <w:rFonts w:ascii="Times New Roman" w:hAnsi="Times New Roman" w:cs="Times New Roman"/>
          <w:sz w:val="28"/>
          <w:szCs w:val="28"/>
        </w:rPr>
        <w:t>на</w:t>
      </w:r>
      <w:proofErr w:type="gramEnd"/>
      <w:r w:rsidRPr="00581356">
        <w:rPr>
          <w:rFonts w:ascii="Times New Roman" w:hAnsi="Times New Roman" w:cs="Times New Roman"/>
          <w:sz w:val="28"/>
          <w:szCs w:val="28"/>
        </w:rPr>
        <w:t xml:space="preserve"> </w:t>
      </w:r>
      <w:proofErr w:type="gramStart"/>
      <w:r w:rsidRPr="00581356">
        <w:rPr>
          <w:rFonts w:ascii="Times New Roman" w:hAnsi="Times New Roman" w:cs="Times New Roman"/>
          <w:sz w:val="28"/>
          <w:szCs w:val="28"/>
        </w:rPr>
        <w:t>в</w:t>
      </w:r>
      <w:proofErr w:type="gramEnd"/>
      <w:r w:rsidRPr="00581356">
        <w:rPr>
          <w:rFonts w:ascii="Times New Roman" w:hAnsi="Times New Roman" w:cs="Times New Roman"/>
          <w:sz w:val="28"/>
          <w:szCs w:val="28"/>
        </w:rPr>
        <w:t xml:space="preserve">ідміну від поняття, є категорія мовна; у ньому засобами мови реалізується поняття. Тому формування «логіко-понятійних моделей знань про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 передбачають розкриття всіх типів системних зв’язків між поняттями. Основні типи таких зв’язків – це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ід-вид, ціле-частина, локалізація»[Герд 2005: 65]. Оскільки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 концептом найчастіше розуміють ментальний прообраз (нерозчленоване уявлення про об’єкт), ідею поняття і навіть саме поняття, то таке розуміння обсягу терміна не дає чіткого уявлення про цю одиницю когнітивної лінгвістики. Спробу чіткого розведення двох дефініцій – концепт і поняття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подають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ізні мовознавці, транслюючи різні позиції. Так, Л. В. Поповська зазначає: «Задля позначення одиниці мислення, </w:t>
      </w:r>
      <w:proofErr w:type="gramStart"/>
      <w:r w:rsidRPr="00581356">
        <w:rPr>
          <w:rFonts w:ascii="Times New Roman" w:hAnsi="Times New Roman" w:cs="Times New Roman"/>
          <w:sz w:val="28"/>
          <w:szCs w:val="28"/>
        </w:rPr>
        <w:t>у</w:t>
      </w:r>
      <w:proofErr w:type="gramEnd"/>
      <w:r w:rsidRPr="00581356">
        <w:rPr>
          <w:rFonts w:ascii="Times New Roman" w:hAnsi="Times New Roman" w:cs="Times New Roman"/>
          <w:sz w:val="28"/>
          <w:szCs w:val="28"/>
        </w:rPr>
        <w:t xml:space="preserve"> </w:t>
      </w:r>
      <w:proofErr w:type="gramStart"/>
      <w:r w:rsidRPr="00581356">
        <w:rPr>
          <w:rFonts w:ascii="Times New Roman" w:hAnsi="Times New Roman" w:cs="Times New Roman"/>
          <w:sz w:val="28"/>
          <w:szCs w:val="28"/>
        </w:rPr>
        <w:t>як</w:t>
      </w:r>
      <w:proofErr w:type="gramEnd"/>
      <w:r w:rsidRPr="00581356">
        <w:rPr>
          <w:rFonts w:ascii="Times New Roman" w:hAnsi="Times New Roman" w:cs="Times New Roman"/>
          <w:sz w:val="28"/>
          <w:szCs w:val="28"/>
        </w:rPr>
        <w:t xml:space="preserve">ій відображається предмет дійсності, у КЛ (когнітивній лінгвістиці – Н. Ш.) додатково до терміна “поняття” використовується термін “концепт”. </w:t>
      </w:r>
      <w:proofErr w:type="gramStart"/>
      <w:r w:rsidRPr="00581356">
        <w:rPr>
          <w:rFonts w:ascii="Times New Roman" w:hAnsi="Times New Roman" w:cs="Times New Roman"/>
          <w:sz w:val="28"/>
          <w:szCs w:val="28"/>
        </w:rPr>
        <w:t>Смисловий обсяг терміна “поняття” задля називання феномену, де відображається в мисленні предмет дійсності, виявився недостатнім саме в той час, коли російська лінгвістика, за висловом Ю. М. Караулова, стала вивчати мову в людтні і людину в мові. Це стає тим більш наочним, якщо врахувати, що “концепт” ширше за “поняття”, яке становить його основу</w:t>
      </w:r>
      <w:proofErr w:type="gramEnd"/>
      <w:r w:rsidRPr="00581356">
        <w:rPr>
          <w:rFonts w:ascii="Times New Roman" w:hAnsi="Times New Roman" w:cs="Times New Roman"/>
          <w:sz w:val="28"/>
          <w:szCs w:val="28"/>
        </w:rPr>
        <w:t xml:space="preserve">, у тому сенсі, що, крім поняння про предмет, концепт містить індивідуальні смисли (відтінки значення, семи, конотації тощо), пов’язані з відображенням предмета дійсності у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ідомості носія мови з урахуванням його віку, статі, національності, професії, сімейного стану, соціальної й етнічної належності, історичних умов, навколишнього середовища і т. п., тобто з урахуванням того, що науковці називають етн</w:t>
      </w:r>
      <w:proofErr w:type="gramStart"/>
      <w:r w:rsidRPr="00581356">
        <w:rPr>
          <w:rFonts w:ascii="Times New Roman" w:hAnsi="Times New Roman" w:cs="Times New Roman"/>
          <w:sz w:val="28"/>
          <w:szCs w:val="28"/>
        </w:rPr>
        <w:t>о-</w:t>
      </w:r>
      <w:proofErr w:type="gramEnd"/>
      <w:r w:rsidRPr="00581356">
        <w:rPr>
          <w:rFonts w:ascii="Times New Roman" w:hAnsi="Times New Roman" w:cs="Times New Roman"/>
          <w:sz w:val="28"/>
          <w:szCs w:val="28"/>
        </w:rPr>
        <w:t>, психо-, історико-, соціо- та іншими факторами, які обумовлюють формування і зміст концепту. У працях приблизно першого десятиліття російської КЛ індивідуальні смисли, зумовлені названими факторами, вважалися доповнювальними до поняття, які спільно з поняттям про предмет становили змі</w:t>
      </w:r>
      <w:proofErr w:type="gramStart"/>
      <w:r w:rsidRPr="00581356">
        <w:rPr>
          <w:rFonts w:ascii="Times New Roman" w:hAnsi="Times New Roman" w:cs="Times New Roman"/>
          <w:sz w:val="28"/>
          <w:szCs w:val="28"/>
        </w:rPr>
        <w:t>ст</w:t>
      </w:r>
      <w:proofErr w:type="gramEnd"/>
      <w:r w:rsidRPr="00581356">
        <w:rPr>
          <w:rFonts w:ascii="Times New Roman" w:hAnsi="Times New Roman" w:cs="Times New Roman"/>
          <w:sz w:val="28"/>
          <w:szCs w:val="28"/>
        </w:rPr>
        <w:t xml:space="preserve"> концепту. Однак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 впливом лінгвокогнітивних досліджень останніх років складається враження, </w:t>
      </w:r>
      <w:r w:rsidRPr="00581356">
        <w:rPr>
          <w:rFonts w:ascii="Times New Roman" w:hAnsi="Times New Roman" w:cs="Times New Roman"/>
          <w:sz w:val="28"/>
          <w:szCs w:val="28"/>
        </w:rPr>
        <w:lastRenderedPageBreak/>
        <w:t xml:space="preserve">що поняття і занесені в концепт індивідуальною свідомістю відтінки значення, смисли, конотації є не доданками суми під назвою “концепт”, а чимось іншим. Ідеться швидше за все про витлумачення поняття про предмет індивідуальною свідомістю носія мови під впливом зазначених факторів, тобто мова йде про концептуалізацію поняття. Результат концептуалізації того чи того поняття про певний предмет дійсності становить концепт предмета. Таким чином, концептом можна назвати концептуалізоване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ідомістю носія мови поняття про предмет, відображений в мисленні. Концепт – це створюваний свідомістюобраз предмета» [Поповская 2011: 53]. На думку проф. В. В. Жайворонка, поняття – це реалія, речова субстанція; натомість концепт – «не лише предметна віднесеність, предметний смисл, але й слово – ім’я реалії, слово-знак як певна інтелектуально осмислена сутність, як субстанція значуща, або знак смислу» [Жайворонок 2007: 10</w:t>
      </w:r>
      <w:proofErr w:type="gramStart"/>
      <w:r w:rsidRPr="00581356">
        <w:rPr>
          <w:rFonts w:ascii="Times New Roman" w:hAnsi="Times New Roman" w:cs="Times New Roman"/>
          <w:sz w:val="28"/>
          <w:szCs w:val="28"/>
        </w:rPr>
        <w:t xml:space="preserve"> ]</w:t>
      </w:r>
      <w:proofErr w:type="gramEnd"/>
      <w:r w:rsidRPr="00581356">
        <w:rPr>
          <w:rFonts w:ascii="Times New Roman" w:hAnsi="Times New Roman" w:cs="Times New Roman"/>
          <w:sz w:val="28"/>
          <w:szCs w:val="28"/>
        </w:rPr>
        <w:t xml:space="preserve">. Отже, до важливих мовознавчих проблем належить визначення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ізноманітних відношень словесних значень до реальної позамовної дійсності, і зокрема визначення кореляцій між концептом і поняттям. </w:t>
      </w:r>
    </w:p>
    <w:p w:rsidR="00581356" w:rsidRDefault="00581356" w:rsidP="00581356">
      <w:pPr>
        <w:jc w:val="both"/>
        <w:rPr>
          <w:rFonts w:ascii="Times New Roman" w:hAnsi="Times New Roman" w:cs="Times New Roman"/>
          <w:b/>
          <w:bCs/>
          <w:sz w:val="28"/>
          <w:szCs w:val="28"/>
        </w:rPr>
      </w:pPr>
      <w:r w:rsidRPr="00581356">
        <w:rPr>
          <w:rFonts w:ascii="Times New Roman" w:hAnsi="Times New Roman" w:cs="Times New Roman"/>
          <w:b/>
          <w:bCs/>
          <w:sz w:val="28"/>
          <w:szCs w:val="28"/>
        </w:rPr>
        <w:t xml:space="preserve">3. Концепт і етнокультура </w:t>
      </w:r>
    </w:p>
    <w:p w:rsidR="00581356" w:rsidRDefault="00581356" w:rsidP="00581356">
      <w:pPr>
        <w:jc w:val="both"/>
        <w:rPr>
          <w:rFonts w:ascii="Times New Roman" w:hAnsi="Times New Roman" w:cs="Times New Roman"/>
          <w:sz w:val="28"/>
          <w:szCs w:val="28"/>
        </w:rPr>
      </w:pPr>
      <w:r w:rsidRPr="00581356">
        <w:rPr>
          <w:rFonts w:ascii="Times New Roman" w:hAnsi="Times New Roman" w:cs="Times New Roman"/>
          <w:sz w:val="28"/>
          <w:szCs w:val="28"/>
        </w:rPr>
        <w:t xml:space="preserve">Етнокультурна специфіка мовної семантики зумовлюється культурологічною значущістю лінгвальних одиниць, які одночасно поєднують універсальне й ідіоетнічне відображення дійсності та ірреальності, «можливих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ітів» (Л. Віттгенштейн). На зв’язок концепта з етнічною культурою вказують В. Д. Ужченко і Д. В. Ужченко: «…концепт як багатовимірне культурно значуще </w:t>
      </w:r>
      <w:proofErr w:type="gramStart"/>
      <w:r w:rsidRPr="00581356">
        <w:rPr>
          <w:rFonts w:ascii="Times New Roman" w:hAnsi="Times New Roman" w:cs="Times New Roman"/>
          <w:sz w:val="28"/>
          <w:szCs w:val="28"/>
        </w:rPr>
        <w:t>соц</w:t>
      </w:r>
      <w:proofErr w:type="gramEnd"/>
      <w:r w:rsidRPr="00581356">
        <w:rPr>
          <w:rFonts w:ascii="Times New Roman" w:hAnsi="Times New Roman" w:cs="Times New Roman"/>
          <w:sz w:val="28"/>
          <w:szCs w:val="28"/>
        </w:rPr>
        <w:t xml:space="preserve">іопсихічне утворення в колективній свідомості певної мовної спільноти «розсіяний» у змісті лексичних одиниць, корпусі фразеології, пареміологічному фонді, у системі стійких порівнянь, що відбивають образи-еталони» [Ужченко 2007: 298]. Концепти національної ідентичності формують модус етнічного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ітосприйняття (А. Вежбицька, Л. С. Виготський, Д. Б. Гудков, Дж. Лакофф, В. А. Маслова, О. О. Потебня, Б. Уорф та ін.). Уся етномовна традиція пов’язана з </w:t>
      </w:r>
      <w:proofErr w:type="gramStart"/>
      <w:r w:rsidRPr="00581356">
        <w:rPr>
          <w:rFonts w:ascii="Times New Roman" w:hAnsi="Times New Roman" w:cs="Times New Roman"/>
          <w:sz w:val="28"/>
          <w:szCs w:val="28"/>
        </w:rPr>
        <w:t>тр</w:t>
      </w:r>
      <w:proofErr w:type="gramEnd"/>
      <w:r w:rsidRPr="00581356">
        <w:rPr>
          <w:rFonts w:ascii="Times New Roman" w:hAnsi="Times New Roman" w:cs="Times New Roman"/>
          <w:sz w:val="28"/>
          <w:szCs w:val="28"/>
        </w:rPr>
        <w:t xml:space="preserve">іадою «мова – культура – людина», за якої корелятивне взаємовідношення одиниць мови та «концептосфери культури, у якій би з версій лінгвокультурологічного аналізу вона не висувалася, зумовлена припущенням про високу ймовірність здатності суб’єктів мови як суб’єктів культури втілювати в мовленнєво-мисленнєву діяльність знання, пов’язані зі сферою осмислення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людиною» (В. М. Телія). Власне, такий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ідхід у вирішенні багатьох етнолінгвістичних питань сприяє реконструюванню етнокогнітивних моделей національного мислення і знання, розв’язанню проблеми фонових знань комунікантів через виявлення паремійних аналогів й етнокультурних </w:t>
      </w:r>
      <w:r w:rsidRPr="00581356">
        <w:rPr>
          <w:rFonts w:ascii="Times New Roman" w:hAnsi="Times New Roman" w:cs="Times New Roman"/>
          <w:sz w:val="28"/>
          <w:szCs w:val="28"/>
        </w:rPr>
        <w:lastRenderedPageBreak/>
        <w:t xml:space="preserve">лакун, розкриттю найбільш важливих стереотипів масової свідомості й багатовікових векторів упливу на неї. </w:t>
      </w:r>
      <w:r w:rsidRPr="00581356">
        <w:rPr>
          <w:rFonts w:ascii="Times New Roman" w:hAnsi="Times New Roman" w:cs="Times New Roman"/>
          <w:b/>
          <w:bCs/>
          <w:sz w:val="28"/>
          <w:szCs w:val="28"/>
        </w:rPr>
        <w:t xml:space="preserve">Етнокультурна концептосфера </w:t>
      </w:r>
      <w:r w:rsidRPr="00581356">
        <w:rPr>
          <w:rFonts w:ascii="Times New Roman" w:hAnsi="Times New Roman" w:cs="Times New Roman"/>
          <w:sz w:val="28"/>
          <w:szCs w:val="28"/>
        </w:rPr>
        <w:t xml:space="preserve">– це сукупність специфічних для певної національної лінгвокультурної спільноти концептів культури, які найповніше виражають її особливості. Універсальні складові цілісної моделі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іту (універсалії) відбиваються крізь мову, відображаючи її духовну культуру, національні орієнтири і стереотипи. Специфічним змістом спі</w:t>
      </w:r>
      <w:proofErr w:type="gramStart"/>
      <w:r w:rsidRPr="00581356">
        <w:rPr>
          <w:rFonts w:ascii="Times New Roman" w:hAnsi="Times New Roman" w:cs="Times New Roman"/>
          <w:sz w:val="28"/>
          <w:szCs w:val="28"/>
        </w:rPr>
        <w:t>вв</w:t>
      </w:r>
      <w:proofErr w:type="gramEnd"/>
      <w:r w:rsidRPr="00581356">
        <w:rPr>
          <w:rFonts w:ascii="Times New Roman" w:hAnsi="Times New Roman" w:cs="Times New Roman"/>
          <w:sz w:val="28"/>
          <w:szCs w:val="28"/>
        </w:rPr>
        <w:t xml:space="preserve">іднесеності носія мови з етнічною свідомістю, яка відтворює загальний дух мови, позначені унікалії, що містить кожна національна культура. Мова є репрезентантом ментальності й детермінатором процесу етнічної </w:t>
      </w:r>
      <w:proofErr w:type="gramStart"/>
      <w:r w:rsidRPr="00581356">
        <w:rPr>
          <w:rFonts w:ascii="Times New Roman" w:hAnsi="Times New Roman" w:cs="Times New Roman"/>
          <w:sz w:val="28"/>
          <w:szCs w:val="28"/>
        </w:rPr>
        <w:t>соц</w:t>
      </w:r>
      <w:proofErr w:type="gramEnd"/>
      <w:r w:rsidRPr="00581356">
        <w:rPr>
          <w:rFonts w:ascii="Times New Roman" w:hAnsi="Times New Roman" w:cs="Times New Roman"/>
          <w:sz w:val="28"/>
          <w:szCs w:val="28"/>
        </w:rPr>
        <w:t xml:space="preserve">іалізації індивіда. Концептуалізація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іту ґрунтується не лише на універсаліях, а й на етнічному компоненті, власне, на етноконцептах як структурах свідомості, що мають спільні для представників певного етносу складові. Етнокультурний простір інтерпретується через культурні тексти (міні- і макро-) як прецеденти, які загалом є площиною презентації культурного концепта. Вербалізація концептів здійснюється в чотири етапи: п</w:t>
      </w:r>
      <w:proofErr w:type="gramStart"/>
      <w:r w:rsidRPr="00581356">
        <w:rPr>
          <w:rFonts w:ascii="Times New Roman" w:hAnsi="Times New Roman" w:cs="Times New Roman"/>
          <w:sz w:val="28"/>
          <w:szCs w:val="28"/>
        </w:rPr>
        <w:t>о-</w:t>
      </w:r>
      <w:proofErr w:type="gramEnd"/>
      <w:r w:rsidRPr="00581356">
        <w:rPr>
          <w:rFonts w:ascii="Times New Roman" w:hAnsi="Times New Roman" w:cs="Times New Roman"/>
          <w:sz w:val="28"/>
          <w:szCs w:val="28"/>
        </w:rPr>
        <w:t xml:space="preserve"> перше, відбувається співвіднесеність концепта з етимоном відповідного слова; по-друге, формується внутрішня форма – смисловий центр концепту-образу; по-третє, проводиться символізація значення; нарешті, проходить міфологізація концепту як дія символу </w:t>
      </w:r>
      <w:proofErr w:type="gramStart"/>
      <w:r w:rsidRPr="00581356">
        <w:rPr>
          <w:rFonts w:ascii="Times New Roman" w:hAnsi="Times New Roman" w:cs="Times New Roman"/>
          <w:sz w:val="28"/>
          <w:szCs w:val="28"/>
        </w:rPr>
        <w:t>в</w:t>
      </w:r>
      <w:proofErr w:type="gramEnd"/>
      <w:r w:rsidRPr="00581356">
        <w:rPr>
          <w:rFonts w:ascii="Times New Roman" w:hAnsi="Times New Roman" w:cs="Times New Roman"/>
          <w:sz w:val="28"/>
          <w:szCs w:val="28"/>
        </w:rPr>
        <w:t xml:space="preserve"> </w:t>
      </w:r>
      <w:proofErr w:type="gramStart"/>
      <w:r w:rsidRPr="00581356">
        <w:rPr>
          <w:rFonts w:ascii="Times New Roman" w:hAnsi="Times New Roman" w:cs="Times New Roman"/>
          <w:sz w:val="28"/>
          <w:szCs w:val="28"/>
        </w:rPr>
        <w:t>парадигм</w:t>
      </w:r>
      <w:proofErr w:type="gramEnd"/>
      <w:r w:rsidRPr="00581356">
        <w:rPr>
          <w:rFonts w:ascii="Times New Roman" w:hAnsi="Times New Roman" w:cs="Times New Roman"/>
          <w:sz w:val="28"/>
          <w:szCs w:val="28"/>
        </w:rPr>
        <w:t xml:space="preserve">і культури (М. Ф. Алефіренко). В основі освоєння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лежить образ </w:t>
      </w:r>
      <w:r w:rsidRPr="00581356">
        <w:rPr>
          <w:rFonts w:ascii="Times New Roman" w:hAnsi="Times New Roman" w:cs="Times New Roman"/>
          <w:b/>
          <w:bCs/>
          <w:sz w:val="28"/>
          <w:szCs w:val="28"/>
        </w:rPr>
        <w:t>Світового дерева</w:t>
      </w:r>
      <w:r w:rsidRPr="00581356">
        <w:rPr>
          <w:rFonts w:ascii="Times New Roman" w:hAnsi="Times New Roman" w:cs="Times New Roman"/>
          <w:sz w:val="28"/>
          <w:szCs w:val="28"/>
        </w:rPr>
        <w:t>, особливо яскраво представленого у фольклорних джерелах. Шанування дерев в українській культурі бере свій початок із тотемізму сивої давнини, коли покоління, що жили в минулому, поклонялись деревам, які уособлювали Богів. Здавна на Україні священними деревами вважають вербу й калину, недарма широко побутує народна приказка</w:t>
      </w:r>
      <w:proofErr w:type="gramStart"/>
      <w:r w:rsidRPr="00581356">
        <w:rPr>
          <w:rFonts w:ascii="Times New Roman" w:hAnsi="Times New Roman" w:cs="Times New Roman"/>
          <w:sz w:val="28"/>
          <w:szCs w:val="28"/>
        </w:rPr>
        <w:t xml:space="preserve"> Б</w:t>
      </w:r>
      <w:proofErr w:type="gramEnd"/>
      <w:r w:rsidRPr="00581356">
        <w:rPr>
          <w:rFonts w:ascii="Times New Roman" w:hAnsi="Times New Roman" w:cs="Times New Roman"/>
          <w:sz w:val="28"/>
          <w:szCs w:val="28"/>
        </w:rPr>
        <w:t xml:space="preserve">ез верби й калини нема України. Не менш важливу роль серед дерев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відіграє дуб, що уособлював Перуна й Сонце; береза – символ богині Лади та липа, що присвячуваласьМатері Воді [Лозко 2006: 339]. Зауважимо, що дерево – один із найпоширеніших первісних образів у міфологіях народів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що символізує внутрішню (невидиму) структуру і всі головні параметри існуючого буття. Як міфологічний образ дерево уособлює універсальну концепцію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ітобудови, і в міфах про створення світу завжди посідає провідне місце. Воно визначає формальну й змістову організацію розвитку часу та простору. Тому в образі </w:t>
      </w:r>
      <w:r w:rsidRPr="00581356">
        <w:rPr>
          <w:rFonts w:ascii="Times New Roman" w:hAnsi="Times New Roman" w:cs="Times New Roman"/>
          <w:b/>
          <w:bCs/>
          <w:sz w:val="28"/>
          <w:szCs w:val="28"/>
        </w:rPr>
        <w:t>Дерева</w:t>
      </w:r>
      <w:r w:rsidRPr="00581356">
        <w:rPr>
          <w:rFonts w:ascii="Times New Roman" w:hAnsi="Times New Roman" w:cs="Times New Roman"/>
          <w:sz w:val="28"/>
          <w:szCs w:val="28"/>
        </w:rPr>
        <w:t xml:space="preserve"> </w:t>
      </w:r>
      <w:proofErr w:type="gramStart"/>
      <w:r w:rsidRPr="00581356">
        <w:rPr>
          <w:rFonts w:ascii="Times New Roman" w:hAnsi="Times New Roman" w:cs="Times New Roman"/>
          <w:b/>
          <w:bCs/>
          <w:sz w:val="28"/>
          <w:szCs w:val="28"/>
        </w:rPr>
        <w:t>св</w:t>
      </w:r>
      <w:proofErr w:type="gramEnd"/>
      <w:r w:rsidRPr="00581356">
        <w:rPr>
          <w:rFonts w:ascii="Times New Roman" w:hAnsi="Times New Roman" w:cs="Times New Roman"/>
          <w:b/>
          <w:bCs/>
          <w:sz w:val="28"/>
          <w:szCs w:val="28"/>
        </w:rPr>
        <w:t xml:space="preserve">іту </w:t>
      </w:r>
      <w:r w:rsidRPr="00581356">
        <w:rPr>
          <w:rFonts w:ascii="Times New Roman" w:hAnsi="Times New Roman" w:cs="Times New Roman"/>
          <w:sz w:val="28"/>
          <w:szCs w:val="28"/>
        </w:rPr>
        <w:t xml:space="preserve">одночасно втілюється циклічність буття та його просторовий розвиток [Ткач 2008: 133].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ітове дерево – це відображення цілісної картини будови Всесвіту, яка була характерна не тільки для світогляду всіх слов’ян, але й усіх індоєвропейських народів. Образ Світового дерева дуже широко застосовується в українському фольклорі. У мові українських обрядових </w:t>
      </w:r>
      <w:r w:rsidRPr="00581356">
        <w:rPr>
          <w:rFonts w:ascii="Times New Roman" w:hAnsi="Times New Roman" w:cs="Times New Roman"/>
          <w:sz w:val="28"/>
          <w:szCs w:val="28"/>
        </w:rPr>
        <w:lastRenderedPageBreak/>
        <w:t xml:space="preserve">пісень Світовим деревом найчастіше виступає дуб. Але відомі і сосна, яблуня, береза, калина, горобина, липа, черемха [Лозко 2006: 337]. Про універсальність образу дерева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ідчить його розуміння в різних міфологіях як Дерева життя, Райського дерева, Дерева пізнання, Дерево роду, Дерево смерті, Дерево плодючості, Небесне дерево. Інколи розрізняють ці поняття, але переважно вони мають низку тотожних функцій [там само 2006: 336]. Так, </w:t>
      </w:r>
      <w:r w:rsidRPr="00581356">
        <w:rPr>
          <w:rFonts w:ascii="Times New Roman" w:hAnsi="Times New Roman" w:cs="Times New Roman"/>
          <w:b/>
          <w:bCs/>
          <w:sz w:val="28"/>
          <w:szCs w:val="28"/>
        </w:rPr>
        <w:t xml:space="preserve">Деревом життя </w:t>
      </w:r>
      <w:r w:rsidRPr="00581356">
        <w:rPr>
          <w:rFonts w:ascii="Times New Roman" w:hAnsi="Times New Roman" w:cs="Times New Roman"/>
          <w:sz w:val="28"/>
          <w:szCs w:val="28"/>
        </w:rPr>
        <w:t xml:space="preserve">називається такий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ізновид Світового дерева, що характеризується символічним виявом основ життя: цвіт і плід. Найяскравішим виявом явищ життя і смерті є рослинний світ. Тому Дерево життя завжди постає в образі живої рослини. Зазвичай це дерево символізують плодові рослини (вишня, яблуня) та вічнозелені дерева (ялина, сосна). Дерево життя уособлюють окремі квіти. В українців одним із варіантів Дерева життя є сні</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 – Дідух, який ставиться у центрі на покуті чи столі. Серед флоризмів Світового дерева особливе місце посідати квітка рожа.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ізновидом Світового дерева є </w:t>
      </w:r>
      <w:r w:rsidRPr="00581356">
        <w:rPr>
          <w:rFonts w:ascii="Times New Roman" w:hAnsi="Times New Roman" w:cs="Times New Roman"/>
          <w:b/>
          <w:bCs/>
          <w:sz w:val="28"/>
          <w:szCs w:val="28"/>
        </w:rPr>
        <w:t xml:space="preserve">Дерево роду </w:t>
      </w:r>
      <w:r w:rsidRPr="00581356">
        <w:rPr>
          <w:rFonts w:ascii="Times New Roman" w:hAnsi="Times New Roman" w:cs="Times New Roman"/>
          <w:sz w:val="28"/>
          <w:szCs w:val="28"/>
        </w:rPr>
        <w:t xml:space="preserve">як своєрідна кодифікація майбутнього розвитку життєвого шляху людини – її долі. Символом родоводу в Україні вважають тотемні дерева. Одним із них є калина. У ній вбачають щастя родини та її щасливе продовження. Іншим Деревом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є </w:t>
      </w:r>
      <w:r w:rsidRPr="00581356">
        <w:rPr>
          <w:rFonts w:ascii="Times New Roman" w:hAnsi="Times New Roman" w:cs="Times New Roman"/>
          <w:b/>
          <w:bCs/>
          <w:sz w:val="28"/>
          <w:szCs w:val="28"/>
        </w:rPr>
        <w:t xml:space="preserve">Дерево смерті </w:t>
      </w:r>
      <w:r w:rsidRPr="00581356">
        <w:rPr>
          <w:rFonts w:ascii="Times New Roman" w:hAnsi="Times New Roman" w:cs="Times New Roman"/>
          <w:sz w:val="28"/>
          <w:szCs w:val="28"/>
        </w:rPr>
        <w:t xml:space="preserve">– символічне виявлення відсутності ознак життя. Воно постає як завершення процесів розвитку буття. Тому в міфологічних мотивах і сюжетах місце Дерева смерті </w:t>
      </w:r>
      <w:proofErr w:type="gramStart"/>
      <w:r w:rsidRPr="00581356">
        <w:rPr>
          <w:rFonts w:ascii="Times New Roman" w:hAnsi="Times New Roman" w:cs="Times New Roman"/>
          <w:sz w:val="28"/>
          <w:szCs w:val="28"/>
        </w:rPr>
        <w:t>пос</w:t>
      </w:r>
      <w:proofErr w:type="gramEnd"/>
      <w:r w:rsidRPr="00581356">
        <w:rPr>
          <w:rFonts w:ascii="Times New Roman" w:hAnsi="Times New Roman" w:cs="Times New Roman"/>
          <w:sz w:val="28"/>
          <w:szCs w:val="28"/>
        </w:rPr>
        <w:t xml:space="preserve">ідає образ сухої рослини, наприклад сухий дуб. </w:t>
      </w:r>
      <w:r w:rsidRPr="00581356">
        <w:rPr>
          <w:rFonts w:ascii="Times New Roman" w:hAnsi="Times New Roman" w:cs="Times New Roman"/>
          <w:b/>
          <w:bCs/>
          <w:sz w:val="28"/>
          <w:szCs w:val="28"/>
        </w:rPr>
        <w:t xml:space="preserve">Дерево </w:t>
      </w:r>
      <w:proofErr w:type="gramStart"/>
      <w:r w:rsidRPr="00581356">
        <w:rPr>
          <w:rFonts w:ascii="Times New Roman" w:hAnsi="Times New Roman" w:cs="Times New Roman"/>
          <w:b/>
          <w:bCs/>
          <w:sz w:val="28"/>
          <w:szCs w:val="28"/>
        </w:rPr>
        <w:t>п</w:t>
      </w:r>
      <w:proofErr w:type="gramEnd"/>
      <w:r w:rsidRPr="00581356">
        <w:rPr>
          <w:rFonts w:ascii="Times New Roman" w:hAnsi="Times New Roman" w:cs="Times New Roman"/>
          <w:b/>
          <w:bCs/>
          <w:sz w:val="28"/>
          <w:szCs w:val="28"/>
        </w:rPr>
        <w:t xml:space="preserve">ізнання </w:t>
      </w:r>
      <w:r w:rsidRPr="00581356">
        <w:rPr>
          <w:rFonts w:ascii="Times New Roman" w:hAnsi="Times New Roman" w:cs="Times New Roman"/>
          <w:sz w:val="28"/>
          <w:szCs w:val="28"/>
        </w:rPr>
        <w:t xml:space="preserve">– один із різновидів Світового дерева, що виявляє сутьність явищ добра і зла. За біблійним мотивом, Дерево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ізнання знаходиться посередині Раю поряд із Деревом життя. У християнській традиції Деревом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ізнання є образ Спасителя на хресті [Ткач 2008: 153]. Дерево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 це модель триєдиної вертикальної структури Всесвіту – неба (богів), землі (людей) та підземного світу (предків). Тобто воно пов’язує два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іти – світ живих людей і світ померлих. Горизонтальна площина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ітового дерева чітко структурована на чотири грані, орієнтовні на чотири сторони світу – північ, південь, захід, схід [Лозко 2006: 336]. За горизонталлю воно уособлювало чотири пори року:  (зима, весна, літо, осінь) та чотири періоди людського буття (дитинство, </w:t>
      </w:r>
      <w:proofErr w:type="gramStart"/>
      <w:r w:rsidRPr="00581356">
        <w:rPr>
          <w:rFonts w:ascii="Times New Roman" w:hAnsi="Times New Roman" w:cs="Times New Roman"/>
          <w:sz w:val="28"/>
          <w:szCs w:val="28"/>
        </w:rPr>
        <w:t>юн</w:t>
      </w:r>
      <w:proofErr w:type="gramEnd"/>
      <w:r w:rsidRPr="00581356">
        <w:rPr>
          <w:rFonts w:ascii="Times New Roman" w:hAnsi="Times New Roman" w:cs="Times New Roman"/>
          <w:sz w:val="28"/>
          <w:szCs w:val="28"/>
        </w:rPr>
        <w:t xml:space="preserve">ість, зрілість, старість). Дерево як рослина свою горизонтальну структуру відтворює у процесі </w:t>
      </w:r>
      <w:proofErr w:type="gramStart"/>
      <w:r w:rsidRPr="00581356">
        <w:rPr>
          <w:rFonts w:ascii="Times New Roman" w:hAnsi="Times New Roman" w:cs="Times New Roman"/>
          <w:sz w:val="28"/>
          <w:szCs w:val="28"/>
        </w:rPr>
        <w:t>вертикального</w:t>
      </w:r>
      <w:proofErr w:type="gramEnd"/>
      <w:r w:rsidRPr="00581356">
        <w:rPr>
          <w:rFonts w:ascii="Times New Roman" w:hAnsi="Times New Roman" w:cs="Times New Roman"/>
          <w:sz w:val="28"/>
          <w:szCs w:val="28"/>
        </w:rPr>
        <w:t xml:space="preserve"> остового руху. Спочатку воно пускає пагони, які немов хрестяться на </w:t>
      </w:r>
      <w:proofErr w:type="gramStart"/>
      <w:r w:rsidRPr="00581356">
        <w:rPr>
          <w:rFonts w:ascii="Times New Roman" w:hAnsi="Times New Roman" w:cs="Times New Roman"/>
          <w:sz w:val="28"/>
          <w:szCs w:val="28"/>
        </w:rPr>
        <w:t>вс</w:t>
      </w:r>
      <w:proofErr w:type="gramEnd"/>
      <w:r w:rsidRPr="00581356">
        <w:rPr>
          <w:rFonts w:ascii="Times New Roman" w:hAnsi="Times New Roman" w:cs="Times New Roman"/>
          <w:sz w:val="28"/>
          <w:szCs w:val="28"/>
        </w:rPr>
        <w:t>і чотири сторони. Крім зазначених вище, існує поділ дерева і по вертикалі, що виділяє три основні сфери розвитку буття: початок, або нижня сфера, що пов’язується з корінням; середина – зі стовбуром; кінець, або верхня сфера, – із кроною.</w:t>
      </w:r>
      <w:r>
        <w:rPr>
          <w:rFonts w:ascii="Times New Roman" w:hAnsi="Times New Roman" w:cs="Times New Roman"/>
          <w:sz w:val="28"/>
          <w:szCs w:val="28"/>
        </w:rPr>
        <w:t xml:space="preserve"> </w:t>
      </w:r>
      <w:r w:rsidRPr="00581356">
        <w:rPr>
          <w:rFonts w:ascii="Times New Roman" w:hAnsi="Times New Roman" w:cs="Times New Roman"/>
          <w:sz w:val="28"/>
          <w:szCs w:val="28"/>
        </w:rPr>
        <w:t xml:space="preserve">Таким чином,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ітове дерево знаходиться в центрі світобудови і має триєдину будову: вершина (крона) – його небесне царство (світ богів), </w:t>
      </w:r>
      <w:r w:rsidRPr="00581356">
        <w:rPr>
          <w:rFonts w:ascii="Times New Roman" w:hAnsi="Times New Roman" w:cs="Times New Roman"/>
          <w:sz w:val="28"/>
          <w:szCs w:val="28"/>
        </w:rPr>
        <w:lastRenderedPageBreak/>
        <w:t xml:space="preserve">стовбур – земля (світ людини й тварини), коріння – підземне царство як світпідземних божеств і померлих предків (О. М. Таланчук). За міфологічним принципом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ітового дерева − світоглядної моделі триєдиної вертикальної структури Всесвіту – українці також категоризували і тваринний світ. Порівняємо: крону дерева (верхній небесний світ) репрезентують птахи: журавель, півень, зозуля тощо; стовбур дерева (серединний світ) − комахи, звірі, домашні тварини: куниця, заєць тощо; біля коріння дерева (нижній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 знаходяться риби (щука, окунь, карась тощо), змії, жаби тощо. Найчіткіше вимальовується образ космічного дерева у колядках, які спочатку були магічними звертаннями-заклинаннями до небесних божеств, а з часом перетворились на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іздвяні пісенні твори з величальними, героїчними, християнськими, шлюбними мотивами. У колядках зустрічаються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ізні види дерев, але найчастіше явір, що є першодеревом та синонімом слова «дерево». Одночасно – це й дерево, що має не однакове забарвлення листя з одного боку воно темне, а з іншого –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ітле. Проте, у народі явором називають й інші види дерев за їхнє подвійне забарвлення листя: білу тополю, дуб</w:t>
      </w:r>
      <w:r w:rsidRPr="00581356">
        <w:rPr>
          <w:rFonts w:ascii="Times New Roman" w:hAnsi="Times New Roman" w:cs="Times New Roman"/>
          <w:i/>
          <w:iCs/>
          <w:sz w:val="28"/>
          <w:szCs w:val="28"/>
        </w:rPr>
        <w:t>-</w:t>
      </w:r>
      <w:r w:rsidRPr="00581356">
        <w:rPr>
          <w:rFonts w:ascii="Times New Roman" w:hAnsi="Times New Roman" w:cs="Times New Roman"/>
          <w:sz w:val="28"/>
          <w:szCs w:val="28"/>
        </w:rPr>
        <w:t>яві</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вербу</w:t>
      </w:r>
      <w:r w:rsidRPr="00581356">
        <w:rPr>
          <w:rFonts w:ascii="Times New Roman" w:hAnsi="Times New Roman" w:cs="Times New Roman"/>
          <w:i/>
          <w:iCs/>
          <w:sz w:val="28"/>
          <w:szCs w:val="28"/>
        </w:rPr>
        <w:t>-</w:t>
      </w:r>
      <w:r w:rsidRPr="00581356">
        <w:rPr>
          <w:rFonts w:ascii="Times New Roman" w:hAnsi="Times New Roman" w:cs="Times New Roman"/>
          <w:sz w:val="28"/>
          <w:szCs w:val="28"/>
        </w:rPr>
        <w:t xml:space="preserve">явір. Клен-явір і дуб-явір пов’язуються з чоловічою статтю, а верба й тополя – із жіночою [Ткач 2008: 140]. У фольклорному тексті про початок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як першодерево згадується й безпосередньо назва «верба». Образ верби зустрічається у багатьох веснянках і весільних </w:t>
      </w:r>
      <w:proofErr w:type="gramStart"/>
      <w:r w:rsidRPr="00581356">
        <w:rPr>
          <w:rFonts w:ascii="Times New Roman" w:hAnsi="Times New Roman" w:cs="Times New Roman"/>
          <w:sz w:val="28"/>
          <w:szCs w:val="28"/>
        </w:rPr>
        <w:t>п</w:t>
      </w:r>
      <w:proofErr w:type="gramEnd"/>
      <w:r w:rsidRPr="00581356">
        <w:rPr>
          <w:rFonts w:ascii="Times New Roman" w:hAnsi="Times New Roman" w:cs="Times New Roman"/>
          <w:sz w:val="28"/>
          <w:szCs w:val="28"/>
        </w:rPr>
        <w:t xml:space="preserve">існях. Це дерево дуже шанують в Україні, воно </w:t>
      </w:r>
      <w:proofErr w:type="gramStart"/>
      <w:r w:rsidRPr="00581356">
        <w:rPr>
          <w:rFonts w:ascii="Times New Roman" w:hAnsi="Times New Roman" w:cs="Times New Roman"/>
          <w:sz w:val="28"/>
          <w:szCs w:val="28"/>
        </w:rPr>
        <w:t>пос</w:t>
      </w:r>
      <w:proofErr w:type="gramEnd"/>
      <w:r w:rsidRPr="00581356">
        <w:rPr>
          <w:rFonts w:ascii="Times New Roman" w:hAnsi="Times New Roman" w:cs="Times New Roman"/>
          <w:sz w:val="28"/>
          <w:szCs w:val="28"/>
        </w:rPr>
        <w:t xml:space="preserve">ідає центральне місце на святі Купала [Ткач 2008: 144]. Дерево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зустрічається також у переказах, казках, прислів’ях, приказках, міфах. Чимало зачинів із образом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ітового дерева є в замовляннях – найдавнішому з народнопоетичних жанрів, який зберігся донині. Отже, ментальні асоціації кожного індивіда, етнічно марковані оцінки й емоційні реакції носія народної свідомості більшою чи меншою мірою здатні впливати на культурну конотацію мовного знака. Образ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ітового дерева посідає одне з найважливіших місць у світогляді українців. Мова українського фольклору представляє Світове дерево у вигляді уособлених образів дерева, кущів, квітів, трав, що найчіткіше виражено в таких жанрах української народної творчості, як колядки, пісні, казки, замовляння. </w:t>
      </w:r>
    </w:p>
    <w:p w:rsidR="00581356" w:rsidRDefault="00581356" w:rsidP="00581356">
      <w:pPr>
        <w:jc w:val="both"/>
        <w:rPr>
          <w:rFonts w:ascii="Times New Roman" w:hAnsi="Times New Roman" w:cs="Times New Roman"/>
          <w:b/>
          <w:bCs/>
          <w:sz w:val="28"/>
          <w:szCs w:val="28"/>
        </w:rPr>
      </w:pPr>
      <w:r w:rsidRPr="00581356">
        <w:rPr>
          <w:rFonts w:ascii="Times New Roman" w:hAnsi="Times New Roman" w:cs="Times New Roman"/>
          <w:b/>
          <w:bCs/>
          <w:sz w:val="28"/>
          <w:szCs w:val="28"/>
        </w:rPr>
        <w:t xml:space="preserve">4. Загальнокультурні й етнічні концепти </w:t>
      </w:r>
    </w:p>
    <w:p w:rsidR="00581356" w:rsidRPr="00581356" w:rsidRDefault="00581356" w:rsidP="00581356">
      <w:pPr>
        <w:jc w:val="both"/>
        <w:rPr>
          <w:rFonts w:ascii="Times New Roman" w:hAnsi="Times New Roman" w:cs="Times New Roman"/>
          <w:sz w:val="28"/>
          <w:szCs w:val="28"/>
        </w:rPr>
      </w:pPr>
      <w:r w:rsidRPr="00581356">
        <w:rPr>
          <w:rFonts w:ascii="Times New Roman" w:hAnsi="Times New Roman" w:cs="Times New Roman"/>
          <w:sz w:val="28"/>
          <w:szCs w:val="28"/>
        </w:rPr>
        <w:t xml:space="preserve">У сучасній лінгвістичній науці </w:t>
      </w:r>
      <w:proofErr w:type="gramStart"/>
      <w:r w:rsidRPr="00581356">
        <w:rPr>
          <w:rFonts w:ascii="Times New Roman" w:hAnsi="Times New Roman" w:cs="Times New Roman"/>
          <w:sz w:val="28"/>
          <w:szCs w:val="28"/>
        </w:rPr>
        <w:t>досл</w:t>
      </w:r>
      <w:proofErr w:type="gramEnd"/>
      <w:r w:rsidRPr="00581356">
        <w:rPr>
          <w:rFonts w:ascii="Times New Roman" w:hAnsi="Times New Roman" w:cs="Times New Roman"/>
          <w:sz w:val="28"/>
          <w:szCs w:val="28"/>
        </w:rPr>
        <w:t xml:space="preserve">іджено коло соціально- політичних, ідеологічних, філософських, культурних, ментальних та міфологічних концептів (свобода, душа, істина, дух, серце, шлях, жінка, чоловік тощо). На матеріалі кількох мов виявляються відмінні концептуальні структури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шляхом зіставлення концептів: вчинок (Т. Радзієвська); душа, серце (І. </w:t>
      </w:r>
      <w:r w:rsidRPr="00581356">
        <w:rPr>
          <w:rFonts w:ascii="Times New Roman" w:hAnsi="Times New Roman" w:cs="Times New Roman"/>
          <w:sz w:val="28"/>
          <w:szCs w:val="28"/>
        </w:rPr>
        <w:lastRenderedPageBreak/>
        <w:t xml:space="preserve">Голубовська); шлях (О. Пальчевська); дім і родина (Т. Сорока) тощо. Опис механізмів організації знань про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 у свідомості людини, механізмів формування й фіксації поняття про світ розкрито через ряд концептів на матеріалі української мови: життя (Ж. В. Краснобаєва-Чорна), мудрість (Т. Крижановська), покарання (О. П. Левченко), правда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неправда (М. Мамич), творчість (Н. О. Мех), усмішка, </w:t>
      </w:r>
      <w:proofErr w:type="gramStart"/>
      <w:r w:rsidRPr="00581356">
        <w:rPr>
          <w:rFonts w:ascii="Times New Roman" w:hAnsi="Times New Roman" w:cs="Times New Roman"/>
          <w:sz w:val="28"/>
          <w:szCs w:val="28"/>
        </w:rPr>
        <w:t>см</w:t>
      </w:r>
      <w:proofErr w:type="gramEnd"/>
      <w:r w:rsidRPr="00581356">
        <w:rPr>
          <w:rFonts w:ascii="Times New Roman" w:hAnsi="Times New Roman" w:cs="Times New Roman"/>
          <w:sz w:val="28"/>
          <w:szCs w:val="28"/>
        </w:rPr>
        <w:t xml:space="preserve">іх (В. Ганєчко) тощо. Аналізуючи слово- символ як фразеологічну детермінанту, Д. В. Ужченко виділяє серед базових етнічні концепти хата, поріг, рушник, вогонь, дорога, чоботи, чумак, калина, осина (Д. В. Ужченко, В. Д. Ужченко). В. Л. Іващенко розрізняє серед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ізновидів концептів за онтологічним виявом у плані змісту відображення </w:t>
      </w:r>
      <w:r w:rsidRPr="00581356">
        <w:rPr>
          <w:rFonts w:ascii="Times New Roman" w:hAnsi="Times New Roman" w:cs="Times New Roman"/>
          <w:b/>
          <w:bCs/>
          <w:sz w:val="28"/>
          <w:szCs w:val="28"/>
        </w:rPr>
        <w:t xml:space="preserve">культурні концепти </w:t>
      </w:r>
      <w:r w:rsidRPr="00581356">
        <w:rPr>
          <w:rFonts w:ascii="Times New Roman" w:hAnsi="Times New Roman" w:cs="Times New Roman"/>
          <w:sz w:val="28"/>
          <w:szCs w:val="28"/>
        </w:rPr>
        <w:t>(</w:t>
      </w:r>
      <w:r w:rsidRPr="00581356">
        <w:rPr>
          <w:rFonts w:ascii="Times New Roman" w:hAnsi="Times New Roman" w:cs="Times New Roman"/>
          <w:b/>
          <w:bCs/>
          <w:sz w:val="28"/>
          <w:szCs w:val="28"/>
        </w:rPr>
        <w:t>концепти культури</w:t>
      </w:r>
      <w:r w:rsidRPr="00581356">
        <w:rPr>
          <w:rFonts w:ascii="Times New Roman" w:hAnsi="Times New Roman" w:cs="Times New Roman"/>
          <w:sz w:val="28"/>
          <w:szCs w:val="28"/>
        </w:rPr>
        <w:t xml:space="preserve">, </w:t>
      </w:r>
      <w:r w:rsidRPr="00581356">
        <w:rPr>
          <w:rFonts w:ascii="Times New Roman" w:hAnsi="Times New Roman" w:cs="Times New Roman"/>
          <w:b/>
          <w:bCs/>
          <w:sz w:val="28"/>
          <w:szCs w:val="28"/>
        </w:rPr>
        <w:t>культурно</w:t>
      </w:r>
      <w:r w:rsidRPr="00581356">
        <w:rPr>
          <w:rFonts w:ascii="Times New Roman" w:hAnsi="Times New Roman" w:cs="Times New Roman"/>
          <w:b/>
          <w:bCs/>
          <w:i/>
          <w:iCs/>
          <w:sz w:val="28"/>
          <w:szCs w:val="28"/>
        </w:rPr>
        <w:t>-</w:t>
      </w:r>
      <w:r w:rsidRPr="00581356">
        <w:rPr>
          <w:rFonts w:ascii="Times New Roman" w:hAnsi="Times New Roman" w:cs="Times New Roman"/>
          <w:b/>
          <w:bCs/>
          <w:sz w:val="28"/>
          <w:szCs w:val="28"/>
        </w:rPr>
        <w:t>специфічні</w:t>
      </w:r>
      <w:r w:rsidRPr="00581356">
        <w:rPr>
          <w:rFonts w:ascii="Times New Roman" w:hAnsi="Times New Roman" w:cs="Times New Roman"/>
          <w:sz w:val="28"/>
          <w:szCs w:val="28"/>
        </w:rPr>
        <w:t xml:space="preserve">, </w:t>
      </w:r>
      <w:r w:rsidRPr="00581356">
        <w:rPr>
          <w:rFonts w:ascii="Times New Roman" w:hAnsi="Times New Roman" w:cs="Times New Roman"/>
          <w:b/>
          <w:bCs/>
          <w:sz w:val="28"/>
          <w:szCs w:val="28"/>
        </w:rPr>
        <w:t>культурологічні</w:t>
      </w:r>
      <w:r w:rsidRPr="00581356">
        <w:rPr>
          <w:rFonts w:ascii="Times New Roman" w:hAnsi="Times New Roman" w:cs="Times New Roman"/>
          <w:sz w:val="28"/>
          <w:szCs w:val="28"/>
        </w:rPr>
        <w:t xml:space="preserve">) та </w:t>
      </w:r>
      <w:r w:rsidRPr="00581356">
        <w:rPr>
          <w:rFonts w:ascii="Times New Roman" w:hAnsi="Times New Roman" w:cs="Times New Roman"/>
          <w:b/>
          <w:bCs/>
          <w:sz w:val="28"/>
          <w:szCs w:val="28"/>
        </w:rPr>
        <w:t>культурно</w:t>
      </w:r>
      <w:r w:rsidRPr="00581356">
        <w:rPr>
          <w:rFonts w:ascii="Times New Roman" w:hAnsi="Times New Roman" w:cs="Times New Roman"/>
          <w:b/>
          <w:bCs/>
          <w:i/>
          <w:iCs/>
          <w:sz w:val="28"/>
          <w:szCs w:val="28"/>
        </w:rPr>
        <w:t>-</w:t>
      </w:r>
      <w:r w:rsidRPr="00581356">
        <w:rPr>
          <w:rFonts w:ascii="Times New Roman" w:hAnsi="Times New Roman" w:cs="Times New Roman"/>
          <w:b/>
          <w:bCs/>
          <w:sz w:val="28"/>
          <w:szCs w:val="28"/>
        </w:rPr>
        <w:t xml:space="preserve">історичні </w:t>
      </w:r>
      <w:r w:rsidRPr="00581356">
        <w:rPr>
          <w:rFonts w:ascii="Times New Roman" w:hAnsi="Times New Roman" w:cs="Times New Roman"/>
          <w:sz w:val="28"/>
          <w:szCs w:val="28"/>
        </w:rPr>
        <w:t>(</w:t>
      </w:r>
      <w:r w:rsidRPr="00581356">
        <w:rPr>
          <w:rFonts w:ascii="Times New Roman" w:hAnsi="Times New Roman" w:cs="Times New Roman"/>
          <w:b/>
          <w:bCs/>
          <w:sz w:val="28"/>
          <w:szCs w:val="28"/>
        </w:rPr>
        <w:t>лінгвокультурологічні</w:t>
      </w:r>
      <w:r w:rsidRPr="00581356">
        <w:rPr>
          <w:rFonts w:ascii="Times New Roman" w:hAnsi="Times New Roman" w:cs="Times New Roman"/>
          <w:sz w:val="28"/>
          <w:szCs w:val="28"/>
        </w:rPr>
        <w:t xml:space="preserve">, </w:t>
      </w:r>
      <w:r w:rsidRPr="00581356">
        <w:rPr>
          <w:rFonts w:ascii="Times New Roman" w:hAnsi="Times New Roman" w:cs="Times New Roman"/>
          <w:b/>
          <w:bCs/>
          <w:sz w:val="28"/>
          <w:szCs w:val="28"/>
        </w:rPr>
        <w:t>лінгвокультурні</w:t>
      </w:r>
      <w:r w:rsidRPr="00581356">
        <w:rPr>
          <w:rFonts w:ascii="Times New Roman" w:hAnsi="Times New Roman" w:cs="Times New Roman"/>
          <w:sz w:val="28"/>
          <w:szCs w:val="28"/>
        </w:rPr>
        <w:t xml:space="preserve">, </w:t>
      </w:r>
      <w:r w:rsidRPr="00581356">
        <w:rPr>
          <w:rFonts w:ascii="Times New Roman" w:hAnsi="Times New Roman" w:cs="Times New Roman"/>
          <w:b/>
          <w:bCs/>
          <w:sz w:val="28"/>
          <w:szCs w:val="28"/>
        </w:rPr>
        <w:t>культурно</w:t>
      </w:r>
      <w:r w:rsidRPr="00581356">
        <w:rPr>
          <w:rFonts w:ascii="Times New Roman" w:hAnsi="Times New Roman" w:cs="Times New Roman"/>
          <w:b/>
          <w:bCs/>
          <w:i/>
          <w:iCs/>
          <w:sz w:val="28"/>
          <w:szCs w:val="28"/>
        </w:rPr>
        <w:t>-</w:t>
      </w:r>
      <w:r w:rsidRPr="00581356">
        <w:rPr>
          <w:rFonts w:ascii="Times New Roman" w:hAnsi="Times New Roman" w:cs="Times New Roman"/>
          <w:b/>
          <w:bCs/>
          <w:sz w:val="28"/>
          <w:szCs w:val="28"/>
        </w:rPr>
        <w:t>мовні концепти</w:t>
      </w:r>
      <w:r w:rsidRPr="00581356">
        <w:rPr>
          <w:rFonts w:ascii="Times New Roman" w:hAnsi="Times New Roman" w:cs="Times New Roman"/>
          <w:sz w:val="28"/>
          <w:szCs w:val="28"/>
        </w:rPr>
        <w:t xml:space="preserve">) як «згустки культури», що фокусують на якомусь одному з фрагментів дійсності гіперсемантику менталітету того чи того етнокультурного </w:t>
      </w:r>
      <w:proofErr w:type="gramStart"/>
      <w:r w:rsidRPr="00581356">
        <w:rPr>
          <w:rFonts w:ascii="Times New Roman" w:hAnsi="Times New Roman" w:cs="Times New Roman"/>
          <w:sz w:val="28"/>
          <w:szCs w:val="28"/>
        </w:rPr>
        <w:t>соц</w:t>
      </w:r>
      <w:proofErr w:type="gramEnd"/>
      <w:r w:rsidRPr="00581356">
        <w:rPr>
          <w:rFonts w:ascii="Times New Roman" w:hAnsi="Times New Roman" w:cs="Times New Roman"/>
          <w:sz w:val="28"/>
          <w:szCs w:val="28"/>
        </w:rPr>
        <w:t xml:space="preserve">іуму. За основними характеристиками ментального простору (ментальності), зокрема за смисловим обсягом, або степенем внутрішньоструктурної інтеграції, концепти поділяють на макроконцепти і мікроконцепти (В. Л. Іващенко, Н. О. Мех). </w:t>
      </w:r>
      <w:r w:rsidRPr="00581356">
        <w:rPr>
          <w:rFonts w:ascii="Times New Roman" w:hAnsi="Times New Roman" w:cs="Times New Roman"/>
          <w:b/>
          <w:bCs/>
          <w:sz w:val="28"/>
          <w:szCs w:val="28"/>
        </w:rPr>
        <w:t xml:space="preserve">Макроконцепти </w:t>
      </w:r>
      <w:r w:rsidRPr="00581356">
        <w:rPr>
          <w:rFonts w:ascii="Times New Roman" w:hAnsi="Times New Roman" w:cs="Times New Roman"/>
          <w:sz w:val="28"/>
          <w:szCs w:val="28"/>
        </w:rPr>
        <w:t>(</w:t>
      </w:r>
      <w:r w:rsidRPr="00581356">
        <w:rPr>
          <w:rFonts w:ascii="Times New Roman" w:hAnsi="Times New Roman" w:cs="Times New Roman"/>
          <w:b/>
          <w:bCs/>
          <w:sz w:val="28"/>
          <w:szCs w:val="28"/>
        </w:rPr>
        <w:t>багатовимірні</w:t>
      </w:r>
      <w:r w:rsidRPr="00581356">
        <w:rPr>
          <w:rFonts w:ascii="Times New Roman" w:hAnsi="Times New Roman" w:cs="Times New Roman"/>
          <w:sz w:val="28"/>
          <w:szCs w:val="28"/>
        </w:rPr>
        <w:t xml:space="preserve">, </w:t>
      </w:r>
      <w:r w:rsidRPr="00581356">
        <w:rPr>
          <w:rFonts w:ascii="Times New Roman" w:hAnsi="Times New Roman" w:cs="Times New Roman"/>
          <w:b/>
          <w:bCs/>
          <w:sz w:val="28"/>
          <w:szCs w:val="28"/>
        </w:rPr>
        <w:t>складні</w:t>
      </w:r>
      <w:r w:rsidRPr="00581356">
        <w:rPr>
          <w:rFonts w:ascii="Times New Roman" w:hAnsi="Times New Roman" w:cs="Times New Roman"/>
          <w:sz w:val="28"/>
          <w:szCs w:val="28"/>
        </w:rPr>
        <w:t xml:space="preserve">) мають надзвичайно розгалужену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ізновекторну асоціативно-вербальну сітку смислових зв’язків (Батьківщина, життя, слово, мова тощо). </w:t>
      </w:r>
      <w:r w:rsidRPr="00581356">
        <w:rPr>
          <w:rFonts w:ascii="Times New Roman" w:hAnsi="Times New Roman" w:cs="Times New Roman"/>
          <w:b/>
          <w:bCs/>
          <w:sz w:val="28"/>
          <w:szCs w:val="28"/>
        </w:rPr>
        <w:t xml:space="preserve">Мікроконцепти </w:t>
      </w:r>
      <w:r w:rsidRPr="00581356">
        <w:rPr>
          <w:rFonts w:ascii="Times New Roman" w:hAnsi="Times New Roman" w:cs="Times New Roman"/>
          <w:sz w:val="28"/>
          <w:szCs w:val="28"/>
        </w:rPr>
        <w:t>(</w:t>
      </w:r>
      <w:r w:rsidRPr="00581356">
        <w:rPr>
          <w:rFonts w:ascii="Times New Roman" w:hAnsi="Times New Roman" w:cs="Times New Roman"/>
          <w:b/>
          <w:bCs/>
          <w:sz w:val="28"/>
          <w:szCs w:val="28"/>
        </w:rPr>
        <w:t>одновимірні</w:t>
      </w:r>
      <w:r w:rsidRPr="00581356">
        <w:rPr>
          <w:rFonts w:ascii="Times New Roman" w:hAnsi="Times New Roman" w:cs="Times New Roman"/>
          <w:sz w:val="28"/>
          <w:szCs w:val="28"/>
        </w:rPr>
        <w:t xml:space="preserve">, </w:t>
      </w:r>
      <w:r w:rsidRPr="00581356">
        <w:rPr>
          <w:rFonts w:ascii="Times New Roman" w:hAnsi="Times New Roman" w:cs="Times New Roman"/>
          <w:b/>
          <w:bCs/>
          <w:sz w:val="28"/>
          <w:szCs w:val="28"/>
        </w:rPr>
        <w:t>прості</w:t>
      </w:r>
      <w:r w:rsidRPr="00581356">
        <w:rPr>
          <w:rFonts w:ascii="Times New Roman" w:hAnsi="Times New Roman" w:cs="Times New Roman"/>
          <w:sz w:val="28"/>
          <w:szCs w:val="28"/>
        </w:rPr>
        <w:t xml:space="preserve">) – це концепти, у яких семантична сітка структурується лише в якомусь одному напрямі (калина, чумак). Етномовна панорама </w:t>
      </w:r>
      <w:proofErr w:type="gramStart"/>
      <w:r w:rsidRPr="00581356">
        <w:rPr>
          <w:rFonts w:ascii="Times New Roman" w:hAnsi="Times New Roman" w:cs="Times New Roman"/>
          <w:sz w:val="28"/>
          <w:szCs w:val="28"/>
        </w:rPr>
        <w:t>св</w:t>
      </w:r>
      <w:proofErr w:type="gramEnd"/>
      <w:r w:rsidRPr="00581356">
        <w:rPr>
          <w:rFonts w:ascii="Times New Roman" w:hAnsi="Times New Roman" w:cs="Times New Roman"/>
          <w:sz w:val="28"/>
          <w:szCs w:val="28"/>
        </w:rPr>
        <w:t xml:space="preserve">іту структурована багатьма етнічними й культурними концептами, які стали ключовими образами у фольклорних текстах (народних піснях, казках, думах, баладах) і творах українських митців, народній фразеології й пареміології (власне фразеологізмах, порівняннях, прислів’ях, приказках, примовках, анекдотах, каламбурах, нісенітницях тощо), а також у народних ремеслах (вишивці, витинанці, ткацтві, плетінні, </w:t>
      </w:r>
      <w:proofErr w:type="gramStart"/>
      <w:r w:rsidRPr="00581356">
        <w:rPr>
          <w:rFonts w:ascii="Times New Roman" w:hAnsi="Times New Roman" w:cs="Times New Roman"/>
          <w:sz w:val="28"/>
          <w:szCs w:val="28"/>
        </w:rPr>
        <w:t>р</w:t>
      </w:r>
      <w:proofErr w:type="gramEnd"/>
      <w:r w:rsidRPr="00581356">
        <w:rPr>
          <w:rFonts w:ascii="Times New Roman" w:hAnsi="Times New Roman" w:cs="Times New Roman"/>
          <w:sz w:val="28"/>
          <w:szCs w:val="28"/>
        </w:rPr>
        <w:t xml:space="preserve">ізьбленні, гончарстві, малярстві, куванні). В українському паремійному фонді широко номіновано універсальний концепт </w:t>
      </w:r>
      <w:r w:rsidRPr="00581356">
        <w:rPr>
          <w:rFonts w:ascii="Times New Roman" w:hAnsi="Times New Roman" w:cs="Times New Roman"/>
          <w:b/>
          <w:bCs/>
          <w:sz w:val="28"/>
          <w:szCs w:val="28"/>
        </w:rPr>
        <w:t>праця</w:t>
      </w:r>
      <w:r w:rsidRPr="00581356">
        <w:rPr>
          <w:rFonts w:ascii="Times New Roman" w:hAnsi="Times New Roman" w:cs="Times New Roman"/>
          <w:sz w:val="28"/>
          <w:szCs w:val="28"/>
        </w:rPr>
        <w:t xml:space="preserve">. Ознака «робота – життя людини, його постійна, невід’ємна складова» безпосередньо </w:t>
      </w:r>
      <w:proofErr w:type="gramStart"/>
      <w:r w:rsidRPr="00581356">
        <w:rPr>
          <w:rFonts w:ascii="Times New Roman" w:hAnsi="Times New Roman" w:cs="Times New Roman"/>
          <w:sz w:val="28"/>
          <w:szCs w:val="28"/>
        </w:rPr>
        <w:t>представлена</w:t>
      </w:r>
      <w:proofErr w:type="gramEnd"/>
      <w:r w:rsidRPr="00581356">
        <w:rPr>
          <w:rFonts w:ascii="Times New Roman" w:hAnsi="Times New Roman" w:cs="Times New Roman"/>
          <w:sz w:val="28"/>
          <w:szCs w:val="28"/>
        </w:rPr>
        <w:t xml:space="preserve"> в мовному вияві: Усі</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хто доріс</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спішать на покіс. Робота є основним способом самоствердження й самореалізації особистості, необхідною умовою достатку, добробуту, самого життя: Без </w:t>
      </w:r>
      <w:proofErr w:type="gramStart"/>
      <w:r w:rsidRPr="00581356">
        <w:rPr>
          <w:rFonts w:ascii="Times New Roman" w:hAnsi="Times New Roman" w:cs="Times New Roman"/>
          <w:sz w:val="28"/>
          <w:szCs w:val="28"/>
        </w:rPr>
        <w:t>води</w:t>
      </w:r>
      <w:proofErr w:type="gramEnd"/>
      <w:r w:rsidRPr="00581356">
        <w:rPr>
          <w:rFonts w:ascii="Times New Roman" w:hAnsi="Times New Roman" w:cs="Times New Roman"/>
          <w:sz w:val="28"/>
          <w:szCs w:val="28"/>
        </w:rPr>
        <w:t xml:space="preserve"> немає життя</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без праці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добробуту; Де господар не ходить</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там нивка не родить. Кожна робота вимагає </w:t>
      </w:r>
      <w:proofErr w:type="gramStart"/>
      <w:r w:rsidRPr="00581356">
        <w:rPr>
          <w:rFonts w:ascii="Times New Roman" w:hAnsi="Times New Roman" w:cs="Times New Roman"/>
          <w:sz w:val="28"/>
          <w:szCs w:val="28"/>
        </w:rPr>
        <w:t>до</w:t>
      </w:r>
      <w:proofErr w:type="gramEnd"/>
      <w:r w:rsidRPr="00581356">
        <w:rPr>
          <w:rFonts w:ascii="Times New Roman" w:hAnsi="Times New Roman" w:cs="Times New Roman"/>
          <w:sz w:val="28"/>
          <w:szCs w:val="28"/>
        </w:rPr>
        <w:t xml:space="preserve"> себе поваги, завзятості, відповідальності. Не можна ставитися до праці поспіхом. «Відповідальність» до праці репрезентують паремії, зокрема: Всяке діло хоче</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щоб коло нього панькались; Рядись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не торопись</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а працюй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не </w:t>
      </w:r>
      <w:proofErr w:type="gramStart"/>
      <w:r w:rsidRPr="00581356">
        <w:rPr>
          <w:rFonts w:ascii="Times New Roman" w:hAnsi="Times New Roman" w:cs="Times New Roman"/>
          <w:sz w:val="28"/>
          <w:szCs w:val="28"/>
        </w:rPr>
        <w:lastRenderedPageBreak/>
        <w:t>л</w:t>
      </w:r>
      <w:proofErr w:type="gramEnd"/>
      <w:r w:rsidRPr="00581356">
        <w:rPr>
          <w:rFonts w:ascii="Times New Roman" w:hAnsi="Times New Roman" w:cs="Times New Roman"/>
          <w:sz w:val="28"/>
          <w:szCs w:val="28"/>
        </w:rPr>
        <w:t>інись</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Робота є внутрішньою красою особистості, гартує її, вихову</w:t>
      </w:r>
      <w:proofErr w:type="gramStart"/>
      <w:r w:rsidRPr="00581356">
        <w:rPr>
          <w:rFonts w:ascii="Times New Roman" w:hAnsi="Times New Roman" w:cs="Times New Roman"/>
          <w:sz w:val="28"/>
          <w:szCs w:val="28"/>
        </w:rPr>
        <w:t>є,</w:t>
      </w:r>
      <w:proofErr w:type="gramEnd"/>
      <w:r w:rsidRPr="00581356">
        <w:rPr>
          <w:rFonts w:ascii="Times New Roman" w:hAnsi="Times New Roman" w:cs="Times New Roman"/>
          <w:sz w:val="28"/>
          <w:szCs w:val="28"/>
        </w:rPr>
        <w:t xml:space="preserve"> навчає, формує кращі риси, тобто робить людину людиною. Формотворча риса паремій </w:t>
      </w:r>
      <w:proofErr w:type="gramStart"/>
      <w:r w:rsidRPr="00581356">
        <w:rPr>
          <w:rFonts w:ascii="Times New Roman" w:hAnsi="Times New Roman" w:cs="Times New Roman"/>
          <w:sz w:val="28"/>
          <w:szCs w:val="28"/>
        </w:rPr>
        <w:t>про</w:t>
      </w:r>
      <w:proofErr w:type="gramEnd"/>
      <w:r w:rsidRPr="00581356">
        <w:rPr>
          <w:rFonts w:ascii="Times New Roman" w:hAnsi="Times New Roman" w:cs="Times New Roman"/>
          <w:sz w:val="28"/>
          <w:szCs w:val="28"/>
        </w:rPr>
        <w:t xml:space="preserve"> роботу наявна в низці народних повчань: Робота мучить</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зате годує й учить; Щасливою і красивою людина у праці ста</w:t>
      </w:r>
      <w:proofErr w:type="gramStart"/>
      <w:r w:rsidRPr="00581356">
        <w:rPr>
          <w:rFonts w:ascii="Times New Roman" w:hAnsi="Times New Roman" w:cs="Times New Roman"/>
          <w:sz w:val="28"/>
          <w:szCs w:val="28"/>
        </w:rPr>
        <w:t>є.</w:t>
      </w:r>
      <w:proofErr w:type="gramEnd"/>
      <w:r w:rsidRPr="00581356">
        <w:rPr>
          <w:rFonts w:ascii="Times New Roman" w:hAnsi="Times New Roman" w:cs="Times New Roman"/>
          <w:sz w:val="28"/>
          <w:szCs w:val="28"/>
        </w:rPr>
        <w:t xml:space="preserve"> Якість виконаної роботи показує, якою людиною є її виконавець: Праця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дзеркало людини. Працюючи, людина повинна іноді відпочивати. Як засвідчують дібрані мовні факти, </w:t>
      </w:r>
      <w:proofErr w:type="gramStart"/>
      <w:r w:rsidRPr="00581356">
        <w:rPr>
          <w:rFonts w:ascii="Times New Roman" w:hAnsi="Times New Roman" w:cs="Times New Roman"/>
          <w:sz w:val="28"/>
          <w:szCs w:val="28"/>
        </w:rPr>
        <w:t>основною</w:t>
      </w:r>
      <w:proofErr w:type="gramEnd"/>
      <w:r w:rsidRPr="00581356">
        <w:rPr>
          <w:rFonts w:ascii="Times New Roman" w:hAnsi="Times New Roman" w:cs="Times New Roman"/>
          <w:sz w:val="28"/>
          <w:szCs w:val="28"/>
        </w:rPr>
        <w:t xml:space="preserve"> умовою права на відпочинок є виконана робота. Тому, ознака концепту «праця» «час на відпочинок» </w:t>
      </w:r>
      <w:proofErr w:type="gramStart"/>
      <w:r w:rsidRPr="00581356">
        <w:rPr>
          <w:rFonts w:ascii="Times New Roman" w:hAnsi="Times New Roman" w:cs="Times New Roman"/>
          <w:sz w:val="28"/>
          <w:szCs w:val="28"/>
        </w:rPr>
        <w:t>показана</w:t>
      </w:r>
      <w:proofErr w:type="gramEnd"/>
      <w:r w:rsidRPr="00581356">
        <w:rPr>
          <w:rFonts w:ascii="Times New Roman" w:hAnsi="Times New Roman" w:cs="Times New Roman"/>
          <w:sz w:val="28"/>
          <w:szCs w:val="28"/>
        </w:rPr>
        <w:t xml:space="preserve"> в прислів’ях: Зробив діло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гуляй сміло; Добре лежати на печі</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як є в хаті калачі. Проте </w:t>
      </w:r>
      <w:proofErr w:type="gramStart"/>
      <w:r w:rsidRPr="00581356">
        <w:rPr>
          <w:rFonts w:ascii="Times New Roman" w:hAnsi="Times New Roman" w:cs="Times New Roman"/>
          <w:sz w:val="28"/>
          <w:szCs w:val="28"/>
        </w:rPr>
        <w:t>пр</w:t>
      </w:r>
      <w:proofErr w:type="gramEnd"/>
      <w:r w:rsidRPr="00581356">
        <w:rPr>
          <w:rFonts w:ascii="Times New Roman" w:hAnsi="Times New Roman" w:cs="Times New Roman"/>
          <w:sz w:val="28"/>
          <w:szCs w:val="28"/>
        </w:rPr>
        <w:t xml:space="preserve">іоритетною залишається все ж робота: Поки зерно в колоску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не засиджуйся в холодку; На роботу </w:t>
      </w:r>
      <w:proofErr w:type="gramStart"/>
      <w:r w:rsidRPr="00581356">
        <w:rPr>
          <w:rFonts w:ascii="Times New Roman" w:hAnsi="Times New Roman" w:cs="Times New Roman"/>
          <w:sz w:val="28"/>
          <w:szCs w:val="28"/>
        </w:rPr>
        <w:t>нема</w:t>
      </w:r>
      <w:proofErr w:type="gramEnd"/>
      <w:r w:rsidRPr="00581356">
        <w:rPr>
          <w:rFonts w:ascii="Times New Roman" w:hAnsi="Times New Roman" w:cs="Times New Roman"/>
          <w:sz w:val="28"/>
          <w:szCs w:val="28"/>
        </w:rPr>
        <w:t xml:space="preserve"> свята. Щоб трудова діяльність приносила задоволення, відмінний результат, потрібно працювати з охотою, з бажанням. Робота з примусу не буде зробленою гарно. Паремійна репрезентація ознаки «потрібно працювати охоче» в ряді прислі</w:t>
      </w:r>
      <w:proofErr w:type="gramStart"/>
      <w:r w:rsidRPr="00581356">
        <w:rPr>
          <w:rFonts w:ascii="Times New Roman" w:hAnsi="Times New Roman" w:cs="Times New Roman"/>
          <w:sz w:val="28"/>
          <w:szCs w:val="28"/>
        </w:rPr>
        <w:t>в</w:t>
      </w:r>
      <w:proofErr w:type="gramEnd"/>
      <w:r w:rsidRPr="00581356">
        <w:rPr>
          <w:rFonts w:ascii="Times New Roman" w:hAnsi="Times New Roman" w:cs="Times New Roman"/>
          <w:sz w:val="28"/>
          <w:szCs w:val="28"/>
        </w:rPr>
        <w:t xml:space="preserve">’їв і приказок: Без охоти </w:t>
      </w:r>
      <w:proofErr w:type="gramStart"/>
      <w:r w:rsidRPr="00581356">
        <w:rPr>
          <w:rFonts w:ascii="Times New Roman" w:hAnsi="Times New Roman" w:cs="Times New Roman"/>
          <w:sz w:val="28"/>
          <w:szCs w:val="28"/>
        </w:rPr>
        <w:t>нема</w:t>
      </w:r>
      <w:proofErr w:type="gramEnd"/>
      <w:r w:rsidRPr="00581356">
        <w:rPr>
          <w:rFonts w:ascii="Times New Roman" w:hAnsi="Times New Roman" w:cs="Times New Roman"/>
          <w:sz w:val="28"/>
          <w:szCs w:val="28"/>
        </w:rPr>
        <w:t xml:space="preserve"> роботи; Без уговору працювати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що на пустім полі хліб збирати. Люди завжди поважали труд, надавали йому визначальної ролі. Ознака «праця очима людей» показує: робота за своїм значенням для особи прирівнюється до батьків, вона є дорогою й важливою, необхідною складовою існування людини: Труд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другий батько людини; Найкращий скарб </w:t>
      </w:r>
      <w:r w:rsidRPr="00581356">
        <w:rPr>
          <w:rFonts w:ascii="Times New Roman" w:hAnsi="Times New Roman" w:cs="Times New Roman"/>
          <w:i/>
          <w:iCs/>
          <w:sz w:val="28"/>
          <w:szCs w:val="28"/>
        </w:rPr>
        <w:t xml:space="preserve">– </w:t>
      </w:r>
      <w:r w:rsidRPr="00581356">
        <w:rPr>
          <w:rFonts w:ascii="Times New Roman" w:hAnsi="Times New Roman" w:cs="Times New Roman"/>
          <w:sz w:val="28"/>
          <w:szCs w:val="28"/>
        </w:rPr>
        <w:t xml:space="preserve">праця.  Отже, робота – основа життя народу. Мовна репрезентація концепту </w:t>
      </w:r>
      <w:r w:rsidRPr="00581356">
        <w:rPr>
          <w:rFonts w:ascii="Times New Roman" w:hAnsi="Times New Roman" w:cs="Times New Roman"/>
          <w:b/>
          <w:bCs/>
          <w:sz w:val="28"/>
          <w:szCs w:val="28"/>
        </w:rPr>
        <w:t xml:space="preserve">праця </w:t>
      </w:r>
      <w:r w:rsidRPr="00581356">
        <w:rPr>
          <w:rFonts w:ascii="Times New Roman" w:hAnsi="Times New Roman" w:cs="Times New Roman"/>
          <w:sz w:val="28"/>
          <w:szCs w:val="28"/>
        </w:rPr>
        <w:t>доводить, що вона вимагає відповідальності. За матеріальні результати, добробут народ з повагою ставиться до цього феномену.</w:t>
      </w:r>
    </w:p>
    <w:sectPr w:rsidR="00581356" w:rsidRPr="00581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B475C"/>
    <w:multiLevelType w:val="hybridMultilevel"/>
    <w:tmpl w:val="A5787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581356"/>
    <w:rsid w:val="00581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3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4623</Words>
  <Characters>26355</Characters>
  <Application>Microsoft Office Word</Application>
  <DocSecurity>0</DocSecurity>
  <Lines>219</Lines>
  <Paragraphs>61</Paragraphs>
  <ScaleCrop>false</ScaleCrop>
  <Company/>
  <LinksUpToDate>false</LinksUpToDate>
  <CharactersWithSpaces>30917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polzovatel</cp:lastModifiedBy>
  <cp:revision>3</cp:revision>
  <dcterms:created xsi:type="dcterms:W3CDTF">2020-09-02T13:05:00Z</dcterms:created>
  <dcterms:modified xsi:type="dcterms:W3CDTF">2020-09-02T13:15:00Z</dcterms:modified>
</cp:coreProperties>
</file>