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7A" w:rsidRPr="000A747A" w:rsidRDefault="000A747A" w:rsidP="000A747A">
      <w:pPr>
        <w:jc w:val="center"/>
        <w:rPr>
          <w:b/>
        </w:rPr>
      </w:pPr>
      <w:proofErr w:type="spellStart"/>
      <w:r w:rsidRPr="000A747A">
        <w:rPr>
          <w:b/>
        </w:rPr>
        <w:t>Практичне</w:t>
      </w:r>
      <w:proofErr w:type="spellEnd"/>
      <w:r w:rsidRPr="000A747A">
        <w:rPr>
          <w:b/>
        </w:rPr>
        <w:t xml:space="preserve"> </w:t>
      </w:r>
      <w:proofErr w:type="spellStart"/>
      <w:r w:rsidRPr="000A747A">
        <w:rPr>
          <w:b/>
        </w:rPr>
        <w:t>заняття</w:t>
      </w:r>
      <w:proofErr w:type="spellEnd"/>
      <w:r w:rsidRPr="000A747A">
        <w:rPr>
          <w:b/>
        </w:rPr>
        <w:t xml:space="preserve"> 4.</w:t>
      </w:r>
    </w:p>
    <w:p w:rsidR="000A747A" w:rsidRDefault="000A747A" w:rsidP="000A747A">
      <w:pPr>
        <w:jc w:val="center"/>
      </w:pPr>
      <w:proofErr w:type="spellStart"/>
      <w:r>
        <w:t>ТИПОЛОГІЯ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ГУРТКІВ</w:t>
      </w:r>
      <w:proofErr w:type="spellEnd"/>
      <w:r>
        <w:t xml:space="preserve"> ТА </w:t>
      </w:r>
      <w:proofErr w:type="spellStart"/>
      <w:r>
        <w:t>СЕКЦІЇ</w:t>
      </w:r>
      <w:proofErr w:type="spellEnd"/>
      <w:r>
        <w:t xml:space="preserve"> (2 год.).</w:t>
      </w:r>
    </w:p>
    <w:p w:rsidR="000A747A" w:rsidRPr="000A747A" w:rsidRDefault="000A747A" w:rsidP="000A747A">
      <w:pPr>
        <w:jc w:val="center"/>
        <w:rPr>
          <w:i/>
        </w:rPr>
      </w:pPr>
      <w:r w:rsidRPr="000A747A">
        <w:rPr>
          <w:i/>
        </w:rPr>
        <w:t xml:space="preserve">План </w:t>
      </w:r>
      <w:proofErr w:type="spellStart"/>
      <w:r w:rsidRPr="000A747A">
        <w:rPr>
          <w:i/>
        </w:rPr>
        <w:t>заняття</w:t>
      </w:r>
      <w:proofErr w:type="spellEnd"/>
    </w:p>
    <w:p w:rsidR="000A747A" w:rsidRDefault="000A747A" w:rsidP="000A747A">
      <w:pPr>
        <w:jc w:val="both"/>
      </w:pPr>
      <w:r>
        <w:t xml:space="preserve">1. 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секцій</w:t>
      </w:r>
      <w:proofErr w:type="spellEnd"/>
      <w:r>
        <w:t xml:space="preserve"> та </w:t>
      </w:r>
      <w:proofErr w:type="spellStart"/>
      <w:r>
        <w:t>гуртків</w:t>
      </w:r>
      <w:proofErr w:type="spellEnd"/>
      <w:r>
        <w:t>.</w:t>
      </w:r>
    </w:p>
    <w:p w:rsidR="000A747A" w:rsidRDefault="000A747A" w:rsidP="000A747A">
      <w:pPr>
        <w:jc w:val="both"/>
      </w:pPr>
      <w:r>
        <w:t xml:space="preserve">2. Влив занять у </w:t>
      </w:r>
      <w:proofErr w:type="spellStart"/>
      <w:r>
        <w:t>гуртках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</w:p>
    <w:p w:rsidR="000A747A" w:rsidRDefault="000A747A" w:rsidP="000A747A">
      <w:pPr>
        <w:jc w:val="both"/>
      </w:pPr>
    </w:p>
    <w:p w:rsidR="000A747A" w:rsidRPr="000A747A" w:rsidRDefault="000A747A" w:rsidP="000A747A">
      <w:pPr>
        <w:jc w:val="center"/>
        <w:rPr>
          <w:i/>
        </w:rPr>
      </w:pPr>
      <w:bookmarkStart w:id="0" w:name="_GoBack"/>
      <w:r w:rsidRPr="000A747A">
        <w:rPr>
          <w:i/>
        </w:rPr>
        <w:t xml:space="preserve">Рекомендована </w:t>
      </w:r>
      <w:proofErr w:type="spellStart"/>
      <w:r w:rsidRPr="000A747A">
        <w:rPr>
          <w:i/>
        </w:rPr>
        <w:t>література</w:t>
      </w:r>
      <w:proofErr w:type="spellEnd"/>
    </w:p>
    <w:bookmarkEnd w:id="0"/>
    <w:p w:rsidR="000A747A" w:rsidRDefault="000A747A" w:rsidP="000A747A">
      <w:pPr>
        <w:jc w:val="both"/>
      </w:pPr>
      <w:r>
        <w:t xml:space="preserve">1. </w:t>
      </w:r>
      <w:proofErr w:type="spellStart"/>
      <w:r>
        <w:t>Олійник</w:t>
      </w:r>
      <w:proofErr w:type="spellEnd"/>
      <w:r>
        <w:t xml:space="preserve"> </w:t>
      </w:r>
      <w:proofErr w:type="spellStart"/>
      <w:r>
        <w:t>М.О</w:t>
      </w:r>
      <w:proofErr w:type="spellEnd"/>
      <w:r>
        <w:t xml:space="preserve">. </w:t>
      </w:r>
      <w:proofErr w:type="spellStart"/>
      <w:r>
        <w:t>Організаційні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фізичною</w:t>
      </w:r>
      <w:proofErr w:type="spellEnd"/>
      <w:r>
        <w:t xml:space="preserve"> культурою і</w:t>
      </w:r>
      <w:r>
        <w:rPr>
          <w:lang w:val="en-US"/>
        </w:rPr>
        <w:t xml:space="preserve"> </w:t>
      </w:r>
      <w:r>
        <w:t xml:space="preserve">спортом в </w:t>
      </w:r>
      <w:proofErr w:type="spellStart"/>
      <w:r>
        <w:t>Україні</w:t>
      </w:r>
      <w:proofErr w:type="spellEnd"/>
      <w:r>
        <w:t xml:space="preserve">. – </w:t>
      </w:r>
      <w:proofErr w:type="spellStart"/>
      <w:r>
        <w:t>Харків</w:t>
      </w:r>
      <w:proofErr w:type="spellEnd"/>
      <w:r>
        <w:t xml:space="preserve">: </w:t>
      </w:r>
      <w:proofErr w:type="spellStart"/>
      <w:r>
        <w:t>ХДАФК</w:t>
      </w:r>
      <w:proofErr w:type="spellEnd"/>
      <w:r>
        <w:t>, 2002. – 108 с.</w:t>
      </w:r>
    </w:p>
    <w:p w:rsidR="000A747A" w:rsidRDefault="000A747A" w:rsidP="000A747A">
      <w:pPr>
        <w:jc w:val="both"/>
      </w:pPr>
      <w:r>
        <w:t xml:space="preserve">2. Приходько </w:t>
      </w:r>
      <w:proofErr w:type="spellStart"/>
      <w:r>
        <w:t>И.И</w:t>
      </w:r>
      <w:proofErr w:type="spellEnd"/>
      <w:r>
        <w:t xml:space="preserve">., Мудрик </w:t>
      </w:r>
      <w:proofErr w:type="spellStart"/>
      <w:r>
        <w:t>В.И</w:t>
      </w:r>
      <w:proofErr w:type="spellEnd"/>
      <w:r>
        <w:t>. Организация физкультурно-оздоровительных</w:t>
      </w:r>
    </w:p>
    <w:p w:rsidR="000A747A" w:rsidRDefault="000A747A" w:rsidP="000A747A">
      <w:pPr>
        <w:jc w:val="both"/>
      </w:pPr>
      <w:r>
        <w:t xml:space="preserve">групп и спортивных секций. </w:t>
      </w:r>
      <w:proofErr w:type="spellStart"/>
      <w:r>
        <w:t>Метод.рекомендации</w:t>
      </w:r>
      <w:proofErr w:type="spellEnd"/>
      <w:r>
        <w:t>. – Харьков, 1992. – 18 с.</w:t>
      </w:r>
    </w:p>
    <w:p w:rsidR="000A747A" w:rsidRDefault="000A747A" w:rsidP="000A747A">
      <w:pPr>
        <w:jc w:val="both"/>
      </w:pPr>
      <w:r>
        <w:t xml:space="preserve">3. Про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фізкультурно-спортивних</w:t>
      </w:r>
      <w:proofErr w:type="spellEnd"/>
      <w:r>
        <w:t xml:space="preserve"> </w:t>
      </w:r>
      <w:proofErr w:type="spellStart"/>
      <w:r>
        <w:t>клубів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осередків</w:t>
      </w:r>
      <w:proofErr w:type="spellEnd"/>
      <w:r>
        <w:t xml:space="preserve"> у </w:t>
      </w:r>
      <w:proofErr w:type="spellStart"/>
      <w:r>
        <w:t>вищих</w:t>
      </w:r>
      <w:proofErr w:type="spellEnd"/>
      <w:r>
        <w:t>,</w:t>
      </w:r>
    </w:p>
    <w:p w:rsidR="000A747A" w:rsidRDefault="000A747A" w:rsidP="000A747A">
      <w:pPr>
        <w:jc w:val="both"/>
      </w:pPr>
      <w:proofErr w:type="spellStart"/>
      <w:r>
        <w:t>середніх</w:t>
      </w:r>
      <w:proofErr w:type="spellEnd"/>
      <w:r>
        <w:t xml:space="preserve"> і професійно-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навчальн</w:t>
      </w:r>
      <w:r>
        <w:t>их</w:t>
      </w:r>
      <w:proofErr w:type="spellEnd"/>
      <w:r>
        <w:t xml:space="preserve"> </w:t>
      </w:r>
      <w:proofErr w:type="spellStart"/>
      <w:proofErr w:type="gramStart"/>
      <w:r>
        <w:t>закладах:Закон</w:t>
      </w:r>
      <w:proofErr w:type="spellEnd"/>
      <w:proofErr w:type="gramEnd"/>
      <w:r>
        <w:t xml:space="preserve"> України [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 </w:t>
      </w:r>
      <w:r>
        <w:t>22.03.2002 р.], № 49.</w:t>
      </w:r>
    </w:p>
    <w:p w:rsidR="00B5330E" w:rsidRDefault="00B5330E"/>
    <w:sectPr w:rsidR="00B53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7A"/>
    <w:rsid w:val="000A747A"/>
    <w:rsid w:val="004B1954"/>
    <w:rsid w:val="00664644"/>
    <w:rsid w:val="00A14272"/>
    <w:rsid w:val="00A61929"/>
    <w:rsid w:val="00B5330E"/>
    <w:rsid w:val="00BA393F"/>
    <w:rsid w:val="00CF22C0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06CA-25F2-4301-954A-D191B25F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7A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929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1</cp:revision>
  <dcterms:created xsi:type="dcterms:W3CDTF">2020-09-02T10:57:00Z</dcterms:created>
  <dcterms:modified xsi:type="dcterms:W3CDTF">2020-09-02T11:16:00Z</dcterms:modified>
</cp:coreProperties>
</file>