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F5" w:rsidRPr="00746B4C" w:rsidRDefault="004B50F5" w:rsidP="004B50F5">
      <w:pPr>
        <w:shd w:val="clear" w:color="auto" w:fill="FFFFFF"/>
        <w:spacing w:before="60"/>
        <w:jc w:val="both"/>
        <w:rPr>
          <w:color w:val="000000"/>
          <w:sz w:val="24"/>
        </w:rPr>
      </w:pPr>
      <w:r w:rsidRPr="00746B4C">
        <w:rPr>
          <w:b/>
          <w:bCs/>
          <w:color w:val="000000"/>
          <w:sz w:val="24"/>
        </w:rPr>
        <w:t xml:space="preserve">Тема 3.   Мода та </w:t>
      </w:r>
      <w:proofErr w:type="spellStart"/>
      <w:r w:rsidRPr="00746B4C">
        <w:rPr>
          <w:b/>
          <w:bCs/>
          <w:color w:val="000000"/>
          <w:sz w:val="24"/>
        </w:rPr>
        <w:t>етикет</w:t>
      </w:r>
      <w:proofErr w:type="spellEnd"/>
      <w:r w:rsidRPr="00746B4C">
        <w:rPr>
          <w:b/>
          <w:bCs/>
          <w:color w:val="000000"/>
          <w:sz w:val="24"/>
        </w:rPr>
        <w:t xml:space="preserve"> у </w:t>
      </w:r>
      <w:proofErr w:type="spellStart"/>
      <w:r w:rsidRPr="00746B4C">
        <w:rPr>
          <w:b/>
          <w:bCs/>
          <w:color w:val="000000"/>
          <w:sz w:val="24"/>
        </w:rPr>
        <w:t>структурі</w:t>
      </w:r>
      <w:proofErr w:type="spellEnd"/>
      <w:r w:rsidRPr="00746B4C">
        <w:rPr>
          <w:b/>
          <w:bCs/>
          <w:color w:val="000000"/>
          <w:sz w:val="24"/>
        </w:rPr>
        <w:t xml:space="preserve"> </w:t>
      </w:r>
      <w:proofErr w:type="spellStart"/>
      <w:r w:rsidRPr="00746B4C">
        <w:rPr>
          <w:b/>
          <w:bCs/>
          <w:color w:val="000000"/>
          <w:sz w:val="24"/>
        </w:rPr>
        <w:t>іміджу</w:t>
      </w:r>
      <w:proofErr w:type="spellEnd"/>
    </w:p>
    <w:p w:rsidR="004B50F5" w:rsidRPr="00746B4C" w:rsidRDefault="004B50F5" w:rsidP="004B50F5">
      <w:pPr>
        <w:shd w:val="clear" w:color="auto" w:fill="FFFFFF"/>
        <w:spacing w:before="60"/>
        <w:jc w:val="both"/>
        <w:rPr>
          <w:color w:val="000000"/>
          <w:sz w:val="24"/>
        </w:rPr>
      </w:pPr>
      <w:proofErr w:type="spellStart"/>
      <w:r w:rsidRPr="00746B4C">
        <w:rPr>
          <w:color w:val="000000"/>
          <w:sz w:val="24"/>
        </w:rPr>
        <w:t>Історія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моди</w:t>
      </w:r>
      <w:proofErr w:type="spellEnd"/>
      <w:r w:rsidRPr="00746B4C">
        <w:rPr>
          <w:color w:val="000000"/>
          <w:sz w:val="24"/>
        </w:rPr>
        <w:t xml:space="preserve"> та </w:t>
      </w:r>
      <w:proofErr w:type="spellStart"/>
      <w:r w:rsidRPr="00746B4C">
        <w:rPr>
          <w:color w:val="000000"/>
          <w:sz w:val="24"/>
        </w:rPr>
        <w:t>етикету</w:t>
      </w:r>
      <w:proofErr w:type="spellEnd"/>
      <w:r w:rsidRPr="00746B4C">
        <w:rPr>
          <w:color w:val="000000"/>
          <w:sz w:val="24"/>
        </w:rPr>
        <w:t>. </w:t>
      </w:r>
      <w:proofErr w:type="spellStart"/>
      <w:r w:rsidRPr="00746B4C">
        <w:rPr>
          <w:color w:val="000000"/>
          <w:sz w:val="24"/>
        </w:rPr>
        <w:t>Античний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світ</w:t>
      </w:r>
      <w:proofErr w:type="spellEnd"/>
      <w:r w:rsidRPr="00746B4C">
        <w:rPr>
          <w:color w:val="000000"/>
          <w:sz w:val="24"/>
        </w:rPr>
        <w:t>. </w:t>
      </w:r>
      <w:proofErr w:type="spellStart"/>
      <w:r w:rsidRPr="00746B4C">
        <w:rPr>
          <w:color w:val="000000"/>
          <w:sz w:val="24"/>
        </w:rPr>
        <w:t>Грецький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поліс</w:t>
      </w:r>
      <w:proofErr w:type="spellEnd"/>
      <w:r w:rsidRPr="00746B4C">
        <w:rPr>
          <w:color w:val="000000"/>
          <w:sz w:val="24"/>
        </w:rPr>
        <w:t xml:space="preserve"> (</w:t>
      </w:r>
      <w:proofErr w:type="spellStart"/>
      <w:r w:rsidRPr="00746B4C">
        <w:rPr>
          <w:color w:val="000000"/>
          <w:sz w:val="24"/>
        </w:rPr>
        <w:t>polis</w:t>
      </w:r>
      <w:proofErr w:type="spellEnd"/>
      <w:r w:rsidRPr="00746B4C">
        <w:rPr>
          <w:color w:val="000000"/>
          <w:sz w:val="24"/>
        </w:rPr>
        <w:t>) –</w:t>
      </w:r>
      <w:proofErr w:type="spellStart"/>
      <w:r w:rsidRPr="00746B4C">
        <w:rPr>
          <w:color w:val="000000"/>
          <w:sz w:val="24"/>
        </w:rPr>
        <w:t>місто-держава</w:t>
      </w:r>
      <w:proofErr w:type="spellEnd"/>
      <w:r w:rsidRPr="00746B4C">
        <w:rPr>
          <w:color w:val="000000"/>
          <w:sz w:val="24"/>
        </w:rPr>
        <w:t xml:space="preserve"> та </w:t>
      </w:r>
      <w:proofErr w:type="spellStart"/>
      <w:r w:rsidRPr="00746B4C">
        <w:rPr>
          <w:color w:val="000000"/>
          <w:sz w:val="24"/>
        </w:rPr>
        <w:t>римський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цивітас</w:t>
      </w:r>
      <w:proofErr w:type="spellEnd"/>
      <w:r w:rsidRPr="00746B4C">
        <w:rPr>
          <w:color w:val="000000"/>
          <w:sz w:val="24"/>
        </w:rPr>
        <w:t xml:space="preserve"> (</w:t>
      </w:r>
      <w:proofErr w:type="spellStart"/>
      <w:r w:rsidRPr="00746B4C">
        <w:rPr>
          <w:color w:val="000000"/>
          <w:sz w:val="24"/>
        </w:rPr>
        <w:t>civitas</w:t>
      </w:r>
      <w:proofErr w:type="spellEnd"/>
      <w:r w:rsidRPr="00746B4C">
        <w:rPr>
          <w:color w:val="000000"/>
          <w:sz w:val="24"/>
        </w:rPr>
        <w:t xml:space="preserve">)- община – </w:t>
      </w:r>
      <w:proofErr w:type="spellStart"/>
      <w:r w:rsidRPr="00746B4C">
        <w:rPr>
          <w:color w:val="000000"/>
          <w:sz w:val="24"/>
        </w:rPr>
        <w:t>стародавні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центри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розвитку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моди</w:t>
      </w:r>
      <w:proofErr w:type="spellEnd"/>
      <w:r w:rsidRPr="00746B4C">
        <w:rPr>
          <w:color w:val="000000"/>
          <w:sz w:val="24"/>
        </w:rPr>
        <w:t xml:space="preserve"> та </w:t>
      </w:r>
      <w:proofErr w:type="spellStart"/>
      <w:r w:rsidRPr="00746B4C">
        <w:rPr>
          <w:color w:val="000000"/>
          <w:sz w:val="24"/>
        </w:rPr>
        <w:t>етикету</w:t>
      </w:r>
      <w:proofErr w:type="spellEnd"/>
      <w:r w:rsidRPr="00746B4C">
        <w:rPr>
          <w:color w:val="000000"/>
          <w:sz w:val="24"/>
        </w:rPr>
        <w:t xml:space="preserve"> в </w:t>
      </w:r>
      <w:proofErr w:type="spellStart"/>
      <w:r w:rsidRPr="00746B4C">
        <w:rPr>
          <w:color w:val="000000"/>
          <w:sz w:val="24"/>
        </w:rPr>
        <w:t>Європі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Одяг</w:t>
      </w:r>
      <w:proofErr w:type="spellEnd"/>
      <w:r w:rsidRPr="00746B4C">
        <w:rPr>
          <w:color w:val="000000"/>
          <w:sz w:val="24"/>
        </w:rPr>
        <w:t xml:space="preserve"> у </w:t>
      </w:r>
      <w:proofErr w:type="spellStart"/>
      <w:r w:rsidRPr="00746B4C">
        <w:rPr>
          <w:color w:val="000000"/>
          <w:sz w:val="24"/>
        </w:rPr>
        <w:t>давній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Греції</w:t>
      </w:r>
      <w:proofErr w:type="spellEnd"/>
      <w:r w:rsidRPr="00746B4C">
        <w:rPr>
          <w:color w:val="000000"/>
          <w:sz w:val="24"/>
        </w:rPr>
        <w:t xml:space="preserve">. Спорт, </w:t>
      </w:r>
      <w:proofErr w:type="spellStart"/>
      <w:r w:rsidRPr="00746B4C">
        <w:rPr>
          <w:color w:val="000000"/>
          <w:sz w:val="24"/>
        </w:rPr>
        <w:t>лазні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урочисті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трапези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проксенія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Одяг</w:t>
      </w:r>
      <w:proofErr w:type="spellEnd"/>
      <w:r w:rsidRPr="00746B4C">
        <w:rPr>
          <w:color w:val="000000"/>
          <w:sz w:val="24"/>
        </w:rPr>
        <w:t xml:space="preserve"> у </w:t>
      </w:r>
      <w:proofErr w:type="spellStart"/>
      <w:r w:rsidRPr="00746B4C">
        <w:rPr>
          <w:color w:val="000000"/>
          <w:sz w:val="24"/>
        </w:rPr>
        <w:t>давньому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Римі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Терми</w:t>
      </w:r>
      <w:proofErr w:type="spellEnd"/>
      <w:r w:rsidRPr="00746B4C">
        <w:rPr>
          <w:color w:val="000000"/>
          <w:sz w:val="24"/>
        </w:rPr>
        <w:t>.  </w:t>
      </w:r>
      <w:proofErr w:type="spellStart"/>
      <w:r w:rsidRPr="00746B4C">
        <w:rPr>
          <w:color w:val="000000"/>
          <w:sz w:val="24"/>
        </w:rPr>
        <w:t>Римляни</w:t>
      </w:r>
      <w:proofErr w:type="spellEnd"/>
      <w:r w:rsidRPr="00746B4C">
        <w:rPr>
          <w:color w:val="000000"/>
          <w:sz w:val="24"/>
        </w:rPr>
        <w:t xml:space="preserve"> на </w:t>
      </w:r>
      <w:proofErr w:type="spellStart"/>
      <w:r w:rsidRPr="00746B4C">
        <w:rPr>
          <w:color w:val="000000"/>
          <w:sz w:val="24"/>
        </w:rPr>
        <w:t>банкеті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Формування</w:t>
      </w:r>
      <w:proofErr w:type="spellEnd"/>
      <w:r w:rsidRPr="00746B4C">
        <w:rPr>
          <w:color w:val="000000"/>
          <w:sz w:val="24"/>
        </w:rPr>
        <w:t xml:space="preserve"> основ </w:t>
      </w:r>
      <w:proofErr w:type="spellStart"/>
      <w:r w:rsidRPr="00746B4C">
        <w:rPr>
          <w:color w:val="000000"/>
          <w:sz w:val="24"/>
        </w:rPr>
        <w:t>етикету</w:t>
      </w:r>
      <w:proofErr w:type="spellEnd"/>
      <w:r w:rsidRPr="00746B4C">
        <w:rPr>
          <w:color w:val="000000"/>
          <w:sz w:val="24"/>
        </w:rPr>
        <w:t xml:space="preserve"> у </w:t>
      </w:r>
      <w:proofErr w:type="spellStart"/>
      <w:r w:rsidRPr="00746B4C">
        <w:rPr>
          <w:color w:val="000000"/>
          <w:sz w:val="24"/>
        </w:rPr>
        <w:t>давньому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Римі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Західна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Європа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Етикет</w:t>
      </w:r>
      <w:proofErr w:type="spellEnd"/>
      <w:r w:rsidRPr="00746B4C">
        <w:rPr>
          <w:color w:val="000000"/>
          <w:sz w:val="24"/>
        </w:rPr>
        <w:t xml:space="preserve"> у феодальному </w:t>
      </w:r>
      <w:proofErr w:type="spellStart"/>
      <w:r w:rsidRPr="00746B4C">
        <w:rPr>
          <w:color w:val="000000"/>
          <w:sz w:val="24"/>
        </w:rPr>
        <w:t>суспільстві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Ранішнє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Середньовіччя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Застільні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манери</w:t>
      </w:r>
      <w:proofErr w:type="spellEnd"/>
      <w:r w:rsidRPr="00746B4C">
        <w:rPr>
          <w:color w:val="000000"/>
          <w:sz w:val="24"/>
        </w:rPr>
        <w:t xml:space="preserve"> у </w:t>
      </w:r>
      <w:proofErr w:type="spellStart"/>
      <w:r w:rsidRPr="00746B4C">
        <w:rPr>
          <w:color w:val="000000"/>
          <w:sz w:val="24"/>
        </w:rPr>
        <w:t>ранньому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Середньовіччі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Застільний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етикет</w:t>
      </w:r>
      <w:proofErr w:type="spellEnd"/>
      <w:r w:rsidRPr="00746B4C">
        <w:rPr>
          <w:color w:val="000000"/>
          <w:sz w:val="24"/>
        </w:rPr>
        <w:t xml:space="preserve"> у ХІ – ХІІІ ст.. </w:t>
      </w:r>
      <w:proofErr w:type="spellStart"/>
      <w:r w:rsidRPr="00746B4C">
        <w:rPr>
          <w:color w:val="000000"/>
          <w:sz w:val="24"/>
        </w:rPr>
        <w:t>Поява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столових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приборів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Застільна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бесіда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Одяг</w:t>
      </w:r>
      <w:proofErr w:type="spellEnd"/>
      <w:r w:rsidRPr="00746B4C">
        <w:rPr>
          <w:color w:val="000000"/>
          <w:sz w:val="24"/>
        </w:rPr>
        <w:t xml:space="preserve"> як символ </w:t>
      </w:r>
      <w:proofErr w:type="spellStart"/>
      <w:r w:rsidRPr="00746B4C">
        <w:rPr>
          <w:color w:val="000000"/>
          <w:sz w:val="24"/>
        </w:rPr>
        <w:t>станових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відмінностей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Поява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моди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Лицарський</w:t>
      </w:r>
      <w:proofErr w:type="spellEnd"/>
      <w:r w:rsidRPr="00746B4C">
        <w:rPr>
          <w:color w:val="000000"/>
          <w:sz w:val="24"/>
        </w:rPr>
        <w:t xml:space="preserve"> кодекс. </w:t>
      </w:r>
      <w:proofErr w:type="spellStart"/>
      <w:r w:rsidRPr="00746B4C">
        <w:rPr>
          <w:color w:val="000000"/>
          <w:sz w:val="24"/>
        </w:rPr>
        <w:t>Вимоги</w:t>
      </w:r>
      <w:proofErr w:type="spellEnd"/>
      <w:r w:rsidRPr="00746B4C">
        <w:rPr>
          <w:color w:val="000000"/>
          <w:sz w:val="24"/>
        </w:rPr>
        <w:t xml:space="preserve"> до </w:t>
      </w:r>
      <w:proofErr w:type="spellStart"/>
      <w:r w:rsidRPr="00746B4C">
        <w:rPr>
          <w:color w:val="000000"/>
          <w:sz w:val="24"/>
        </w:rPr>
        <w:t>лицаря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Посвята</w:t>
      </w:r>
      <w:proofErr w:type="spellEnd"/>
      <w:r w:rsidRPr="00746B4C">
        <w:rPr>
          <w:color w:val="000000"/>
          <w:sz w:val="24"/>
        </w:rPr>
        <w:t xml:space="preserve"> у </w:t>
      </w:r>
      <w:proofErr w:type="spellStart"/>
      <w:r w:rsidRPr="00746B4C">
        <w:rPr>
          <w:color w:val="000000"/>
          <w:sz w:val="24"/>
        </w:rPr>
        <w:t>лицарі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Прийняття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васальної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залежності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Турніри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Обітниці</w:t>
      </w:r>
      <w:proofErr w:type="spellEnd"/>
      <w:r w:rsidRPr="00746B4C">
        <w:rPr>
          <w:color w:val="000000"/>
          <w:sz w:val="24"/>
        </w:rPr>
        <w:t xml:space="preserve">. Куртуазна </w:t>
      </w:r>
      <w:proofErr w:type="spellStart"/>
      <w:r w:rsidRPr="00746B4C">
        <w:rPr>
          <w:color w:val="000000"/>
          <w:sz w:val="24"/>
        </w:rPr>
        <w:t>любов</w:t>
      </w:r>
      <w:proofErr w:type="spellEnd"/>
      <w:r w:rsidRPr="00746B4C">
        <w:rPr>
          <w:color w:val="000000"/>
          <w:sz w:val="24"/>
        </w:rPr>
        <w:t xml:space="preserve"> та культ </w:t>
      </w:r>
      <w:proofErr w:type="spellStart"/>
      <w:r w:rsidRPr="00746B4C">
        <w:rPr>
          <w:color w:val="000000"/>
          <w:sz w:val="24"/>
        </w:rPr>
        <w:t>Прекрасної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Дами</w:t>
      </w:r>
      <w:proofErr w:type="spellEnd"/>
      <w:r w:rsidRPr="00746B4C">
        <w:rPr>
          <w:color w:val="000000"/>
          <w:sz w:val="24"/>
        </w:rPr>
        <w:t>.  </w:t>
      </w:r>
      <w:proofErr w:type="spellStart"/>
      <w:r w:rsidRPr="00746B4C">
        <w:rPr>
          <w:color w:val="000000"/>
          <w:sz w:val="24"/>
        </w:rPr>
        <w:t>Етикет</w:t>
      </w:r>
      <w:proofErr w:type="spellEnd"/>
      <w:r w:rsidRPr="00746B4C">
        <w:rPr>
          <w:color w:val="000000"/>
          <w:sz w:val="24"/>
        </w:rPr>
        <w:t xml:space="preserve"> при </w:t>
      </w:r>
      <w:proofErr w:type="spellStart"/>
      <w:r w:rsidRPr="00746B4C">
        <w:rPr>
          <w:color w:val="000000"/>
          <w:sz w:val="24"/>
        </w:rPr>
        <w:t>французькому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дворі</w:t>
      </w:r>
      <w:proofErr w:type="spellEnd"/>
      <w:r w:rsidRPr="00746B4C">
        <w:rPr>
          <w:color w:val="000000"/>
          <w:sz w:val="24"/>
        </w:rPr>
        <w:t xml:space="preserve"> короля </w:t>
      </w:r>
      <w:proofErr w:type="spellStart"/>
      <w:r w:rsidRPr="00746B4C">
        <w:rPr>
          <w:color w:val="000000"/>
          <w:sz w:val="24"/>
        </w:rPr>
        <w:t>Людовіка</w:t>
      </w:r>
      <w:proofErr w:type="spellEnd"/>
      <w:r w:rsidRPr="00746B4C">
        <w:rPr>
          <w:color w:val="000000"/>
          <w:sz w:val="24"/>
        </w:rPr>
        <w:t xml:space="preserve"> ХІУ. </w:t>
      </w:r>
      <w:proofErr w:type="spellStart"/>
      <w:r w:rsidRPr="00746B4C">
        <w:rPr>
          <w:color w:val="000000"/>
          <w:sz w:val="24"/>
        </w:rPr>
        <w:t>Виникнення</w:t>
      </w:r>
      <w:proofErr w:type="spellEnd"/>
      <w:r w:rsidRPr="00746B4C">
        <w:rPr>
          <w:color w:val="000000"/>
          <w:sz w:val="24"/>
        </w:rPr>
        <w:t xml:space="preserve"> дипломатичного </w:t>
      </w:r>
      <w:proofErr w:type="spellStart"/>
      <w:r w:rsidRPr="00746B4C">
        <w:rPr>
          <w:color w:val="000000"/>
          <w:sz w:val="24"/>
        </w:rPr>
        <w:t>етикету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Вимоги</w:t>
      </w:r>
      <w:proofErr w:type="spellEnd"/>
      <w:r w:rsidRPr="00746B4C">
        <w:rPr>
          <w:color w:val="000000"/>
          <w:sz w:val="24"/>
        </w:rPr>
        <w:t xml:space="preserve"> до гарного </w:t>
      </w:r>
      <w:proofErr w:type="spellStart"/>
      <w:r w:rsidRPr="00746B4C">
        <w:rPr>
          <w:color w:val="000000"/>
          <w:sz w:val="24"/>
        </w:rPr>
        <w:t>виховання</w:t>
      </w:r>
      <w:proofErr w:type="spellEnd"/>
      <w:r w:rsidRPr="00746B4C">
        <w:rPr>
          <w:color w:val="000000"/>
          <w:sz w:val="24"/>
        </w:rPr>
        <w:t xml:space="preserve"> у ХУІІІ ст.. </w:t>
      </w:r>
      <w:proofErr w:type="spellStart"/>
      <w:r w:rsidRPr="00746B4C">
        <w:rPr>
          <w:color w:val="000000"/>
          <w:sz w:val="24"/>
        </w:rPr>
        <w:t>Листи</w:t>
      </w:r>
      <w:proofErr w:type="spellEnd"/>
      <w:r w:rsidRPr="00746B4C">
        <w:rPr>
          <w:color w:val="000000"/>
          <w:sz w:val="24"/>
        </w:rPr>
        <w:t xml:space="preserve"> лорда </w:t>
      </w:r>
      <w:proofErr w:type="spellStart"/>
      <w:r w:rsidRPr="00746B4C">
        <w:rPr>
          <w:color w:val="000000"/>
          <w:sz w:val="24"/>
        </w:rPr>
        <w:t>Честерфільда</w:t>
      </w:r>
      <w:proofErr w:type="spellEnd"/>
      <w:r w:rsidRPr="00746B4C">
        <w:rPr>
          <w:color w:val="000000"/>
          <w:sz w:val="24"/>
        </w:rPr>
        <w:t xml:space="preserve"> до </w:t>
      </w:r>
      <w:proofErr w:type="spellStart"/>
      <w:r w:rsidRPr="00746B4C">
        <w:rPr>
          <w:color w:val="000000"/>
          <w:sz w:val="24"/>
        </w:rPr>
        <w:t>сина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Придворний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етикет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Допетровська</w:t>
      </w:r>
      <w:proofErr w:type="spellEnd"/>
      <w:r w:rsidRPr="00746B4C">
        <w:rPr>
          <w:color w:val="000000"/>
          <w:sz w:val="24"/>
        </w:rPr>
        <w:t xml:space="preserve"> Русь. </w:t>
      </w:r>
      <w:proofErr w:type="spellStart"/>
      <w:r w:rsidRPr="00746B4C">
        <w:rPr>
          <w:color w:val="000000"/>
          <w:sz w:val="24"/>
        </w:rPr>
        <w:t>Розпорядок</w:t>
      </w:r>
      <w:proofErr w:type="spellEnd"/>
      <w:r w:rsidRPr="00746B4C">
        <w:rPr>
          <w:color w:val="000000"/>
          <w:sz w:val="24"/>
        </w:rPr>
        <w:t xml:space="preserve"> дня у </w:t>
      </w:r>
      <w:proofErr w:type="spellStart"/>
      <w:r w:rsidRPr="00746B4C">
        <w:rPr>
          <w:color w:val="000000"/>
          <w:sz w:val="24"/>
        </w:rPr>
        <w:t>допетровській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Русі</w:t>
      </w:r>
      <w:proofErr w:type="spellEnd"/>
      <w:r w:rsidRPr="00746B4C">
        <w:rPr>
          <w:color w:val="000000"/>
          <w:sz w:val="24"/>
        </w:rPr>
        <w:t xml:space="preserve">, свята, мода, </w:t>
      </w:r>
      <w:proofErr w:type="spellStart"/>
      <w:r w:rsidRPr="00746B4C">
        <w:rPr>
          <w:color w:val="000000"/>
          <w:sz w:val="24"/>
        </w:rPr>
        <w:t>кулінарія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традиції</w:t>
      </w:r>
      <w:proofErr w:type="spellEnd"/>
      <w:r w:rsidRPr="00746B4C">
        <w:rPr>
          <w:color w:val="000000"/>
          <w:sz w:val="24"/>
        </w:rPr>
        <w:t>. </w:t>
      </w:r>
      <w:proofErr w:type="spellStart"/>
      <w:r w:rsidRPr="00746B4C">
        <w:rPr>
          <w:color w:val="000000"/>
          <w:sz w:val="24"/>
        </w:rPr>
        <w:t>Петровські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часи</w:t>
      </w:r>
      <w:proofErr w:type="spellEnd"/>
      <w:r w:rsidRPr="00746B4C">
        <w:rPr>
          <w:color w:val="000000"/>
          <w:sz w:val="24"/>
        </w:rPr>
        <w:t xml:space="preserve"> (1696-1725 </w:t>
      </w:r>
      <w:proofErr w:type="spellStart"/>
      <w:r w:rsidRPr="00746B4C">
        <w:rPr>
          <w:color w:val="000000"/>
          <w:sz w:val="24"/>
        </w:rPr>
        <w:t>рр</w:t>
      </w:r>
      <w:proofErr w:type="spellEnd"/>
      <w:r w:rsidRPr="00746B4C">
        <w:rPr>
          <w:color w:val="000000"/>
          <w:sz w:val="24"/>
        </w:rPr>
        <w:t>.). </w:t>
      </w:r>
      <w:proofErr w:type="spellStart"/>
      <w:r w:rsidRPr="00746B4C">
        <w:rPr>
          <w:color w:val="000000"/>
          <w:sz w:val="24"/>
        </w:rPr>
        <w:t>Ассамблеї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Шлюби</w:t>
      </w:r>
      <w:proofErr w:type="spellEnd"/>
      <w:r w:rsidRPr="00746B4C">
        <w:rPr>
          <w:color w:val="000000"/>
          <w:sz w:val="24"/>
        </w:rPr>
        <w:t xml:space="preserve">, мода, </w:t>
      </w:r>
      <w:proofErr w:type="spellStart"/>
      <w:r w:rsidRPr="00746B4C">
        <w:rPr>
          <w:color w:val="000000"/>
          <w:sz w:val="24"/>
        </w:rPr>
        <w:t>світські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розваги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традиції</w:t>
      </w:r>
      <w:proofErr w:type="spellEnd"/>
      <w:r w:rsidRPr="00746B4C">
        <w:rPr>
          <w:color w:val="000000"/>
          <w:sz w:val="24"/>
        </w:rPr>
        <w:t xml:space="preserve"> при </w:t>
      </w:r>
      <w:proofErr w:type="spellStart"/>
      <w:r w:rsidRPr="00746B4C">
        <w:rPr>
          <w:color w:val="000000"/>
          <w:sz w:val="24"/>
        </w:rPr>
        <w:t>Петрі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Положення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жінки</w:t>
      </w:r>
      <w:proofErr w:type="spellEnd"/>
      <w:r w:rsidRPr="00746B4C">
        <w:rPr>
          <w:color w:val="000000"/>
          <w:sz w:val="24"/>
        </w:rPr>
        <w:t xml:space="preserve"> за </w:t>
      </w:r>
      <w:proofErr w:type="spellStart"/>
      <w:r w:rsidRPr="00746B4C">
        <w:rPr>
          <w:color w:val="000000"/>
          <w:sz w:val="24"/>
        </w:rPr>
        <w:t>часів</w:t>
      </w:r>
      <w:proofErr w:type="spellEnd"/>
      <w:r w:rsidRPr="00746B4C">
        <w:rPr>
          <w:color w:val="000000"/>
          <w:sz w:val="24"/>
        </w:rPr>
        <w:t xml:space="preserve"> Петра 1. </w:t>
      </w:r>
      <w:proofErr w:type="spellStart"/>
      <w:r w:rsidRPr="00746B4C">
        <w:rPr>
          <w:color w:val="000000"/>
          <w:sz w:val="24"/>
        </w:rPr>
        <w:t>Давньоукраїнські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етикетні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звичаї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Етикет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і</w:t>
      </w:r>
      <w:proofErr w:type="spellEnd"/>
      <w:r w:rsidRPr="00746B4C">
        <w:rPr>
          <w:color w:val="000000"/>
          <w:sz w:val="24"/>
        </w:rPr>
        <w:t xml:space="preserve"> мода у </w:t>
      </w:r>
      <w:proofErr w:type="spellStart"/>
      <w:r w:rsidRPr="00746B4C">
        <w:rPr>
          <w:color w:val="000000"/>
          <w:sz w:val="24"/>
        </w:rPr>
        <w:t>київських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князів</w:t>
      </w:r>
      <w:proofErr w:type="spellEnd"/>
      <w:r w:rsidRPr="00746B4C">
        <w:rPr>
          <w:color w:val="000000"/>
          <w:sz w:val="24"/>
        </w:rPr>
        <w:t xml:space="preserve"> та простолюдин, </w:t>
      </w:r>
      <w:proofErr w:type="spellStart"/>
      <w:r w:rsidRPr="00746B4C">
        <w:rPr>
          <w:color w:val="000000"/>
          <w:sz w:val="24"/>
        </w:rPr>
        <w:t>поява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міщан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з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розвитком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міст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міщанських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традицій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Буржуазний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етикет</w:t>
      </w:r>
      <w:proofErr w:type="spellEnd"/>
      <w:r w:rsidRPr="00746B4C">
        <w:rPr>
          <w:color w:val="000000"/>
          <w:sz w:val="24"/>
        </w:rPr>
        <w:t xml:space="preserve"> ХІХ ст.. </w:t>
      </w:r>
      <w:proofErr w:type="spellStart"/>
      <w:r w:rsidRPr="00746B4C">
        <w:rPr>
          <w:color w:val="000000"/>
          <w:sz w:val="24"/>
        </w:rPr>
        <w:t>Поняття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респектабельності</w:t>
      </w:r>
      <w:proofErr w:type="spellEnd"/>
      <w:r w:rsidRPr="00746B4C">
        <w:rPr>
          <w:color w:val="000000"/>
          <w:sz w:val="24"/>
        </w:rPr>
        <w:t xml:space="preserve">.  Правила </w:t>
      </w:r>
      <w:proofErr w:type="spellStart"/>
      <w:r w:rsidRPr="00746B4C">
        <w:rPr>
          <w:color w:val="000000"/>
          <w:sz w:val="24"/>
        </w:rPr>
        <w:t>поведінки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жінок</w:t>
      </w:r>
      <w:proofErr w:type="spellEnd"/>
      <w:r w:rsidRPr="00746B4C">
        <w:rPr>
          <w:color w:val="000000"/>
          <w:sz w:val="24"/>
        </w:rPr>
        <w:t xml:space="preserve"> у ХІХ ст.. </w:t>
      </w:r>
      <w:proofErr w:type="spellStart"/>
      <w:r w:rsidRPr="00746B4C">
        <w:rPr>
          <w:color w:val="000000"/>
          <w:sz w:val="24"/>
        </w:rPr>
        <w:t>Єврпейські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поняття</w:t>
      </w:r>
      <w:proofErr w:type="spellEnd"/>
      <w:r w:rsidRPr="00746B4C">
        <w:rPr>
          <w:color w:val="000000"/>
          <w:sz w:val="24"/>
        </w:rPr>
        <w:t xml:space="preserve"> „джентльмен”, „</w:t>
      </w:r>
      <w:proofErr w:type="spellStart"/>
      <w:r w:rsidRPr="00746B4C">
        <w:rPr>
          <w:color w:val="000000"/>
          <w:sz w:val="24"/>
        </w:rPr>
        <w:t>денді</w:t>
      </w:r>
      <w:proofErr w:type="spellEnd"/>
      <w:r w:rsidRPr="00746B4C">
        <w:rPr>
          <w:color w:val="000000"/>
          <w:sz w:val="24"/>
        </w:rPr>
        <w:t xml:space="preserve">”. Роль </w:t>
      </w:r>
      <w:proofErr w:type="spellStart"/>
      <w:r w:rsidRPr="00746B4C">
        <w:rPr>
          <w:color w:val="000000"/>
          <w:sz w:val="24"/>
        </w:rPr>
        <w:t>освіти</w:t>
      </w:r>
      <w:proofErr w:type="spellEnd"/>
      <w:r w:rsidRPr="00746B4C">
        <w:rPr>
          <w:color w:val="000000"/>
          <w:sz w:val="24"/>
        </w:rPr>
        <w:t xml:space="preserve"> у </w:t>
      </w:r>
      <w:proofErr w:type="spellStart"/>
      <w:r w:rsidRPr="00746B4C">
        <w:rPr>
          <w:color w:val="000000"/>
          <w:sz w:val="24"/>
        </w:rPr>
        <w:t>розвитку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моди</w:t>
      </w:r>
      <w:proofErr w:type="spellEnd"/>
      <w:r w:rsidRPr="00746B4C">
        <w:rPr>
          <w:color w:val="000000"/>
          <w:sz w:val="24"/>
        </w:rPr>
        <w:t xml:space="preserve"> та </w:t>
      </w:r>
      <w:proofErr w:type="spellStart"/>
      <w:r w:rsidRPr="00746B4C">
        <w:rPr>
          <w:color w:val="000000"/>
          <w:sz w:val="24"/>
        </w:rPr>
        <w:t>етикету</w:t>
      </w:r>
      <w:proofErr w:type="spellEnd"/>
      <w:r w:rsidRPr="00746B4C">
        <w:rPr>
          <w:color w:val="000000"/>
          <w:sz w:val="24"/>
        </w:rPr>
        <w:t xml:space="preserve"> у </w:t>
      </w:r>
      <w:proofErr w:type="spellStart"/>
      <w:r w:rsidRPr="00746B4C">
        <w:rPr>
          <w:color w:val="000000"/>
          <w:sz w:val="24"/>
        </w:rPr>
        <w:t>кінці</w:t>
      </w:r>
      <w:proofErr w:type="spellEnd"/>
      <w:r w:rsidRPr="00746B4C">
        <w:rPr>
          <w:color w:val="000000"/>
          <w:sz w:val="24"/>
        </w:rPr>
        <w:t xml:space="preserve"> ХІХ – </w:t>
      </w:r>
      <w:proofErr w:type="spellStart"/>
      <w:r w:rsidRPr="00746B4C">
        <w:rPr>
          <w:color w:val="000000"/>
          <w:sz w:val="24"/>
        </w:rPr>
        <w:t>поч</w:t>
      </w:r>
      <w:proofErr w:type="spellEnd"/>
      <w:r w:rsidRPr="00746B4C">
        <w:rPr>
          <w:color w:val="000000"/>
          <w:sz w:val="24"/>
        </w:rPr>
        <w:t xml:space="preserve">. ХХ ст.. </w:t>
      </w:r>
      <w:proofErr w:type="spellStart"/>
      <w:r w:rsidRPr="00746B4C">
        <w:rPr>
          <w:color w:val="000000"/>
          <w:sz w:val="24"/>
        </w:rPr>
        <w:t>Світське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життя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Культурно-етична</w:t>
      </w:r>
      <w:proofErr w:type="spellEnd"/>
      <w:r w:rsidRPr="00746B4C">
        <w:rPr>
          <w:color w:val="000000"/>
          <w:sz w:val="24"/>
        </w:rPr>
        <w:t xml:space="preserve"> та </w:t>
      </w:r>
      <w:proofErr w:type="spellStart"/>
      <w:r w:rsidRPr="00746B4C">
        <w:rPr>
          <w:color w:val="000000"/>
          <w:sz w:val="24"/>
        </w:rPr>
        <w:t>комунікативна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функції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етикету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Трансформації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моди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етикету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комунікативних</w:t>
      </w:r>
      <w:proofErr w:type="spellEnd"/>
      <w:r w:rsidRPr="00746B4C">
        <w:rPr>
          <w:color w:val="000000"/>
          <w:sz w:val="24"/>
        </w:rPr>
        <w:t xml:space="preserve"> правил у ХХ ст.. Роль </w:t>
      </w:r>
      <w:proofErr w:type="spellStart"/>
      <w:r w:rsidRPr="00746B4C">
        <w:rPr>
          <w:color w:val="000000"/>
          <w:sz w:val="24"/>
        </w:rPr>
        <w:t>емансипації</w:t>
      </w:r>
      <w:proofErr w:type="spellEnd"/>
      <w:r w:rsidRPr="00746B4C">
        <w:rPr>
          <w:color w:val="000000"/>
          <w:sz w:val="24"/>
        </w:rPr>
        <w:t xml:space="preserve"> та </w:t>
      </w:r>
      <w:proofErr w:type="spellStart"/>
      <w:r w:rsidRPr="00746B4C">
        <w:rPr>
          <w:color w:val="000000"/>
          <w:sz w:val="24"/>
        </w:rPr>
        <w:t>фемінізації</w:t>
      </w:r>
      <w:proofErr w:type="spellEnd"/>
      <w:r w:rsidRPr="00746B4C">
        <w:rPr>
          <w:color w:val="000000"/>
          <w:sz w:val="24"/>
        </w:rPr>
        <w:t xml:space="preserve"> у </w:t>
      </w:r>
      <w:proofErr w:type="spellStart"/>
      <w:r w:rsidRPr="00746B4C">
        <w:rPr>
          <w:color w:val="000000"/>
          <w:sz w:val="24"/>
        </w:rPr>
        <w:t>змінах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іміджу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чоловіка</w:t>
      </w:r>
      <w:proofErr w:type="spellEnd"/>
      <w:r w:rsidRPr="00746B4C">
        <w:rPr>
          <w:color w:val="000000"/>
          <w:sz w:val="24"/>
        </w:rPr>
        <w:t xml:space="preserve"> та </w:t>
      </w:r>
      <w:proofErr w:type="spellStart"/>
      <w:r w:rsidRPr="00746B4C">
        <w:rPr>
          <w:color w:val="000000"/>
          <w:sz w:val="24"/>
        </w:rPr>
        <w:t>жінки</w:t>
      </w:r>
      <w:proofErr w:type="spellEnd"/>
      <w:r w:rsidRPr="00746B4C">
        <w:rPr>
          <w:color w:val="000000"/>
          <w:sz w:val="24"/>
        </w:rPr>
        <w:t xml:space="preserve"> ХХ ст.. </w:t>
      </w:r>
      <w:proofErr w:type="spellStart"/>
      <w:r w:rsidRPr="00746B4C">
        <w:rPr>
          <w:color w:val="000000"/>
          <w:sz w:val="24"/>
        </w:rPr>
        <w:t>Поява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кіно</w:t>
      </w:r>
      <w:proofErr w:type="spellEnd"/>
      <w:r w:rsidRPr="00746B4C">
        <w:rPr>
          <w:color w:val="000000"/>
          <w:sz w:val="24"/>
        </w:rPr>
        <w:t xml:space="preserve">, ТВ, </w:t>
      </w:r>
      <w:proofErr w:type="spellStart"/>
      <w:r w:rsidRPr="00746B4C">
        <w:rPr>
          <w:color w:val="000000"/>
          <w:sz w:val="24"/>
        </w:rPr>
        <w:t>масових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комунікації</w:t>
      </w:r>
      <w:proofErr w:type="spellEnd"/>
      <w:r w:rsidRPr="00746B4C">
        <w:rPr>
          <w:color w:val="000000"/>
          <w:sz w:val="24"/>
        </w:rPr>
        <w:t xml:space="preserve"> - </w:t>
      </w:r>
      <w:proofErr w:type="spellStart"/>
      <w:r w:rsidRPr="00746B4C">
        <w:rPr>
          <w:color w:val="000000"/>
          <w:sz w:val="24"/>
        </w:rPr>
        <w:t>інтеграція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іміджевих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складових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людини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спільнот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корпорацій</w:t>
      </w:r>
      <w:proofErr w:type="spellEnd"/>
      <w:r w:rsidRPr="00746B4C">
        <w:rPr>
          <w:color w:val="000000"/>
          <w:sz w:val="24"/>
        </w:rPr>
        <w:t xml:space="preserve">, держав, </w:t>
      </w:r>
      <w:proofErr w:type="spellStart"/>
      <w:r w:rsidRPr="00746B4C">
        <w:rPr>
          <w:color w:val="000000"/>
          <w:sz w:val="24"/>
        </w:rPr>
        <w:t>етносів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Поява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поняття</w:t>
      </w:r>
      <w:proofErr w:type="spellEnd"/>
      <w:r w:rsidRPr="00746B4C">
        <w:rPr>
          <w:color w:val="000000"/>
          <w:sz w:val="24"/>
        </w:rPr>
        <w:t xml:space="preserve"> „</w:t>
      </w:r>
      <w:proofErr w:type="spellStart"/>
      <w:r w:rsidRPr="00746B4C">
        <w:rPr>
          <w:color w:val="000000"/>
          <w:sz w:val="24"/>
        </w:rPr>
        <w:t>світовий</w:t>
      </w:r>
      <w:proofErr w:type="spellEnd"/>
      <w:r w:rsidRPr="00746B4C">
        <w:rPr>
          <w:color w:val="000000"/>
          <w:sz w:val="24"/>
        </w:rPr>
        <w:t xml:space="preserve"> стандарт”. </w:t>
      </w:r>
      <w:proofErr w:type="spellStart"/>
      <w:r w:rsidRPr="00746B4C">
        <w:rPr>
          <w:color w:val="000000"/>
          <w:sz w:val="24"/>
        </w:rPr>
        <w:t>Сучасна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стилістика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одягу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Професії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стиліста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візажиста</w:t>
      </w:r>
      <w:proofErr w:type="spellEnd"/>
      <w:r w:rsidRPr="00746B4C">
        <w:rPr>
          <w:color w:val="000000"/>
          <w:sz w:val="24"/>
        </w:rPr>
        <w:t xml:space="preserve"> на ринку </w:t>
      </w:r>
      <w:proofErr w:type="spellStart"/>
      <w:r w:rsidRPr="00746B4C">
        <w:rPr>
          <w:color w:val="000000"/>
          <w:sz w:val="24"/>
        </w:rPr>
        <w:t>сучасної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сфери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послуг</w:t>
      </w:r>
      <w:proofErr w:type="spellEnd"/>
      <w:r w:rsidRPr="00746B4C">
        <w:rPr>
          <w:color w:val="000000"/>
          <w:sz w:val="24"/>
        </w:rPr>
        <w:t xml:space="preserve">. Три </w:t>
      </w:r>
      <w:proofErr w:type="spellStart"/>
      <w:r w:rsidRPr="00746B4C">
        <w:rPr>
          <w:color w:val="000000"/>
          <w:sz w:val="24"/>
        </w:rPr>
        <w:t>стилі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одягу</w:t>
      </w:r>
      <w:proofErr w:type="spellEnd"/>
      <w:r w:rsidRPr="00746B4C">
        <w:rPr>
          <w:color w:val="000000"/>
          <w:sz w:val="24"/>
        </w:rPr>
        <w:t xml:space="preserve"> як три </w:t>
      </w:r>
      <w:proofErr w:type="spellStart"/>
      <w:r w:rsidRPr="00746B4C">
        <w:rPr>
          <w:color w:val="000000"/>
          <w:sz w:val="24"/>
        </w:rPr>
        <w:t>стилі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життя</w:t>
      </w:r>
      <w:proofErr w:type="spellEnd"/>
      <w:r w:rsidRPr="00746B4C">
        <w:rPr>
          <w:color w:val="000000"/>
          <w:sz w:val="24"/>
        </w:rPr>
        <w:t xml:space="preserve">: </w:t>
      </w:r>
      <w:proofErr w:type="spellStart"/>
      <w:r w:rsidRPr="00746B4C">
        <w:rPr>
          <w:color w:val="000000"/>
          <w:sz w:val="24"/>
        </w:rPr>
        <w:t>фізичний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ментальний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вербальний</w:t>
      </w:r>
      <w:proofErr w:type="spellEnd"/>
      <w:r w:rsidRPr="00746B4C">
        <w:rPr>
          <w:color w:val="000000"/>
          <w:sz w:val="24"/>
        </w:rPr>
        <w:t xml:space="preserve">. Правила </w:t>
      </w:r>
      <w:proofErr w:type="spellStart"/>
      <w:r w:rsidRPr="00746B4C">
        <w:rPr>
          <w:color w:val="000000"/>
          <w:sz w:val="24"/>
        </w:rPr>
        <w:t>підбору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аксесуарів</w:t>
      </w:r>
      <w:proofErr w:type="spellEnd"/>
      <w:r w:rsidRPr="00746B4C">
        <w:rPr>
          <w:color w:val="000000"/>
          <w:sz w:val="24"/>
        </w:rPr>
        <w:t xml:space="preserve"> (5 „а”). Правила </w:t>
      </w:r>
      <w:proofErr w:type="spellStart"/>
      <w:r w:rsidRPr="00746B4C">
        <w:rPr>
          <w:color w:val="000000"/>
          <w:sz w:val="24"/>
        </w:rPr>
        <w:t>макіяжу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Зв’язок</w:t>
      </w:r>
      <w:proofErr w:type="spellEnd"/>
      <w:r w:rsidRPr="00746B4C">
        <w:rPr>
          <w:color w:val="000000"/>
          <w:sz w:val="24"/>
        </w:rPr>
        <w:t xml:space="preserve"> понять </w:t>
      </w:r>
      <w:proofErr w:type="spellStart"/>
      <w:r w:rsidRPr="00746B4C">
        <w:rPr>
          <w:color w:val="000000"/>
          <w:sz w:val="24"/>
        </w:rPr>
        <w:t>етикет</w:t>
      </w:r>
      <w:proofErr w:type="spellEnd"/>
      <w:r w:rsidRPr="00746B4C">
        <w:rPr>
          <w:color w:val="000000"/>
          <w:sz w:val="24"/>
        </w:rPr>
        <w:t xml:space="preserve"> та </w:t>
      </w:r>
      <w:proofErr w:type="spellStart"/>
      <w:r w:rsidRPr="00746B4C">
        <w:rPr>
          <w:color w:val="000000"/>
          <w:sz w:val="24"/>
        </w:rPr>
        <w:t>інтелігентність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Побутовий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етикет</w:t>
      </w:r>
      <w:proofErr w:type="spellEnd"/>
      <w:r w:rsidRPr="00746B4C">
        <w:rPr>
          <w:color w:val="000000"/>
          <w:sz w:val="24"/>
        </w:rPr>
        <w:t xml:space="preserve">: </w:t>
      </w:r>
      <w:proofErr w:type="spellStart"/>
      <w:r w:rsidRPr="00746B4C">
        <w:rPr>
          <w:color w:val="000000"/>
          <w:sz w:val="24"/>
        </w:rPr>
        <w:t>знайомство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привітання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прощання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вибачення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прохання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Ресторанний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етикет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Етикет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стосунків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чоловіків</w:t>
      </w:r>
      <w:proofErr w:type="spellEnd"/>
      <w:r w:rsidRPr="00746B4C">
        <w:rPr>
          <w:color w:val="000000"/>
          <w:sz w:val="24"/>
        </w:rPr>
        <w:t xml:space="preserve"> та </w:t>
      </w:r>
      <w:proofErr w:type="spellStart"/>
      <w:r w:rsidRPr="00746B4C">
        <w:rPr>
          <w:color w:val="000000"/>
          <w:sz w:val="24"/>
        </w:rPr>
        <w:t>жінок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Сімейний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етикет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Етикет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поведінки</w:t>
      </w:r>
      <w:proofErr w:type="spellEnd"/>
      <w:r w:rsidRPr="00746B4C">
        <w:rPr>
          <w:color w:val="000000"/>
          <w:sz w:val="24"/>
        </w:rPr>
        <w:t xml:space="preserve"> у </w:t>
      </w:r>
      <w:proofErr w:type="spellStart"/>
      <w:r w:rsidRPr="00746B4C">
        <w:rPr>
          <w:color w:val="000000"/>
          <w:sz w:val="24"/>
        </w:rPr>
        <w:t>суспільних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місцях</w:t>
      </w:r>
      <w:proofErr w:type="spellEnd"/>
      <w:r w:rsidRPr="00746B4C">
        <w:rPr>
          <w:color w:val="000000"/>
          <w:sz w:val="24"/>
        </w:rPr>
        <w:t xml:space="preserve"> .</w:t>
      </w:r>
      <w:proofErr w:type="spellStart"/>
      <w:r w:rsidRPr="00746B4C">
        <w:rPr>
          <w:color w:val="000000"/>
          <w:sz w:val="24"/>
        </w:rPr>
        <w:t>Сучасний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діловий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етикет</w:t>
      </w:r>
      <w:proofErr w:type="spellEnd"/>
      <w:r w:rsidRPr="00746B4C">
        <w:rPr>
          <w:color w:val="000000"/>
          <w:sz w:val="24"/>
        </w:rPr>
        <w:t>.</w:t>
      </w:r>
    </w:p>
    <w:p w:rsidR="00C51C3D" w:rsidRDefault="00C51C3D"/>
    <w:sectPr w:rsidR="00C51C3D" w:rsidSect="00C5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B50F5"/>
    <w:rsid w:val="004B50F5"/>
    <w:rsid w:val="00884C66"/>
    <w:rsid w:val="00A3530D"/>
    <w:rsid w:val="00B128F3"/>
    <w:rsid w:val="00C51C3D"/>
    <w:rsid w:val="00D4790D"/>
    <w:rsid w:val="00D9627E"/>
    <w:rsid w:val="00DB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0F5"/>
    <w:pPr>
      <w:spacing w:before="100" w:beforeAutospacing="1" w:after="100" w:afterAutospacing="1"/>
    </w:pPr>
    <w:rPr>
      <w:sz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>Krokoz™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</dc:creator>
  <cp:keywords/>
  <dc:description/>
  <cp:lastModifiedBy>Ива</cp:lastModifiedBy>
  <cp:revision>2</cp:revision>
  <dcterms:created xsi:type="dcterms:W3CDTF">2020-09-05T18:48:00Z</dcterms:created>
  <dcterms:modified xsi:type="dcterms:W3CDTF">2020-09-05T18:48:00Z</dcterms:modified>
</cp:coreProperties>
</file>