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66C" w:rsidRPr="003F790F" w:rsidRDefault="00F1066C" w:rsidP="00F1066C">
      <w:pPr>
        <w:ind w:left="709"/>
        <w:jc w:val="both"/>
        <w:rPr>
          <w:rFonts w:eastAsia="Calibri"/>
          <w:sz w:val="28"/>
          <w:szCs w:val="28"/>
          <w:lang w:eastAsia="en-US"/>
        </w:rPr>
      </w:pPr>
    </w:p>
    <w:p w:rsidR="00F1066C" w:rsidRDefault="00F1066C" w:rsidP="00F1066C">
      <w:pPr>
        <w:tabs>
          <w:tab w:val="left" w:pos="0"/>
          <w:tab w:val="left" w:pos="6135"/>
        </w:tabs>
        <w:overflowPunct w:val="0"/>
        <w:adjustRightInd w:val="0"/>
        <w:jc w:val="center"/>
        <w:textAlignment w:val="baseline"/>
        <w:rPr>
          <w:b/>
          <w:sz w:val="28"/>
          <w:szCs w:val="28"/>
        </w:rPr>
      </w:pPr>
      <w:r w:rsidRPr="002F1E18">
        <w:rPr>
          <w:b/>
          <w:sz w:val="28"/>
          <w:szCs w:val="28"/>
        </w:rPr>
        <w:t>Інформаційні ресурси</w:t>
      </w:r>
    </w:p>
    <w:p w:rsidR="00F1066C" w:rsidRPr="0047210B" w:rsidRDefault="00F1066C" w:rsidP="00F1066C">
      <w:pPr>
        <w:numPr>
          <w:ilvl w:val="0"/>
          <w:numId w:val="2"/>
        </w:numPr>
        <w:autoSpaceDE/>
        <w:autoSpaceDN/>
        <w:ind w:left="0" w:firstLine="709"/>
        <w:jc w:val="both"/>
        <w:rPr>
          <w:sz w:val="28"/>
          <w:szCs w:val="28"/>
        </w:rPr>
      </w:pPr>
      <w:bookmarkStart w:id="0" w:name="_GoBack"/>
      <w:bookmarkEnd w:id="0"/>
      <w:r w:rsidRPr="001A36A2">
        <w:rPr>
          <w:sz w:val="28"/>
          <w:szCs w:val="28"/>
        </w:rPr>
        <w:t>Офіційний портал Верховної Ради України. URL: www.rada.gov.ua/. (д</w:t>
      </w:r>
      <w:r w:rsidRPr="0047210B">
        <w:rPr>
          <w:sz w:val="28"/>
          <w:szCs w:val="28"/>
        </w:rPr>
        <w:t xml:space="preserve">ата звернення: </w:t>
      </w:r>
      <w:r w:rsidRPr="0047210B">
        <w:rPr>
          <w:rFonts w:eastAsia="Calibri"/>
          <w:sz w:val="28"/>
          <w:szCs w:val="28"/>
          <w:lang w:eastAsia="en-US"/>
        </w:rPr>
        <w:t>07.07.2024</w:t>
      </w:r>
      <w:r w:rsidRPr="0047210B">
        <w:rPr>
          <w:sz w:val="28"/>
          <w:szCs w:val="28"/>
        </w:rPr>
        <w:t xml:space="preserve">). </w:t>
      </w:r>
    </w:p>
    <w:p w:rsidR="00F1066C" w:rsidRPr="0047210B" w:rsidRDefault="00F1066C" w:rsidP="00F1066C">
      <w:pPr>
        <w:numPr>
          <w:ilvl w:val="0"/>
          <w:numId w:val="2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47210B">
        <w:rPr>
          <w:sz w:val="28"/>
          <w:szCs w:val="28"/>
        </w:rPr>
        <w:t xml:space="preserve">Президент України. Офіційне інтернет-представництво. URL: http://www.president.gov.ua (дата звернення: </w:t>
      </w:r>
      <w:r w:rsidRPr="0047210B">
        <w:rPr>
          <w:rFonts w:eastAsia="Calibri"/>
          <w:sz w:val="28"/>
          <w:szCs w:val="28"/>
          <w:lang w:eastAsia="en-US"/>
        </w:rPr>
        <w:t>19.10.2023</w:t>
      </w:r>
      <w:r w:rsidRPr="0047210B">
        <w:rPr>
          <w:sz w:val="28"/>
          <w:szCs w:val="28"/>
        </w:rPr>
        <w:t xml:space="preserve">). </w:t>
      </w:r>
    </w:p>
    <w:p w:rsidR="00F1066C" w:rsidRPr="0047210B" w:rsidRDefault="00F1066C" w:rsidP="00F1066C">
      <w:pPr>
        <w:numPr>
          <w:ilvl w:val="0"/>
          <w:numId w:val="2"/>
        </w:numPr>
        <w:autoSpaceDE/>
        <w:autoSpaceDN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7210B">
        <w:rPr>
          <w:sz w:val="28"/>
          <w:szCs w:val="28"/>
        </w:rPr>
        <w:t xml:space="preserve">ЮНЕСКО. Офіційний сайт. URL: http:// www.unesco.org (дата звернення: </w:t>
      </w:r>
      <w:r w:rsidRPr="0047210B">
        <w:rPr>
          <w:rFonts w:eastAsia="Calibri"/>
          <w:sz w:val="28"/>
          <w:szCs w:val="28"/>
          <w:lang w:eastAsia="en-US"/>
        </w:rPr>
        <w:t>07.07.2024</w:t>
      </w:r>
      <w:r w:rsidRPr="0047210B">
        <w:rPr>
          <w:sz w:val="28"/>
          <w:szCs w:val="28"/>
        </w:rPr>
        <w:t xml:space="preserve">). </w:t>
      </w:r>
    </w:p>
    <w:p w:rsidR="00F1066C" w:rsidRPr="0047210B" w:rsidRDefault="00F1066C" w:rsidP="00F1066C">
      <w:pPr>
        <w:pStyle w:val="21"/>
        <w:numPr>
          <w:ilvl w:val="0"/>
          <w:numId w:val="2"/>
        </w:numPr>
        <w:spacing w:line="240" w:lineRule="auto"/>
        <w:ind w:left="0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7210B">
        <w:rPr>
          <w:rFonts w:ascii="Times New Roman" w:eastAsia="Calibri" w:hAnsi="Times New Roman"/>
          <w:sz w:val="28"/>
          <w:szCs w:val="28"/>
          <w:lang w:eastAsia="en-US"/>
        </w:rPr>
        <w:t>Державна служба статистики України. URL: http://www.ukrstat.gov.ua (дата звернення</w:t>
      </w:r>
      <w:r w:rsidRPr="0047210B">
        <w:rPr>
          <w:rFonts w:ascii="Times New Roman" w:hAnsi="Times New Roman"/>
          <w:sz w:val="28"/>
          <w:szCs w:val="28"/>
        </w:rPr>
        <w:t xml:space="preserve">: </w:t>
      </w:r>
      <w:r w:rsidRPr="0047210B">
        <w:rPr>
          <w:rFonts w:ascii="Times New Roman" w:eastAsia="Calibri" w:hAnsi="Times New Roman"/>
          <w:sz w:val="28"/>
          <w:szCs w:val="28"/>
          <w:lang w:eastAsia="en-US"/>
        </w:rPr>
        <w:t xml:space="preserve">07.07.2024). </w:t>
      </w:r>
    </w:p>
    <w:p w:rsidR="00F1066C" w:rsidRPr="0047210B" w:rsidRDefault="00F1066C" w:rsidP="00F1066C">
      <w:pPr>
        <w:pStyle w:val="21"/>
        <w:numPr>
          <w:ilvl w:val="0"/>
          <w:numId w:val="2"/>
        </w:numPr>
        <w:spacing w:line="240" w:lineRule="auto"/>
        <w:ind w:left="0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7210B">
        <w:rPr>
          <w:rFonts w:ascii="Times New Roman" w:eastAsia="Calibri" w:hAnsi="Times New Roman"/>
          <w:sz w:val="28"/>
          <w:szCs w:val="28"/>
          <w:lang w:eastAsia="en-US"/>
        </w:rPr>
        <w:t>Кабінет Міністрів України. Урядовий портал. URL: http:// www.kmu.gov.ua (дата звернення</w:t>
      </w:r>
      <w:r w:rsidRPr="0047210B">
        <w:rPr>
          <w:rFonts w:ascii="Times New Roman" w:hAnsi="Times New Roman"/>
          <w:sz w:val="28"/>
          <w:szCs w:val="28"/>
        </w:rPr>
        <w:t xml:space="preserve">: </w:t>
      </w:r>
      <w:r w:rsidRPr="0047210B">
        <w:rPr>
          <w:rFonts w:ascii="Times New Roman" w:eastAsia="Calibri" w:hAnsi="Times New Roman"/>
          <w:sz w:val="28"/>
          <w:szCs w:val="28"/>
          <w:lang w:eastAsia="en-US"/>
        </w:rPr>
        <w:t xml:space="preserve">07.07.2024). </w:t>
      </w:r>
    </w:p>
    <w:p w:rsidR="00F1066C" w:rsidRPr="0047210B" w:rsidRDefault="00F1066C" w:rsidP="00F1066C">
      <w:pPr>
        <w:pStyle w:val="21"/>
        <w:numPr>
          <w:ilvl w:val="0"/>
          <w:numId w:val="2"/>
        </w:numPr>
        <w:spacing w:line="240" w:lineRule="auto"/>
        <w:ind w:left="0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7210B">
        <w:rPr>
          <w:rFonts w:ascii="Times New Roman" w:eastAsia="Calibri" w:hAnsi="Times New Roman"/>
          <w:sz w:val="28"/>
          <w:szCs w:val="28"/>
          <w:lang w:eastAsia="en-US"/>
        </w:rPr>
        <w:t>Міністерство економічного розвитку і торгівлі. Офіційний веб-сайт. URL: http://www.me.gov.ua (дата звернення</w:t>
      </w:r>
      <w:r w:rsidRPr="0047210B">
        <w:rPr>
          <w:rFonts w:ascii="Times New Roman" w:hAnsi="Times New Roman"/>
          <w:sz w:val="28"/>
          <w:szCs w:val="28"/>
        </w:rPr>
        <w:t xml:space="preserve">: </w:t>
      </w:r>
      <w:r w:rsidRPr="0047210B">
        <w:rPr>
          <w:rFonts w:ascii="Times New Roman" w:eastAsia="Calibri" w:hAnsi="Times New Roman"/>
          <w:sz w:val="28"/>
          <w:szCs w:val="28"/>
          <w:lang w:eastAsia="en-US"/>
        </w:rPr>
        <w:t xml:space="preserve">07.07.2024). </w:t>
      </w:r>
    </w:p>
    <w:p w:rsidR="0080405B" w:rsidRPr="00F1066C" w:rsidRDefault="0080405B"/>
    <w:sectPr w:rsidR="0080405B" w:rsidRPr="00F10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32B4F"/>
    <w:multiLevelType w:val="hybridMultilevel"/>
    <w:tmpl w:val="159C5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D11AB"/>
    <w:multiLevelType w:val="hybridMultilevel"/>
    <w:tmpl w:val="78A61A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91"/>
    <w:rsid w:val="0080405B"/>
    <w:rsid w:val="00A02491"/>
    <w:rsid w:val="00D26ACD"/>
    <w:rsid w:val="00F1066C"/>
    <w:rsid w:val="00FF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4FBF93-CD07-4F0B-B896-46D54B71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26A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3">
    <w:name w:val="heading 3"/>
    <w:basedOn w:val="a"/>
    <w:link w:val="30"/>
    <w:uiPriority w:val="1"/>
    <w:qFormat/>
    <w:rsid w:val="00D26ACD"/>
    <w:pPr>
      <w:ind w:left="883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D26ACD"/>
    <w:rPr>
      <w:rFonts w:ascii="Times New Roman" w:eastAsia="Times New Roman" w:hAnsi="Times New Roman" w:cs="Times New Roman"/>
      <w:b/>
      <w:bCs/>
      <w:sz w:val="24"/>
      <w:szCs w:val="24"/>
      <w:lang w:val="uk-UA" w:eastAsia="uk-UA" w:bidi="uk-UA"/>
    </w:rPr>
  </w:style>
  <w:style w:type="character" w:styleId="a3">
    <w:name w:val="Hyperlink"/>
    <w:uiPriority w:val="99"/>
    <w:rsid w:val="00D26ACD"/>
    <w:rPr>
      <w:color w:val="0000FF"/>
      <w:u w:val="single"/>
    </w:rPr>
  </w:style>
  <w:style w:type="paragraph" w:customStyle="1" w:styleId="21">
    <w:name w:val="Основний текст 21"/>
    <w:basedOn w:val="a"/>
    <w:rsid w:val="00F1066C"/>
    <w:pPr>
      <w:autoSpaceDE/>
      <w:autoSpaceDN/>
      <w:spacing w:line="360" w:lineRule="auto"/>
      <w:ind w:firstLine="705"/>
      <w:jc w:val="both"/>
    </w:pPr>
    <w:rPr>
      <w:rFonts w:ascii="Arial" w:hAnsi="Arial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Arina Polusmyak</cp:lastModifiedBy>
  <cp:revision>5</cp:revision>
  <dcterms:created xsi:type="dcterms:W3CDTF">2020-09-08T08:07:00Z</dcterms:created>
  <dcterms:modified xsi:type="dcterms:W3CDTF">2026-02-20T13:50:00Z</dcterms:modified>
</cp:coreProperties>
</file>