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D7" w:rsidRDefault="00352D37" w:rsidP="00352D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2D37">
        <w:rPr>
          <w:rFonts w:ascii="Times New Roman" w:hAnsi="Times New Roman" w:cs="Times New Roman"/>
          <w:b/>
          <w:sz w:val="28"/>
          <w:szCs w:val="28"/>
        </w:rPr>
        <w:t>Завдання проміжного контролю по Концепції особистісних обмежень</w:t>
      </w:r>
    </w:p>
    <w:p w:rsidR="00352D37" w:rsidRDefault="00352D37" w:rsidP="00352D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розширені відповіді на такі запитання</w:t>
      </w:r>
    </w:p>
    <w:p w:rsidR="00687992" w:rsidRDefault="00687992" w:rsidP="006879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Хто є автором </w:t>
      </w:r>
      <w:r w:rsidRPr="00352D37">
        <w:rPr>
          <w:rFonts w:ascii="Times New Roman" w:hAnsi="Times New Roman" w:cs="Times New Roman"/>
          <w:b/>
          <w:sz w:val="28"/>
          <w:szCs w:val="28"/>
        </w:rPr>
        <w:t>Концепції особистісних обмежень</w:t>
      </w:r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687992">
        <w:rPr>
          <w:rFonts w:ascii="Times New Roman" w:hAnsi="Times New Roman" w:cs="Times New Roman"/>
          <w:sz w:val="28"/>
          <w:szCs w:val="28"/>
        </w:rPr>
        <w:t>На чому</w:t>
      </w:r>
      <w:r>
        <w:rPr>
          <w:rFonts w:ascii="Times New Roman" w:hAnsi="Times New Roman" w:cs="Times New Roman"/>
          <w:sz w:val="28"/>
          <w:szCs w:val="28"/>
        </w:rPr>
        <w:t xml:space="preserve"> вони базували свою концепцію?</w:t>
      </w:r>
    </w:p>
    <w:p w:rsidR="00352D37" w:rsidRPr="00687992" w:rsidRDefault="00687992" w:rsidP="006879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992">
        <w:rPr>
          <w:rFonts w:ascii="Times New Roman" w:hAnsi="Times New Roman" w:cs="Times New Roman"/>
          <w:sz w:val="28"/>
          <w:szCs w:val="28"/>
        </w:rPr>
        <w:t xml:space="preserve">У чому полягає сутність </w:t>
      </w:r>
      <w:r w:rsidRPr="00352D37">
        <w:rPr>
          <w:rFonts w:ascii="Times New Roman" w:hAnsi="Times New Roman" w:cs="Times New Roman"/>
          <w:b/>
          <w:sz w:val="28"/>
          <w:szCs w:val="28"/>
        </w:rPr>
        <w:t>Концепції особистісних обмежень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687992" w:rsidRDefault="00687992" w:rsidP="006879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«особистісне обмеження»?</w:t>
      </w:r>
    </w:p>
    <w:p w:rsidR="00687992" w:rsidRDefault="00687992" w:rsidP="006879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основні обмеження, виокремлені авторами.</w:t>
      </w:r>
    </w:p>
    <w:p w:rsidR="00687992" w:rsidRDefault="00687992" w:rsidP="006879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Розкрийте сутність обмеження «Невизначені цілі і цінності». Чому подолання даного обмеження є вкрай важливим у самоменеджменті?</w:t>
      </w:r>
    </w:p>
    <w:p w:rsidR="00687992" w:rsidRDefault="00687992" w:rsidP="00687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992" w:rsidRPr="00687992" w:rsidRDefault="00687992" w:rsidP="0068799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Виконуйте завдання прямо тут та завантажуйте файл для перевірки. Бажаю вам успіху у виконанні завдання!</w:t>
      </w:r>
      <w:bookmarkStart w:id="0" w:name="_GoBack"/>
      <w:bookmarkEnd w:id="0"/>
    </w:p>
    <w:p w:rsidR="00687992" w:rsidRDefault="00687992" w:rsidP="0068799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992" w:rsidRDefault="00687992" w:rsidP="00687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992" w:rsidRPr="00687992" w:rsidRDefault="00687992" w:rsidP="00687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87992" w:rsidRPr="0068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C0DF1"/>
    <w:multiLevelType w:val="hybridMultilevel"/>
    <w:tmpl w:val="565C8A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37"/>
    <w:rsid w:val="00352D37"/>
    <w:rsid w:val="00612AD7"/>
    <w:rsid w:val="0068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2</cp:revision>
  <dcterms:created xsi:type="dcterms:W3CDTF">2020-09-09T12:37:00Z</dcterms:created>
  <dcterms:modified xsi:type="dcterms:W3CDTF">2020-09-09T12:46:00Z</dcterms:modified>
</cp:coreProperties>
</file>