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9D" w:rsidRPr="0019149D" w:rsidRDefault="0019149D" w:rsidP="0019149D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  <w:bookmarkStart w:id="0" w:name="_GoBack"/>
      <w:r w:rsidRPr="0019149D">
        <w:rPr>
          <w:sz w:val="28"/>
          <w:szCs w:val="28"/>
          <w:shd w:val="clear" w:color="auto" w:fill="FFFFFF"/>
          <w:lang w:val="uk-UA"/>
        </w:rPr>
        <w:t xml:space="preserve">Шановні друзі. В ході аудиторного заняття ми розглянули частину питань семінару 1. Другу частину ви виконаєте самостійно і </w:t>
      </w:r>
      <w:proofErr w:type="spellStart"/>
      <w:r w:rsidRPr="0019149D">
        <w:rPr>
          <w:sz w:val="28"/>
          <w:szCs w:val="28"/>
          <w:shd w:val="clear" w:color="auto" w:fill="FFFFFF"/>
          <w:lang w:val="uk-UA"/>
        </w:rPr>
        <w:t>надішлете</w:t>
      </w:r>
      <w:proofErr w:type="spellEnd"/>
      <w:r w:rsidRPr="0019149D">
        <w:rPr>
          <w:sz w:val="28"/>
          <w:szCs w:val="28"/>
          <w:shd w:val="clear" w:color="auto" w:fill="FFFFFF"/>
          <w:lang w:val="uk-UA"/>
        </w:rPr>
        <w:t xml:space="preserve"> на перевірку. Завдання розміщене у розділі "Інструкція до роботи".  Прочитайте інструкцію. Не </w:t>
      </w:r>
      <w:proofErr w:type="spellStart"/>
      <w:r w:rsidRPr="0019149D">
        <w:rPr>
          <w:sz w:val="28"/>
          <w:szCs w:val="28"/>
          <w:shd w:val="clear" w:color="auto" w:fill="FFFFFF"/>
          <w:lang w:val="uk-UA"/>
        </w:rPr>
        <w:t>забудьте</w:t>
      </w:r>
      <w:proofErr w:type="spellEnd"/>
      <w:r w:rsidRPr="0019149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9149D">
        <w:rPr>
          <w:sz w:val="28"/>
          <w:szCs w:val="28"/>
          <w:shd w:val="clear" w:color="auto" w:fill="FFFFFF"/>
          <w:lang w:val="uk-UA"/>
        </w:rPr>
        <w:t>прікріпити</w:t>
      </w:r>
      <w:proofErr w:type="spellEnd"/>
      <w:r w:rsidRPr="0019149D">
        <w:rPr>
          <w:sz w:val="28"/>
          <w:szCs w:val="28"/>
          <w:shd w:val="clear" w:color="auto" w:fill="FFFFFF"/>
          <w:lang w:val="uk-UA"/>
        </w:rPr>
        <w:t xml:space="preserve"> файл. Бажаю успіху!</w:t>
      </w:r>
    </w:p>
    <w:p w:rsidR="0019149D" w:rsidRPr="0019149D" w:rsidRDefault="0019149D" w:rsidP="0019149D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  <w:r w:rsidRPr="0019149D">
        <w:rPr>
          <w:sz w:val="28"/>
          <w:szCs w:val="28"/>
          <w:lang w:val="uk-UA"/>
        </w:rPr>
        <w:t>Дати відповіді на запитання семінару, які не були розглянуті в аудиторії:</w:t>
      </w:r>
    </w:p>
    <w:p w:rsidR="0019149D" w:rsidRPr="0019149D" w:rsidRDefault="0019149D" w:rsidP="0019149D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  <w:r w:rsidRPr="0019149D">
        <w:rPr>
          <w:sz w:val="28"/>
          <w:szCs w:val="28"/>
          <w:lang w:val="uk-UA"/>
        </w:rPr>
        <w:t>1.    Базові (фундаментальні) категорії теорії соціальної структури - дати розгорнуті відповіді:</w:t>
      </w:r>
    </w:p>
    <w:p w:rsidR="0019149D" w:rsidRPr="0019149D" w:rsidRDefault="0019149D" w:rsidP="0019149D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  <w:r w:rsidRPr="0019149D">
        <w:rPr>
          <w:sz w:val="28"/>
          <w:szCs w:val="28"/>
          <w:lang w:val="uk-UA"/>
        </w:rPr>
        <w:t>-        Зміст категорій: соціальний простір, клас, соціальна група, соціальний шар, прошарок, соціальна верства, соціальна спільнота . Класифікація соціальних груп.</w:t>
      </w:r>
    </w:p>
    <w:p w:rsidR="0019149D" w:rsidRPr="0019149D" w:rsidRDefault="0019149D" w:rsidP="0019149D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  <w:r w:rsidRPr="0019149D">
        <w:rPr>
          <w:sz w:val="28"/>
          <w:szCs w:val="28"/>
          <w:lang w:val="uk-UA"/>
        </w:rPr>
        <w:t>-        Соціальні інститути, їх роль в дослідженні соціальної структури. Норми і цінності як базові одиниці соціальної структури.</w:t>
      </w:r>
    </w:p>
    <w:p w:rsidR="0019149D" w:rsidRPr="0019149D" w:rsidRDefault="0019149D" w:rsidP="0019149D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  <w:r w:rsidRPr="0019149D">
        <w:rPr>
          <w:sz w:val="28"/>
          <w:szCs w:val="28"/>
          <w:lang w:val="uk-UA"/>
        </w:rPr>
        <w:t>-        Соціальні організації як елементи соціальної структури.</w:t>
      </w:r>
    </w:p>
    <w:p w:rsidR="0019149D" w:rsidRPr="0019149D" w:rsidRDefault="0019149D" w:rsidP="0019149D">
      <w:pPr>
        <w:pStyle w:val="a3"/>
        <w:spacing w:before="0" w:beforeAutospacing="0"/>
        <w:jc w:val="both"/>
        <w:rPr>
          <w:sz w:val="28"/>
          <w:szCs w:val="28"/>
          <w:lang w:val="uk-UA"/>
        </w:rPr>
      </w:pPr>
      <w:r w:rsidRPr="0019149D">
        <w:rPr>
          <w:sz w:val="28"/>
          <w:szCs w:val="28"/>
          <w:lang w:val="uk-UA"/>
        </w:rPr>
        <w:t>2.    Людина як компонент соціальної системи. Ідентичність: особиста та соціальна. Ідентичність та система цінностей особистості. Горизонтальний та вертикальний виміри ідентичності. Ідентичність та соціальні ролі особистості.</w:t>
      </w:r>
    </w:p>
    <w:bookmarkEnd w:id="0"/>
    <w:p w:rsidR="00C22C11" w:rsidRPr="0019149D" w:rsidRDefault="00C22C11">
      <w:pPr>
        <w:rPr>
          <w:lang w:val="ru-RU"/>
        </w:rPr>
      </w:pPr>
    </w:p>
    <w:sectPr w:rsidR="00C22C11" w:rsidRPr="0019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9D"/>
    <w:rsid w:val="0019149D"/>
    <w:rsid w:val="00C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DBD53-7A9B-43FA-AA1A-C453868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2020-09-26T08:24:00Z</dcterms:created>
  <dcterms:modified xsi:type="dcterms:W3CDTF">2020-09-26T08:27:00Z</dcterms:modified>
</cp:coreProperties>
</file>