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4B" w:rsidRPr="007236D9" w:rsidRDefault="002A204B" w:rsidP="002A204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7236D9">
        <w:rPr>
          <w:sz w:val="28"/>
          <w:szCs w:val="28"/>
          <w:lang w:val="uk-UA"/>
        </w:rPr>
        <w:t xml:space="preserve">Написати </w:t>
      </w:r>
      <w:r>
        <w:rPr>
          <w:sz w:val="28"/>
          <w:szCs w:val="28"/>
          <w:lang w:val="uk-UA"/>
        </w:rPr>
        <w:t>повідомлення</w:t>
      </w:r>
      <w:r w:rsidRPr="007236D9">
        <w:rPr>
          <w:sz w:val="28"/>
          <w:szCs w:val="28"/>
          <w:lang w:val="uk-UA"/>
        </w:rPr>
        <w:t xml:space="preserve"> «Руська трійця» та її роль в українському літературному процесі».</w:t>
      </w:r>
    </w:p>
    <w:p w:rsidR="002A204B" w:rsidRPr="007236D9" w:rsidRDefault="002A204B" w:rsidP="002A204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7236D9">
        <w:rPr>
          <w:sz w:val="28"/>
          <w:szCs w:val="28"/>
          <w:lang w:val="uk-UA"/>
        </w:rPr>
        <w:t>Розповісти про продовжувачів просвітительських і романтичних традицій «Руської трійці».</w:t>
      </w:r>
    </w:p>
    <w:p w:rsidR="002A204B" w:rsidRPr="007236D9" w:rsidRDefault="002A204B" w:rsidP="002A204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7236D9">
        <w:rPr>
          <w:sz w:val="28"/>
          <w:szCs w:val="28"/>
          <w:lang w:val="uk-UA"/>
        </w:rPr>
        <w:t xml:space="preserve">Які суспільно-політичні й культурні обставини обумовлювали </w:t>
      </w:r>
      <w:r>
        <w:rPr>
          <w:sz w:val="28"/>
          <w:szCs w:val="28"/>
          <w:lang w:val="uk-UA"/>
        </w:rPr>
        <w:t>розвиток літературного процесу першої половини</w:t>
      </w:r>
      <w:r w:rsidRPr="007236D9">
        <w:rPr>
          <w:sz w:val="28"/>
          <w:szCs w:val="28"/>
          <w:lang w:val="uk-UA"/>
        </w:rPr>
        <w:t xml:space="preserve"> ХІХ</w:t>
      </w:r>
      <w:r>
        <w:rPr>
          <w:sz w:val="28"/>
          <w:szCs w:val="28"/>
          <w:lang w:val="uk-UA"/>
        </w:rPr>
        <w:t> </w:t>
      </w:r>
      <w:r w:rsidRPr="007236D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оліття</w:t>
      </w:r>
      <w:r w:rsidRPr="007236D9">
        <w:rPr>
          <w:sz w:val="28"/>
          <w:szCs w:val="28"/>
          <w:lang w:val="uk-UA"/>
        </w:rPr>
        <w:t xml:space="preserve"> у Західній Україні?</w:t>
      </w:r>
    </w:p>
    <w:p w:rsidR="002A204B" w:rsidRDefault="002A204B" w:rsidP="002A204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7236D9">
        <w:rPr>
          <w:sz w:val="28"/>
          <w:szCs w:val="28"/>
          <w:lang w:val="uk-UA"/>
        </w:rPr>
        <w:t xml:space="preserve">Схарактеризуйте стан періодики та видавничої справи </w:t>
      </w:r>
      <w:r>
        <w:rPr>
          <w:sz w:val="28"/>
          <w:szCs w:val="28"/>
          <w:lang w:val="uk-UA"/>
        </w:rPr>
        <w:t>у Західній Україні в першої половини</w:t>
      </w:r>
      <w:r w:rsidRPr="007236D9">
        <w:rPr>
          <w:sz w:val="28"/>
          <w:szCs w:val="28"/>
          <w:lang w:val="uk-UA"/>
        </w:rPr>
        <w:t xml:space="preserve"> ХІХ</w:t>
      </w:r>
      <w:r>
        <w:rPr>
          <w:sz w:val="28"/>
          <w:szCs w:val="28"/>
          <w:lang w:val="uk-UA"/>
        </w:rPr>
        <w:t> </w:t>
      </w:r>
      <w:r w:rsidRPr="007236D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оліття</w:t>
      </w:r>
      <w:r w:rsidRPr="007236D9">
        <w:rPr>
          <w:sz w:val="28"/>
          <w:szCs w:val="28"/>
          <w:lang w:val="uk-UA"/>
        </w:rPr>
        <w:t>?</w:t>
      </w:r>
    </w:p>
    <w:p w:rsidR="002A204B" w:rsidRPr="006B50E4" w:rsidRDefault="002A204B" w:rsidP="002A204B">
      <w:pPr>
        <w:numPr>
          <w:ilvl w:val="0"/>
          <w:numId w:val="1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sz w:val="28"/>
          <w:szCs w:val="28"/>
          <w:lang w:val="uk-UA"/>
        </w:rPr>
      </w:pPr>
      <w:r w:rsidRPr="006B50E4">
        <w:rPr>
          <w:sz w:val="28"/>
          <w:szCs w:val="28"/>
          <w:lang w:val="uk-UA"/>
        </w:rPr>
        <w:t xml:space="preserve">Доведіть, або спростуйте твердження: «Романтичний рух на Західній Україні вже в своїх початках був явищем ідеологічним, хоч і здійснювався </w:t>
      </w:r>
      <w:r>
        <w:rPr>
          <w:sz w:val="28"/>
          <w:szCs w:val="28"/>
          <w:lang w:val="uk-UA"/>
        </w:rPr>
        <w:t>в</w:t>
      </w:r>
      <w:r w:rsidRPr="006B50E4">
        <w:rPr>
          <w:sz w:val="28"/>
          <w:szCs w:val="28"/>
          <w:lang w:val="uk-UA"/>
        </w:rPr>
        <w:t xml:space="preserve"> літературно-культурній формі»?</w:t>
      </w:r>
    </w:p>
    <w:p w:rsidR="00FA53FB" w:rsidRPr="007236D9" w:rsidRDefault="00FA53FB" w:rsidP="00FA53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36D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ою постає</w:t>
      </w:r>
      <w:r w:rsidRPr="007236D9">
        <w:rPr>
          <w:sz w:val="28"/>
          <w:szCs w:val="28"/>
          <w:lang w:val="uk-UA"/>
        </w:rPr>
        <w:t xml:space="preserve"> Україн</w:t>
      </w:r>
      <w:r>
        <w:rPr>
          <w:sz w:val="28"/>
          <w:szCs w:val="28"/>
          <w:lang w:val="uk-UA"/>
        </w:rPr>
        <w:t>а</w:t>
      </w:r>
      <w:r w:rsidRPr="007236D9">
        <w:rPr>
          <w:sz w:val="28"/>
          <w:szCs w:val="28"/>
          <w:lang w:val="uk-UA"/>
        </w:rPr>
        <w:t xml:space="preserve"> у </w:t>
      </w:r>
      <w:r w:rsidRPr="007236D9">
        <w:rPr>
          <w:bCs/>
          <w:color w:val="000000"/>
          <w:sz w:val="28"/>
          <w:szCs w:val="28"/>
          <w:lang w:val="uk-UA"/>
        </w:rPr>
        <w:t>«</w:t>
      </w:r>
      <w:r w:rsidRPr="007236D9">
        <w:rPr>
          <w:sz w:val="28"/>
          <w:szCs w:val="28"/>
          <w:lang w:val="uk-UA"/>
        </w:rPr>
        <w:t>Вечорах на хуторі біля Диканьки</w:t>
      </w:r>
      <w:r w:rsidRPr="007236D9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236D9">
        <w:rPr>
          <w:sz w:val="28"/>
          <w:szCs w:val="28"/>
          <w:lang w:val="uk-UA"/>
        </w:rPr>
        <w:t>М. Гогол</w:t>
      </w:r>
      <w:r>
        <w:rPr>
          <w:sz w:val="28"/>
          <w:szCs w:val="28"/>
          <w:lang w:val="uk-UA"/>
        </w:rPr>
        <w:t>я</w:t>
      </w:r>
      <w:r w:rsidRPr="007236D9">
        <w:rPr>
          <w:sz w:val="28"/>
          <w:szCs w:val="28"/>
          <w:lang w:val="uk-UA"/>
        </w:rPr>
        <w:t>?</w:t>
      </w:r>
    </w:p>
    <w:p w:rsidR="00FA53FB" w:rsidRPr="007236D9" w:rsidRDefault="00FA53FB" w:rsidP="00FA53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36D9">
        <w:rPr>
          <w:sz w:val="28"/>
          <w:szCs w:val="28"/>
          <w:lang w:val="uk-UA"/>
        </w:rPr>
        <w:t>Як змал</w:t>
      </w:r>
      <w:r>
        <w:rPr>
          <w:sz w:val="28"/>
          <w:szCs w:val="28"/>
          <w:lang w:val="uk-UA"/>
        </w:rPr>
        <w:t xml:space="preserve">ьовано </w:t>
      </w:r>
      <w:r w:rsidRPr="007236D9">
        <w:rPr>
          <w:sz w:val="28"/>
          <w:szCs w:val="28"/>
          <w:lang w:val="uk-UA"/>
        </w:rPr>
        <w:t xml:space="preserve">Запорозьку Січ і </w:t>
      </w:r>
      <w:r>
        <w:rPr>
          <w:sz w:val="28"/>
          <w:szCs w:val="28"/>
          <w:lang w:val="uk-UA"/>
        </w:rPr>
        <w:t>козаків</w:t>
      </w:r>
      <w:r w:rsidRPr="007236D9">
        <w:rPr>
          <w:sz w:val="28"/>
          <w:szCs w:val="28"/>
          <w:lang w:val="uk-UA"/>
        </w:rPr>
        <w:t xml:space="preserve"> у повісті </w:t>
      </w:r>
      <w:r w:rsidRPr="007236D9">
        <w:rPr>
          <w:bCs/>
          <w:color w:val="000000"/>
          <w:sz w:val="28"/>
          <w:szCs w:val="28"/>
          <w:lang w:val="uk-UA"/>
        </w:rPr>
        <w:t>«</w:t>
      </w:r>
      <w:r w:rsidRPr="007236D9">
        <w:rPr>
          <w:sz w:val="28"/>
          <w:szCs w:val="28"/>
          <w:lang w:val="uk-UA"/>
        </w:rPr>
        <w:t>Тарас Бульба</w:t>
      </w:r>
      <w:r w:rsidRPr="007236D9">
        <w:rPr>
          <w:bCs/>
          <w:color w:val="000000"/>
          <w:sz w:val="28"/>
          <w:szCs w:val="28"/>
          <w:lang w:val="uk-UA"/>
        </w:rPr>
        <w:t>»</w:t>
      </w:r>
      <w:r w:rsidRPr="00CE2F60">
        <w:rPr>
          <w:sz w:val="28"/>
          <w:szCs w:val="28"/>
          <w:lang w:val="uk-UA"/>
        </w:rPr>
        <w:t xml:space="preserve"> </w:t>
      </w:r>
      <w:r w:rsidRPr="007236D9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Гоголя</w:t>
      </w:r>
      <w:r w:rsidRPr="007236D9">
        <w:rPr>
          <w:bCs/>
          <w:color w:val="000000"/>
          <w:sz w:val="28"/>
          <w:szCs w:val="28"/>
          <w:lang w:val="uk-UA"/>
        </w:rPr>
        <w:t>?</w:t>
      </w:r>
    </w:p>
    <w:p w:rsidR="00FA53FB" w:rsidRDefault="00FA53FB" w:rsidP="00FA53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Назвіть </w:t>
      </w:r>
      <w:r w:rsidRPr="007236D9">
        <w:rPr>
          <w:bCs/>
          <w:color w:val="000000"/>
          <w:sz w:val="28"/>
          <w:szCs w:val="28"/>
          <w:lang w:val="uk-UA"/>
        </w:rPr>
        <w:t xml:space="preserve">особливості романтизму </w:t>
      </w:r>
      <w:r w:rsidRPr="007236D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 Гоголя?</w:t>
      </w:r>
    </w:p>
    <w:p w:rsidR="00FA53FB" w:rsidRPr="00162807" w:rsidRDefault="00FA53FB" w:rsidP="00FA53F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162807">
        <w:rPr>
          <w:rFonts w:eastAsia="Calibri"/>
          <w:color w:val="000000"/>
          <w:sz w:val="28"/>
          <w:szCs w:val="28"/>
          <w:lang w:val="uk-UA" w:eastAsia="uk-UA"/>
        </w:rPr>
        <w:t>Доведіть слушність слів А. Гуляка: «…велика заслуга М. Гоголя в тому, що вже в перших своїх творах він поставив у центрі розповіді народ, показавши найпрекрасніше й найпоетичніше в його житті, розкривши багато істотних рис народного характеру…».</w:t>
      </w:r>
    </w:p>
    <w:p w:rsidR="00FA53FB" w:rsidRPr="00162807" w:rsidRDefault="00FA53FB" w:rsidP="00FA53F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162807">
        <w:rPr>
          <w:rFonts w:eastAsia="Calibri"/>
          <w:color w:val="000000"/>
          <w:sz w:val="28"/>
          <w:szCs w:val="28"/>
          <w:lang w:val="uk-UA" w:eastAsia="uk-UA"/>
        </w:rPr>
        <w:t>Доведіть чи спростуйте твердження: «М. Гоголь – великий український і російський письменник»?</w:t>
      </w:r>
      <w:bookmarkStart w:id="0" w:name="_GoBack"/>
      <w:bookmarkEnd w:id="0"/>
    </w:p>
    <w:sectPr w:rsidR="00FA53FB" w:rsidRPr="001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3D8A"/>
    <w:multiLevelType w:val="hybridMultilevel"/>
    <w:tmpl w:val="4E3E07D2"/>
    <w:lvl w:ilvl="0" w:tplc="22A69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B4053"/>
    <w:multiLevelType w:val="hybridMultilevel"/>
    <w:tmpl w:val="73367B36"/>
    <w:lvl w:ilvl="0" w:tplc="A546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D"/>
    <w:rsid w:val="002A204B"/>
    <w:rsid w:val="006B7A0F"/>
    <w:rsid w:val="00D13E0D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3DF5-F90D-432A-94CD-7CCB7E4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2020-09-24T18:22:00Z</dcterms:created>
  <dcterms:modified xsi:type="dcterms:W3CDTF">2020-09-24T18:23:00Z</dcterms:modified>
</cp:coreProperties>
</file>