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11" w:rsidRPr="000F1626" w:rsidRDefault="00097C11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F97516" w:rsidRPr="000F1626" w:rsidRDefault="00F2585C" w:rsidP="00F97516">
      <w:pPr>
        <w:pStyle w:val="1"/>
        <w:tabs>
          <w:tab w:val="num" w:pos="432"/>
        </w:tabs>
        <w:ind w:left="432"/>
        <w:jc w:val="center"/>
        <w:rPr>
          <w:b w:val="0"/>
          <w:lang w:val="uk-UA"/>
        </w:rPr>
      </w:pPr>
      <w:r w:rsidRPr="000F1626">
        <w:rPr>
          <w:color w:val="000000"/>
          <w:sz w:val="28"/>
          <w:szCs w:val="28"/>
          <w:lang w:val="uk-UA"/>
        </w:rPr>
        <w:t>ОСНОВИ МІЖНАРОДНОГО БІЗНЕСУ</w:t>
      </w:r>
    </w:p>
    <w:p w:rsidR="00844E18" w:rsidRPr="000F1626" w:rsidRDefault="00844E18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BA282F" w:rsidRPr="000F1626" w:rsidRDefault="00BA282F" w:rsidP="00844E18">
      <w:pPr>
        <w:jc w:val="center"/>
        <w:rPr>
          <w:b/>
          <w:bCs/>
          <w:color w:val="000000"/>
          <w:lang w:val="uk-UA"/>
        </w:rPr>
      </w:pPr>
    </w:p>
    <w:p w:rsidR="00A42289" w:rsidRPr="000F1626" w:rsidRDefault="00A42289" w:rsidP="00A42289">
      <w:pPr>
        <w:rPr>
          <w:lang w:val="uk-UA"/>
        </w:rPr>
      </w:pPr>
      <w:r w:rsidRPr="000F1626">
        <w:rPr>
          <w:b/>
          <w:bCs/>
          <w:lang w:val="uk-UA"/>
        </w:rPr>
        <w:t>Викладач:</w:t>
      </w:r>
      <w:r w:rsidRPr="000F1626">
        <w:rPr>
          <w:lang w:val="uk-UA"/>
        </w:rPr>
        <w:t xml:space="preserve"> </w:t>
      </w:r>
      <w:r w:rsidR="00CF39BB" w:rsidRPr="000F1626">
        <w:rPr>
          <w:iCs/>
          <w:lang w:val="uk-UA"/>
        </w:rPr>
        <w:t xml:space="preserve">кандидат </w:t>
      </w:r>
      <w:r w:rsidR="00F97516" w:rsidRPr="000F1626">
        <w:rPr>
          <w:iCs/>
          <w:lang w:val="uk-UA"/>
        </w:rPr>
        <w:t>економічних</w:t>
      </w:r>
      <w:r w:rsidR="00CF39BB" w:rsidRPr="000F1626">
        <w:rPr>
          <w:iCs/>
          <w:lang w:val="uk-UA"/>
        </w:rPr>
        <w:t xml:space="preserve"> наук, доцент </w:t>
      </w:r>
      <w:proofErr w:type="spellStart"/>
      <w:r w:rsidR="00F97516" w:rsidRPr="000F1626">
        <w:rPr>
          <w:iCs/>
          <w:lang w:val="uk-UA"/>
        </w:rPr>
        <w:t>Венгерська</w:t>
      </w:r>
      <w:proofErr w:type="spellEnd"/>
      <w:r w:rsidR="00F97516" w:rsidRPr="000F1626">
        <w:rPr>
          <w:iCs/>
          <w:lang w:val="uk-UA"/>
        </w:rPr>
        <w:t xml:space="preserve"> Наталя Сергіївна</w:t>
      </w:r>
    </w:p>
    <w:p w:rsidR="00A42289" w:rsidRPr="000F1626" w:rsidRDefault="00A42289" w:rsidP="00A42289">
      <w:pPr>
        <w:rPr>
          <w:lang w:val="uk-UA"/>
        </w:rPr>
      </w:pPr>
      <w:r w:rsidRPr="000F1626">
        <w:rPr>
          <w:b/>
          <w:bCs/>
          <w:lang w:val="uk-UA"/>
        </w:rPr>
        <w:t xml:space="preserve">Кафедра: </w:t>
      </w:r>
      <w:r w:rsidR="00F97516" w:rsidRPr="000F1626">
        <w:rPr>
          <w:bCs/>
          <w:szCs w:val="28"/>
          <w:lang w:val="uk-UA"/>
        </w:rPr>
        <w:t>міжнародної економіки, природних ресурсів та економіки міжнародного туризму</w:t>
      </w:r>
      <w:r w:rsidR="00CF39BB" w:rsidRPr="000F1626">
        <w:rPr>
          <w:iCs/>
          <w:lang w:val="uk-UA"/>
        </w:rPr>
        <w:t xml:space="preserve">, </w:t>
      </w:r>
      <w:r w:rsidR="00F97516" w:rsidRPr="000F1626">
        <w:rPr>
          <w:iCs/>
          <w:lang w:val="uk-UA"/>
        </w:rPr>
        <w:t>5</w:t>
      </w:r>
      <w:r w:rsidR="00CF39BB" w:rsidRPr="000F1626">
        <w:rPr>
          <w:iCs/>
          <w:lang w:val="uk-UA"/>
        </w:rPr>
        <w:t xml:space="preserve"> корпус, </w:t>
      </w:r>
      <w:proofErr w:type="spellStart"/>
      <w:r w:rsidR="00CF39BB" w:rsidRPr="000F1626">
        <w:rPr>
          <w:iCs/>
          <w:lang w:val="uk-UA"/>
        </w:rPr>
        <w:t>ауд</w:t>
      </w:r>
      <w:proofErr w:type="spellEnd"/>
      <w:r w:rsidR="00CF39BB" w:rsidRPr="000F1626">
        <w:rPr>
          <w:iCs/>
          <w:lang w:val="uk-UA"/>
        </w:rPr>
        <w:t xml:space="preserve">. </w:t>
      </w:r>
      <w:r w:rsidR="00F97516" w:rsidRPr="000F1626">
        <w:rPr>
          <w:iCs/>
          <w:lang w:val="uk-UA"/>
        </w:rPr>
        <w:t>119</w:t>
      </w:r>
    </w:p>
    <w:p w:rsidR="00A42289" w:rsidRPr="000F1626" w:rsidRDefault="00A42289" w:rsidP="00A42289">
      <w:pPr>
        <w:rPr>
          <w:sz w:val="28"/>
          <w:szCs w:val="28"/>
          <w:lang w:val="uk-UA"/>
        </w:rPr>
      </w:pPr>
      <w:r w:rsidRPr="000F1626">
        <w:rPr>
          <w:b/>
          <w:bCs/>
          <w:lang w:val="uk-UA"/>
        </w:rPr>
        <w:t>E</w:t>
      </w:r>
      <w:r w:rsidR="00AE5D68" w:rsidRPr="000F1626">
        <w:rPr>
          <w:b/>
          <w:bCs/>
          <w:lang w:val="uk-UA"/>
        </w:rPr>
        <w:t>-</w:t>
      </w:r>
      <w:proofErr w:type="spellStart"/>
      <w:r w:rsidRPr="000F1626">
        <w:rPr>
          <w:b/>
          <w:bCs/>
          <w:lang w:val="uk-UA"/>
        </w:rPr>
        <w:t>mail</w:t>
      </w:r>
      <w:proofErr w:type="spellEnd"/>
      <w:r w:rsidRPr="000F1626">
        <w:rPr>
          <w:b/>
          <w:bCs/>
          <w:lang w:val="uk-UA"/>
        </w:rPr>
        <w:t>:</w:t>
      </w:r>
      <w:r w:rsidR="00F97516" w:rsidRPr="000F1626">
        <w:rPr>
          <w:b/>
          <w:bCs/>
          <w:lang w:val="uk-UA"/>
        </w:rPr>
        <w:t xml:space="preserve"> </w:t>
      </w:r>
      <w:r w:rsidR="00F97516" w:rsidRPr="000F1626">
        <w:rPr>
          <w:bCs/>
          <w:szCs w:val="28"/>
          <w:lang w:val="uk-UA"/>
        </w:rPr>
        <w:t>nataljavengerskaja@gmail.com</w:t>
      </w:r>
    </w:p>
    <w:p w:rsidR="00E42FA1" w:rsidRPr="000F1626" w:rsidRDefault="00C27B7C" w:rsidP="00C27B7C">
      <w:pPr>
        <w:rPr>
          <w:b/>
          <w:bCs/>
          <w:lang w:val="uk-UA"/>
        </w:rPr>
      </w:pPr>
      <w:r w:rsidRPr="000F1626">
        <w:rPr>
          <w:b/>
          <w:bCs/>
          <w:lang w:val="uk-UA"/>
        </w:rPr>
        <w:t>Телефон:</w:t>
      </w:r>
      <w:r w:rsidR="007B5979" w:rsidRPr="000F1626">
        <w:rPr>
          <w:b/>
          <w:bCs/>
          <w:lang w:val="uk-UA"/>
        </w:rPr>
        <w:t xml:space="preserve"> </w:t>
      </w:r>
      <w:r w:rsidR="00F97516" w:rsidRPr="000F1626">
        <w:rPr>
          <w:bCs/>
          <w:szCs w:val="28"/>
          <w:lang w:val="uk-UA"/>
        </w:rPr>
        <w:t>(061) 228-76-29</w:t>
      </w:r>
    </w:p>
    <w:p w:rsidR="00C27B7C" w:rsidRPr="000F1626" w:rsidRDefault="00E42FA1" w:rsidP="00C27B7C">
      <w:pPr>
        <w:rPr>
          <w:iCs/>
          <w:lang w:val="uk-UA"/>
        </w:rPr>
      </w:pPr>
      <w:r w:rsidRPr="000F1626">
        <w:rPr>
          <w:b/>
          <w:bCs/>
          <w:lang w:val="uk-UA"/>
        </w:rPr>
        <w:t xml:space="preserve">Інші засоби зв’язку: </w:t>
      </w:r>
      <w:proofErr w:type="spellStart"/>
      <w:r w:rsidR="00CF39BB" w:rsidRPr="000F1626">
        <w:rPr>
          <w:iCs/>
          <w:lang w:val="uk-UA"/>
        </w:rPr>
        <w:t>Moodle</w:t>
      </w:r>
      <w:proofErr w:type="spellEnd"/>
      <w:r w:rsidR="007B5979" w:rsidRPr="000F1626">
        <w:rPr>
          <w:iCs/>
          <w:lang w:val="uk-UA"/>
        </w:rPr>
        <w:t xml:space="preserve"> </w:t>
      </w:r>
    </w:p>
    <w:p w:rsidR="00E42FA1" w:rsidRPr="000F1626" w:rsidRDefault="00E42FA1" w:rsidP="00C27B7C">
      <w:pPr>
        <w:rPr>
          <w:lang w:val="uk-UA"/>
        </w:rPr>
      </w:pPr>
    </w:p>
    <w:tbl>
      <w:tblPr>
        <w:tblW w:w="10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1388"/>
        <w:gridCol w:w="9"/>
        <w:gridCol w:w="1380"/>
        <w:gridCol w:w="1417"/>
        <w:gridCol w:w="1106"/>
        <w:gridCol w:w="992"/>
        <w:gridCol w:w="1050"/>
        <w:gridCol w:w="9"/>
      </w:tblGrid>
      <w:tr w:rsidR="003D656F" w:rsidRPr="000F1626" w:rsidTr="00F97516">
        <w:trPr>
          <w:gridAfter w:val="1"/>
          <w:wAfter w:w="9" w:type="dxa"/>
          <w:trHeight w:val="239"/>
        </w:trPr>
        <w:tc>
          <w:tcPr>
            <w:tcW w:w="2977" w:type="dxa"/>
            <w:gridSpan w:val="2"/>
            <w:tcBorders>
              <w:top w:val="single" w:sz="4" w:space="0" w:color="000000"/>
            </w:tcBorders>
          </w:tcPr>
          <w:p w:rsidR="003D656F" w:rsidRPr="000F1626" w:rsidRDefault="003D656F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Освітня програма, рівень вищої освіти</w:t>
            </w:r>
            <w:r w:rsidR="00287991" w:rsidRPr="000F1626">
              <w:rPr>
                <w:b/>
                <w:bCs/>
                <w:lang w:val="uk-UA"/>
              </w:rPr>
              <w:t>:</w:t>
            </w:r>
          </w:p>
        </w:tc>
        <w:tc>
          <w:tcPr>
            <w:tcW w:w="7342" w:type="dxa"/>
            <w:gridSpan w:val="7"/>
            <w:tcBorders>
              <w:top w:val="single" w:sz="4" w:space="0" w:color="000000"/>
            </w:tcBorders>
          </w:tcPr>
          <w:p w:rsidR="00413924" w:rsidRPr="000F1626" w:rsidRDefault="00F97516" w:rsidP="003D656F">
            <w:pPr>
              <w:spacing w:after="20"/>
              <w:rPr>
                <w:lang w:val="uk-UA"/>
              </w:rPr>
            </w:pPr>
            <w:r w:rsidRPr="000F1626">
              <w:rPr>
                <w:lang w:val="uk-UA"/>
              </w:rPr>
              <w:t>051 Економіка, міжнародна економіка</w:t>
            </w:r>
          </w:p>
          <w:p w:rsidR="00413924" w:rsidRPr="000F1626" w:rsidRDefault="00F2585C" w:rsidP="003D656F">
            <w:pPr>
              <w:spacing w:after="20"/>
              <w:rPr>
                <w:rFonts w:eastAsia="Times New Roman"/>
                <w:lang w:val="uk-UA"/>
              </w:rPr>
            </w:pPr>
            <w:r w:rsidRPr="000F1626">
              <w:rPr>
                <w:lang w:val="uk-UA"/>
              </w:rPr>
              <w:t>бакалавр</w:t>
            </w:r>
          </w:p>
        </w:tc>
      </w:tr>
      <w:tr w:rsidR="00D54399" w:rsidRPr="000F1626" w:rsidTr="00F97516">
        <w:trPr>
          <w:gridAfter w:val="1"/>
          <w:wAfter w:w="9" w:type="dxa"/>
          <w:trHeight w:val="239"/>
        </w:trPr>
        <w:tc>
          <w:tcPr>
            <w:tcW w:w="2977" w:type="dxa"/>
            <w:gridSpan w:val="2"/>
          </w:tcPr>
          <w:p w:rsidR="00D54399" w:rsidRPr="000F1626" w:rsidRDefault="00D54399" w:rsidP="00AD356A">
            <w:pPr>
              <w:rPr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Статус дисципліни</w:t>
            </w:r>
            <w:r w:rsidR="00287991" w:rsidRPr="000F1626">
              <w:rPr>
                <w:b/>
                <w:bCs/>
                <w:lang w:val="uk-UA"/>
              </w:rPr>
              <w:t>:</w:t>
            </w:r>
          </w:p>
        </w:tc>
        <w:tc>
          <w:tcPr>
            <w:tcW w:w="7342" w:type="dxa"/>
            <w:gridSpan w:val="7"/>
          </w:tcPr>
          <w:p w:rsidR="00D54399" w:rsidRPr="000F1626" w:rsidRDefault="00F97516" w:rsidP="003D656F">
            <w:pPr>
              <w:spacing w:after="20"/>
              <w:rPr>
                <w:lang w:val="uk-UA"/>
              </w:rPr>
            </w:pPr>
            <w:r w:rsidRPr="000F1626">
              <w:rPr>
                <w:lang w:val="uk-UA"/>
              </w:rPr>
              <w:t>Вибіркова</w:t>
            </w:r>
          </w:p>
        </w:tc>
      </w:tr>
      <w:tr w:rsidR="00287991" w:rsidRPr="000F1626" w:rsidTr="00F97516">
        <w:trPr>
          <w:gridAfter w:val="1"/>
          <w:wAfter w:w="9" w:type="dxa"/>
          <w:trHeight w:val="250"/>
        </w:trPr>
        <w:tc>
          <w:tcPr>
            <w:tcW w:w="2268" w:type="dxa"/>
          </w:tcPr>
          <w:p w:rsidR="00287991" w:rsidRPr="000F1626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709" w:type="dxa"/>
          </w:tcPr>
          <w:p w:rsidR="00287991" w:rsidRPr="000F1626" w:rsidRDefault="00F2585C" w:rsidP="00AD356A">
            <w:pPr>
              <w:rPr>
                <w:rFonts w:eastAsia="Times New Roman"/>
                <w:lang w:val="uk-UA"/>
              </w:rPr>
            </w:pPr>
            <w:r w:rsidRPr="000F1626">
              <w:rPr>
                <w:rFonts w:eastAsia="Times New Roman"/>
                <w:lang w:val="uk-UA"/>
              </w:rPr>
              <w:t>3</w:t>
            </w:r>
          </w:p>
        </w:tc>
        <w:tc>
          <w:tcPr>
            <w:tcW w:w="1388" w:type="dxa"/>
          </w:tcPr>
          <w:p w:rsidR="00287991" w:rsidRPr="000F1626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proofErr w:type="spellStart"/>
            <w:r w:rsidRPr="000F1626">
              <w:rPr>
                <w:b/>
                <w:bCs/>
                <w:lang w:val="uk-UA"/>
              </w:rPr>
              <w:t>Навч</w:t>
            </w:r>
            <w:proofErr w:type="spellEnd"/>
            <w:r w:rsidRPr="000F1626">
              <w:rPr>
                <w:b/>
                <w:bCs/>
                <w:lang w:val="uk-UA"/>
              </w:rPr>
              <w:t>. рік:</w:t>
            </w:r>
          </w:p>
        </w:tc>
        <w:tc>
          <w:tcPr>
            <w:tcW w:w="1389" w:type="dxa"/>
            <w:gridSpan w:val="2"/>
          </w:tcPr>
          <w:p w:rsidR="00287991" w:rsidRPr="000F1626" w:rsidRDefault="00287991" w:rsidP="00AD356A">
            <w:pPr>
              <w:rPr>
                <w:rFonts w:eastAsia="Times New Roman"/>
                <w:lang w:val="uk-UA"/>
              </w:rPr>
            </w:pPr>
            <w:r w:rsidRPr="000F1626">
              <w:rPr>
                <w:rFonts w:eastAsia="Times New Roman"/>
                <w:lang w:val="uk-UA"/>
              </w:rPr>
              <w:t>20</w:t>
            </w:r>
            <w:r w:rsidR="00F97516" w:rsidRPr="000F1626">
              <w:rPr>
                <w:rFonts w:eastAsia="Times New Roman"/>
                <w:lang w:val="uk-UA"/>
              </w:rPr>
              <w:t>20</w:t>
            </w:r>
            <w:r w:rsidRPr="000F1626">
              <w:rPr>
                <w:rFonts w:eastAsia="Times New Roman"/>
                <w:lang w:val="uk-UA"/>
              </w:rPr>
              <w:t>-2</w:t>
            </w:r>
            <w:r w:rsidR="00F97516" w:rsidRPr="000F1626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1417" w:type="dxa"/>
          </w:tcPr>
          <w:p w:rsidR="00287991" w:rsidRPr="000F1626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:rsidR="00287991" w:rsidRPr="000F1626" w:rsidRDefault="00F2585C" w:rsidP="00AD356A">
            <w:pPr>
              <w:rPr>
                <w:rFonts w:eastAsia="Times New Roman"/>
                <w:lang w:val="uk-UA"/>
              </w:rPr>
            </w:pPr>
            <w:r w:rsidRPr="000F1626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87991" w:rsidRPr="000F1626" w:rsidRDefault="00287991" w:rsidP="00287991">
            <w:pPr>
              <w:rPr>
                <w:rFonts w:eastAsia="Times New Roman"/>
                <w:lang w:val="uk-UA"/>
              </w:rPr>
            </w:pPr>
            <w:r w:rsidRPr="000F1626">
              <w:rPr>
                <w:b/>
                <w:bCs/>
                <w:lang w:val="uk-UA"/>
              </w:rPr>
              <w:t>Тижні</w:t>
            </w:r>
            <w:r w:rsidRPr="000F1626"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287991" w:rsidRPr="000F1626" w:rsidRDefault="00F2585C" w:rsidP="00287991">
            <w:pPr>
              <w:rPr>
                <w:rFonts w:eastAsia="Times New Roman"/>
                <w:lang w:val="uk-UA"/>
              </w:rPr>
            </w:pPr>
            <w:r w:rsidRPr="000F1626">
              <w:rPr>
                <w:rFonts w:eastAsia="Times New Roman"/>
                <w:lang w:val="uk-UA"/>
              </w:rPr>
              <w:t>3</w:t>
            </w:r>
          </w:p>
        </w:tc>
      </w:tr>
      <w:tr w:rsidR="00287991" w:rsidRPr="000F1626" w:rsidTr="00F97516">
        <w:trPr>
          <w:gridAfter w:val="1"/>
          <w:wAfter w:w="9" w:type="dxa"/>
          <w:trHeight w:val="250"/>
        </w:trPr>
        <w:tc>
          <w:tcPr>
            <w:tcW w:w="2268" w:type="dxa"/>
          </w:tcPr>
          <w:p w:rsidR="00287991" w:rsidRPr="000F1626" w:rsidRDefault="00287991" w:rsidP="00B43642">
            <w:pPr>
              <w:rPr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Кількість годин</w:t>
            </w:r>
          </w:p>
        </w:tc>
        <w:tc>
          <w:tcPr>
            <w:tcW w:w="709" w:type="dxa"/>
          </w:tcPr>
          <w:p w:rsidR="00287991" w:rsidRPr="000F1626" w:rsidRDefault="00F2585C" w:rsidP="00B43642">
            <w:pPr>
              <w:rPr>
                <w:rFonts w:eastAsia="Times New Roman"/>
                <w:lang w:val="uk-UA"/>
              </w:rPr>
            </w:pPr>
            <w:r w:rsidRPr="000F1626">
              <w:rPr>
                <w:rFonts w:eastAsia="Times New Roman"/>
                <w:lang w:val="uk-UA"/>
              </w:rPr>
              <w:t>90</w:t>
            </w:r>
          </w:p>
        </w:tc>
        <w:tc>
          <w:tcPr>
            <w:tcW w:w="1388" w:type="dxa"/>
          </w:tcPr>
          <w:p w:rsidR="00287991" w:rsidRPr="000F1626" w:rsidRDefault="00287991" w:rsidP="00AD356A">
            <w:pPr>
              <w:rPr>
                <w:b/>
                <w:bCs/>
                <w:highlight w:val="yellow"/>
                <w:lang w:val="uk-UA"/>
              </w:rPr>
            </w:pPr>
            <w:r w:rsidRPr="000F1626">
              <w:rPr>
                <w:b/>
                <w:bCs/>
                <w:lang w:val="uk-UA"/>
              </w:rPr>
              <w:t>Кількість змістових модулів</w:t>
            </w:r>
            <w:r w:rsidRPr="000F1626">
              <w:rPr>
                <w:rStyle w:val="a9"/>
                <w:b/>
                <w:bCs/>
                <w:lang w:val="uk-UA"/>
              </w:rPr>
              <w:footnoteReference w:id="1"/>
            </w:r>
          </w:p>
        </w:tc>
        <w:tc>
          <w:tcPr>
            <w:tcW w:w="1389" w:type="dxa"/>
            <w:gridSpan w:val="2"/>
          </w:tcPr>
          <w:p w:rsidR="00287991" w:rsidRPr="000F1626" w:rsidRDefault="004964FC" w:rsidP="00AD356A">
            <w:pPr>
              <w:rPr>
                <w:rFonts w:eastAsia="Times New Roman"/>
                <w:lang w:val="uk-UA"/>
              </w:rPr>
            </w:pPr>
            <w:r w:rsidRPr="000F1626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4565" w:type="dxa"/>
            <w:gridSpan w:val="4"/>
          </w:tcPr>
          <w:p w:rsidR="00287991" w:rsidRPr="000F1626" w:rsidRDefault="00287991" w:rsidP="00287991">
            <w:pPr>
              <w:rPr>
                <w:iCs/>
                <w:lang w:val="uk-UA"/>
              </w:rPr>
            </w:pPr>
            <w:r w:rsidRPr="000F1626">
              <w:rPr>
                <w:b/>
                <w:bCs/>
                <w:lang w:val="uk-UA"/>
              </w:rPr>
              <w:t xml:space="preserve">Лекційні заняття </w:t>
            </w:r>
            <w:r w:rsidRPr="000F1626">
              <w:rPr>
                <w:lang w:val="uk-UA"/>
              </w:rPr>
              <w:t xml:space="preserve">– </w:t>
            </w:r>
            <w:r w:rsidR="00E133D9" w:rsidRPr="000F1626">
              <w:rPr>
                <w:lang w:val="uk-UA"/>
              </w:rPr>
              <w:t>2</w:t>
            </w:r>
            <w:r w:rsidR="00F2585C" w:rsidRPr="000F1626">
              <w:rPr>
                <w:lang w:val="uk-UA"/>
              </w:rPr>
              <w:t>0</w:t>
            </w:r>
          </w:p>
          <w:p w:rsidR="00287991" w:rsidRPr="000F1626" w:rsidRDefault="00287991" w:rsidP="00287991">
            <w:pPr>
              <w:rPr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 xml:space="preserve">Практичні заняття </w:t>
            </w:r>
            <w:r w:rsidRPr="000F1626">
              <w:rPr>
                <w:lang w:val="uk-UA"/>
              </w:rPr>
              <w:t xml:space="preserve">– </w:t>
            </w:r>
            <w:r w:rsidR="002415E6">
              <w:rPr>
                <w:lang w:val="uk-UA"/>
              </w:rPr>
              <w:t>відсутні</w:t>
            </w:r>
            <w:bookmarkStart w:id="0" w:name="_GoBack"/>
            <w:bookmarkEnd w:id="0"/>
          </w:p>
          <w:p w:rsidR="00287991" w:rsidRPr="000F1626" w:rsidRDefault="00287991" w:rsidP="00287991">
            <w:pPr>
              <w:rPr>
                <w:rFonts w:eastAsia="Times New Roman"/>
                <w:lang w:val="uk-UA"/>
              </w:rPr>
            </w:pPr>
            <w:r w:rsidRPr="000F1626">
              <w:rPr>
                <w:b/>
                <w:bCs/>
                <w:lang w:val="uk-UA"/>
              </w:rPr>
              <w:t>Самостійна робота</w:t>
            </w:r>
            <w:r w:rsidRPr="000F1626">
              <w:rPr>
                <w:rFonts w:eastAsia="Times New Roman"/>
                <w:lang w:val="uk-UA"/>
              </w:rPr>
              <w:t xml:space="preserve"> – </w:t>
            </w:r>
            <w:r w:rsidR="00F2585C" w:rsidRPr="000F1626">
              <w:rPr>
                <w:rFonts w:eastAsia="Times New Roman"/>
                <w:lang w:val="uk-UA"/>
              </w:rPr>
              <w:t>70</w:t>
            </w:r>
          </w:p>
        </w:tc>
      </w:tr>
      <w:tr w:rsidR="00287991" w:rsidRPr="000F1626" w:rsidTr="00F97516">
        <w:trPr>
          <w:gridAfter w:val="1"/>
          <w:wAfter w:w="9" w:type="dxa"/>
          <w:trHeight w:val="250"/>
        </w:trPr>
        <w:tc>
          <w:tcPr>
            <w:tcW w:w="2977" w:type="dxa"/>
            <w:gridSpan w:val="2"/>
          </w:tcPr>
          <w:p w:rsidR="00287991" w:rsidRPr="000F1626" w:rsidRDefault="00287991" w:rsidP="00080904">
            <w:pPr>
              <w:rPr>
                <w:rFonts w:eastAsia="Times New Roman"/>
                <w:lang w:val="uk-UA"/>
              </w:rPr>
            </w:pPr>
            <w:r w:rsidRPr="000F1626">
              <w:rPr>
                <w:b/>
                <w:bCs/>
                <w:lang w:val="uk-UA"/>
              </w:rPr>
              <w:t>Вид контролю:</w:t>
            </w:r>
          </w:p>
        </w:tc>
        <w:tc>
          <w:tcPr>
            <w:tcW w:w="2777" w:type="dxa"/>
            <w:gridSpan w:val="3"/>
          </w:tcPr>
          <w:p w:rsidR="00287991" w:rsidRPr="000F1626" w:rsidRDefault="00E133D9" w:rsidP="00080904">
            <w:pPr>
              <w:rPr>
                <w:rFonts w:eastAsia="Times New Roman"/>
                <w:b/>
                <w:bCs/>
                <w:lang w:val="uk-UA"/>
              </w:rPr>
            </w:pPr>
            <w:r w:rsidRPr="000F1626">
              <w:rPr>
                <w:lang w:val="uk-UA"/>
              </w:rPr>
              <w:t>Залік</w:t>
            </w:r>
          </w:p>
        </w:tc>
        <w:tc>
          <w:tcPr>
            <w:tcW w:w="4565" w:type="dxa"/>
            <w:gridSpan w:val="4"/>
          </w:tcPr>
          <w:p w:rsidR="00287991" w:rsidRPr="000F1626" w:rsidRDefault="00287991" w:rsidP="00080904">
            <w:pPr>
              <w:rPr>
                <w:rFonts w:eastAsia="Times New Roman"/>
                <w:lang w:val="uk-UA"/>
              </w:rPr>
            </w:pPr>
          </w:p>
        </w:tc>
      </w:tr>
      <w:tr w:rsidR="00287991" w:rsidRPr="000F1626" w:rsidTr="00F97516">
        <w:trPr>
          <w:trHeight w:val="250"/>
        </w:trPr>
        <w:tc>
          <w:tcPr>
            <w:tcW w:w="4374" w:type="dxa"/>
            <w:gridSpan w:val="4"/>
          </w:tcPr>
          <w:p w:rsidR="00287991" w:rsidRPr="000F1626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 xml:space="preserve">Посилання на курс в </w:t>
            </w:r>
            <w:proofErr w:type="spellStart"/>
            <w:r w:rsidRPr="000F1626">
              <w:rPr>
                <w:b/>
                <w:bCs/>
                <w:lang w:val="uk-UA"/>
              </w:rPr>
              <w:t>Moodle</w:t>
            </w:r>
            <w:proofErr w:type="spellEnd"/>
          </w:p>
        </w:tc>
        <w:tc>
          <w:tcPr>
            <w:tcW w:w="5954" w:type="dxa"/>
            <w:gridSpan w:val="6"/>
          </w:tcPr>
          <w:p w:rsidR="00287991" w:rsidRPr="000F1626" w:rsidRDefault="00F2585C" w:rsidP="00AD356A">
            <w:pPr>
              <w:rPr>
                <w:rFonts w:eastAsia="Times New Roman"/>
                <w:lang w:val="uk-UA"/>
              </w:rPr>
            </w:pPr>
            <w:r w:rsidRPr="000F1626">
              <w:rPr>
                <w:rStyle w:val="a4"/>
                <w:lang w:val="uk-UA"/>
              </w:rPr>
              <w:t>https://moodle.znu.edu.ua/course/view.php?id=5609</w:t>
            </w:r>
          </w:p>
        </w:tc>
      </w:tr>
      <w:tr w:rsidR="00287991" w:rsidRPr="000F1626" w:rsidTr="00F97516">
        <w:trPr>
          <w:trHeight w:val="250"/>
        </w:trPr>
        <w:tc>
          <w:tcPr>
            <w:tcW w:w="10328" w:type="dxa"/>
            <w:gridSpan w:val="10"/>
            <w:tcBorders>
              <w:bottom w:val="single" w:sz="4" w:space="0" w:color="000000"/>
            </w:tcBorders>
          </w:tcPr>
          <w:p w:rsidR="00E133D9" w:rsidRPr="000F1626" w:rsidRDefault="00287991" w:rsidP="00676F1A">
            <w:pPr>
              <w:rPr>
                <w:i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Консультації:</w:t>
            </w:r>
            <w:r w:rsidRPr="000F1626">
              <w:rPr>
                <w:b/>
                <w:bCs/>
                <w:iCs/>
                <w:lang w:val="uk-UA"/>
              </w:rPr>
              <w:t xml:space="preserve"> </w:t>
            </w:r>
            <w:r w:rsidRPr="000F1626">
              <w:rPr>
                <w:iCs/>
                <w:lang w:val="uk-UA"/>
              </w:rPr>
              <w:t xml:space="preserve">особисті – </w:t>
            </w:r>
            <w:r w:rsidR="00E133D9" w:rsidRPr="000F1626">
              <w:rPr>
                <w:iCs/>
                <w:lang w:val="uk-UA"/>
              </w:rPr>
              <w:t>понеділок</w:t>
            </w:r>
            <w:r w:rsidRPr="000F1626">
              <w:rPr>
                <w:iCs/>
                <w:lang w:val="uk-UA"/>
              </w:rPr>
              <w:t xml:space="preserve">, з </w:t>
            </w:r>
            <w:r w:rsidR="00E133D9" w:rsidRPr="000F1626">
              <w:rPr>
                <w:iCs/>
                <w:lang w:val="uk-UA"/>
              </w:rPr>
              <w:t>12</w:t>
            </w:r>
            <w:r w:rsidRPr="000F1626">
              <w:rPr>
                <w:iCs/>
                <w:lang w:val="uk-UA"/>
              </w:rPr>
              <w:t xml:space="preserve">:00 до 13:00, </w:t>
            </w:r>
            <w:r w:rsidR="00E133D9" w:rsidRPr="000F1626">
              <w:rPr>
                <w:iCs/>
                <w:lang w:val="uk-UA"/>
              </w:rPr>
              <w:t xml:space="preserve">5 </w:t>
            </w:r>
            <w:r w:rsidRPr="000F1626">
              <w:rPr>
                <w:iCs/>
                <w:lang w:val="uk-UA"/>
              </w:rPr>
              <w:t>корпус, ауд.</w:t>
            </w:r>
            <w:r w:rsidR="00E133D9" w:rsidRPr="000F1626">
              <w:rPr>
                <w:iCs/>
                <w:lang w:val="uk-UA"/>
              </w:rPr>
              <w:t>119</w:t>
            </w:r>
            <w:r w:rsidRPr="000F1626">
              <w:rPr>
                <w:iCs/>
                <w:lang w:val="uk-UA"/>
              </w:rPr>
              <w:t>;</w:t>
            </w:r>
          </w:p>
          <w:p w:rsidR="00287991" w:rsidRPr="000F1626" w:rsidRDefault="00287991" w:rsidP="00AD356A">
            <w:pPr>
              <w:rPr>
                <w:iCs/>
                <w:lang w:val="uk-UA"/>
              </w:rPr>
            </w:pPr>
            <w:r w:rsidRPr="000F1626">
              <w:rPr>
                <w:iCs/>
                <w:lang w:val="uk-UA"/>
              </w:rPr>
              <w:t xml:space="preserve"> дистанційні –</w:t>
            </w:r>
            <w:r w:rsidR="00E133D9" w:rsidRPr="000F1626">
              <w:rPr>
                <w:rStyle w:val="s1"/>
                <w:lang w:val="uk-UA"/>
              </w:rPr>
              <w:t xml:space="preserve"> </w:t>
            </w:r>
            <w:proofErr w:type="spellStart"/>
            <w:r w:rsidR="00E133D9" w:rsidRPr="000F1626">
              <w:rPr>
                <w:iCs/>
                <w:lang w:val="uk-UA"/>
              </w:rPr>
              <w:t>Zoom</w:t>
            </w:r>
            <w:proofErr w:type="spellEnd"/>
            <w:r w:rsidRPr="000F1626">
              <w:rPr>
                <w:iCs/>
                <w:lang w:val="uk-UA"/>
              </w:rPr>
              <w:t>, за попередньою домовленістю</w:t>
            </w:r>
          </w:p>
        </w:tc>
      </w:tr>
    </w:tbl>
    <w:p w:rsidR="006A2900" w:rsidRPr="000F1626" w:rsidRDefault="006A2900" w:rsidP="00933144">
      <w:pPr>
        <w:rPr>
          <w:rStyle w:val="s1"/>
          <w:b/>
          <w:bCs/>
          <w:u w:val="single"/>
          <w:lang w:val="uk-UA"/>
        </w:rPr>
      </w:pPr>
    </w:p>
    <w:p w:rsidR="00E66C95" w:rsidRPr="000F1626" w:rsidRDefault="00EF5BEC" w:rsidP="00E66C95">
      <w:pPr>
        <w:rPr>
          <w:lang w:val="uk-UA"/>
        </w:rPr>
      </w:pPr>
      <w:r w:rsidRPr="000F1626">
        <w:rPr>
          <w:b/>
          <w:bCs/>
          <w:sz w:val="28"/>
          <w:szCs w:val="28"/>
          <w:lang w:val="uk-UA"/>
        </w:rPr>
        <w:t xml:space="preserve">ОПИС КУРСУ </w:t>
      </w:r>
    </w:p>
    <w:p w:rsidR="00C57DE2" w:rsidRPr="000F1626" w:rsidRDefault="00791E2C" w:rsidP="00287991">
      <w:pPr>
        <w:jc w:val="both"/>
        <w:rPr>
          <w:iCs/>
          <w:lang w:val="uk-UA"/>
        </w:rPr>
      </w:pPr>
      <w:r w:rsidRPr="000F1626">
        <w:rPr>
          <w:iCs/>
          <w:lang w:val="uk-UA"/>
        </w:rPr>
        <w:t xml:space="preserve">Курс має на </w:t>
      </w:r>
      <w:r w:rsidRPr="000F1626">
        <w:rPr>
          <w:b/>
          <w:bCs/>
          <w:iCs/>
          <w:lang w:val="uk-UA"/>
        </w:rPr>
        <w:t>меті</w:t>
      </w:r>
      <w:r w:rsidRPr="000F1626">
        <w:rPr>
          <w:iCs/>
          <w:lang w:val="uk-UA"/>
        </w:rPr>
        <w:t xml:space="preserve"> сформувати у студентів </w:t>
      </w:r>
      <w:r w:rsidR="00E133D9" w:rsidRPr="000F1626">
        <w:rPr>
          <w:szCs w:val="28"/>
          <w:lang w:val="uk-UA"/>
        </w:rPr>
        <w:t xml:space="preserve">знання про </w:t>
      </w:r>
      <w:r w:rsidR="00F2585C" w:rsidRPr="000F1626">
        <w:rPr>
          <w:szCs w:val="28"/>
          <w:lang w:val="uk-UA"/>
        </w:rPr>
        <w:t xml:space="preserve">надання майбутнім фахівцям </w:t>
      </w:r>
      <w:r w:rsidR="00F2585C" w:rsidRPr="000F1626">
        <w:rPr>
          <w:rFonts w:eastAsia="Calibri"/>
          <w:lang w:val="uk-UA"/>
        </w:rPr>
        <w:t>знань про специфіку функціонування сучасного міжнародного бізнесу та особливості аналітичних підходів у вивченні зовнішньоекономічного середовища та формуванні стратегії поведінки підприємства на зарубіжних ринках</w:t>
      </w:r>
      <w:r w:rsidR="00C57DE2" w:rsidRPr="000F1626">
        <w:rPr>
          <w:lang w:val="uk-UA"/>
        </w:rPr>
        <w:t xml:space="preserve">. Курс сприятиме розвитку </w:t>
      </w:r>
      <w:r w:rsidR="00C57DE2" w:rsidRPr="000F1626">
        <w:rPr>
          <w:iCs/>
          <w:lang w:val="uk-UA"/>
        </w:rPr>
        <w:t>таких «м’яких» навичок, як соціальні (швидкість адаптації, комунікація, робота в команді), і управлінські (управління часом, лідерство, рішення проблем, критичне мислення).</w:t>
      </w:r>
    </w:p>
    <w:p w:rsidR="00EC1D14" w:rsidRPr="000F1626" w:rsidRDefault="0010550C" w:rsidP="00287991">
      <w:pPr>
        <w:jc w:val="both"/>
        <w:rPr>
          <w:iCs/>
          <w:lang w:val="uk-UA"/>
        </w:rPr>
      </w:pPr>
      <w:r w:rsidRPr="000F1626">
        <w:rPr>
          <w:iCs/>
          <w:lang w:val="uk-UA"/>
        </w:rPr>
        <w:t xml:space="preserve">Глибоке, аналітичне читання </w:t>
      </w:r>
      <w:r w:rsidR="00C57DE2" w:rsidRPr="000F1626">
        <w:rPr>
          <w:iCs/>
          <w:lang w:val="uk-UA"/>
        </w:rPr>
        <w:t xml:space="preserve">книг з міжнародного бізнесу та бізнес-комунікації </w:t>
      </w:r>
      <w:r w:rsidRPr="000F1626">
        <w:rPr>
          <w:iCs/>
          <w:lang w:val="uk-UA"/>
        </w:rPr>
        <w:t>сприятиме розвитку таких затребуваних роботодавцями «м’яких» навичок, як</w:t>
      </w:r>
      <w:r w:rsidR="00C57DE2" w:rsidRPr="000F1626">
        <w:rPr>
          <w:iCs/>
          <w:lang w:val="uk-UA"/>
        </w:rPr>
        <w:t xml:space="preserve"> комунікація, рішення проблем, критичне мислення.</w:t>
      </w:r>
    </w:p>
    <w:p w:rsidR="00EC1D14" w:rsidRPr="000F1626" w:rsidRDefault="0010550C" w:rsidP="00287991">
      <w:pPr>
        <w:jc w:val="both"/>
        <w:rPr>
          <w:iCs/>
          <w:lang w:val="uk-UA"/>
        </w:rPr>
      </w:pPr>
      <w:r w:rsidRPr="000F1626">
        <w:rPr>
          <w:iCs/>
          <w:lang w:val="uk-UA"/>
        </w:rPr>
        <w:t xml:space="preserve">Інтерактивний формат курсу, </w:t>
      </w:r>
      <w:r w:rsidR="00EC1D14" w:rsidRPr="000F1626">
        <w:rPr>
          <w:iCs/>
          <w:lang w:val="uk-UA"/>
        </w:rPr>
        <w:t xml:space="preserve">що спонукатиме до </w:t>
      </w:r>
      <w:r w:rsidR="00C57DE2" w:rsidRPr="000F1626">
        <w:rPr>
          <w:iCs/>
          <w:lang w:val="uk-UA"/>
        </w:rPr>
        <w:t>розв’язання проблемних кейсів</w:t>
      </w:r>
      <w:r w:rsidR="00F2585C" w:rsidRPr="000F1626">
        <w:rPr>
          <w:iCs/>
          <w:lang w:val="uk-UA"/>
        </w:rPr>
        <w:t xml:space="preserve"> та ситуацій, </w:t>
      </w:r>
      <w:r w:rsidR="00EC1D14" w:rsidRPr="000F1626">
        <w:rPr>
          <w:iCs/>
          <w:lang w:val="uk-UA"/>
        </w:rPr>
        <w:t>аргументованого відстоювання</w:t>
      </w:r>
      <w:r w:rsidRPr="000F1626">
        <w:rPr>
          <w:iCs/>
          <w:lang w:val="uk-UA"/>
        </w:rPr>
        <w:t xml:space="preserve"> </w:t>
      </w:r>
      <w:r w:rsidR="00EC1D14" w:rsidRPr="000F1626">
        <w:rPr>
          <w:iCs/>
          <w:lang w:val="uk-UA"/>
        </w:rPr>
        <w:t xml:space="preserve">власної точки зору, орієнтований на розвиток критично важливих для </w:t>
      </w:r>
      <w:r w:rsidR="00F2585C" w:rsidRPr="000F1626">
        <w:rPr>
          <w:iCs/>
          <w:lang w:val="uk-UA"/>
        </w:rPr>
        <w:t xml:space="preserve">фахівця в сфері міжнародного бізнесу </w:t>
      </w:r>
      <w:r w:rsidR="00EC1D14" w:rsidRPr="000F1626">
        <w:rPr>
          <w:iCs/>
          <w:lang w:val="uk-UA"/>
        </w:rPr>
        <w:t>навичок ефективної усної комунікації</w:t>
      </w:r>
      <w:r w:rsidR="00C57DE2" w:rsidRPr="000F1626">
        <w:rPr>
          <w:iCs/>
          <w:lang w:val="uk-UA"/>
        </w:rPr>
        <w:t xml:space="preserve"> та рішення </w:t>
      </w:r>
      <w:r w:rsidR="00F2585C" w:rsidRPr="000F1626">
        <w:rPr>
          <w:iCs/>
          <w:lang w:val="uk-UA"/>
        </w:rPr>
        <w:t>бізнес-</w:t>
      </w:r>
      <w:r w:rsidR="00C57DE2" w:rsidRPr="000F1626">
        <w:rPr>
          <w:iCs/>
          <w:lang w:val="uk-UA"/>
        </w:rPr>
        <w:t>проблем</w:t>
      </w:r>
      <w:r w:rsidR="00EC1D14" w:rsidRPr="000F1626">
        <w:rPr>
          <w:iCs/>
          <w:lang w:val="uk-UA"/>
        </w:rPr>
        <w:t xml:space="preserve">. </w:t>
      </w:r>
    </w:p>
    <w:p w:rsidR="00EC1D14" w:rsidRPr="000F1626" w:rsidRDefault="00EC1D14" w:rsidP="00287991">
      <w:pPr>
        <w:jc w:val="both"/>
        <w:rPr>
          <w:iCs/>
          <w:lang w:val="uk-UA"/>
        </w:rPr>
      </w:pPr>
      <w:r w:rsidRPr="000F1626">
        <w:rPr>
          <w:iCs/>
          <w:lang w:val="uk-UA"/>
        </w:rPr>
        <w:t>Рольові</w:t>
      </w:r>
      <w:r w:rsidR="00C57DE2" w:rsidRPr="000F1626">
        <w:rPr>
          <w:iCs/>
          <w:lang w:val="uk-UA"/>
        </w:rPr>
        <w:t xml:space="preserve"> та ділові</w:t>
      </w:r>
      <w:r w:rsidRPr="000F1626">
        <w:rPr>
          <w:iCs/>
          <w:lang w:val="uk-UA"/>
        </w:rPr>
        <w:t xml:space="preserve"> ігри</w:t>
      </w:r>
      <w:r w:rsidR="001E336D" w:rsidRPr="000F1626">
        <w:rPr>
          <w:iCs/>
          <w:lang w:val="uk-UA"/>
        </w:rPr>
        <w:t xml:space="preserve"> </w:t>
      </w:r>
      <w:r w:rsidRPr="000F1626">
        <w:rPr>
          <w:iCs/>
          <w:lang w:val="uk-UA"/>
        </w:rPr>
        <w:t xml:space="preserve">сприятимуть розвитку адаптивності та емоційного інтелекту слухачів. </w:t>
      </w:r>
    </w:p>
    <w:p w:rsidR="00EC1D14" w:rsidRPr="000F1626" w:rsidRDefault="00EC1D14" w:rsidP="00287991">
      <w:pPr>
        <w:jc w:val="both"/>
        <w:rPr>
          <w:iCs/>
          <w:lang w:val="uk-UA"/>
        </w:rPr>
      </w:pPr>
      <w:r w:rsidRPr="000F1626">
        <w:rPr>
          <w:iCs/>
          <w:lang w:val="uk-UA"/>
        </w:rPr>
        <w:t xml:space="preserve">Виконання </w:t>
      </w:r>
      <w:r w:rsidR="00F2585C" w:rsidRPr="000F1626">
        <w:rPr>
          <w:iCs/>
          <w:lang w:val="uk-UA"/>
        </w:rPr>
        <w:t>самостійних</w:t>
      </w:r>
      <w:r w:rsidRPr="000F1626">
        <w:rPr>
          <w:iCs/>
          <w:lang w:val="uk-UA"/>
        </w:rPr>
        <w:t xml:space="preserve"> завдань </w:t>
      </w:r>
      <w:r w:rsidR="00F2585C" w:rsidRPr="000F1626">
        <w:rPr>
          <w:iCs/>
          <w:lang w:val="uk-UA"/>
        </w:rPr>
        <w:t xml:space="preserve">спонукає до формування навичок самовдосконалення, а </w:t>
      </w:r>
      <w:r w:rsidRPr="000F1626">
        <w:rPr>
          <w:iCs/>
          <w:lang w:val="uk-UA"/>
        </w:rPr>
        <w:t>підсумкових групових проектів спонукає до розвитку навичок командної роботи, організаційних та лідерських якостей.</w:t>
      </w:r>
    </w:p>
    <w:p w:rsidR="0010550C" w:rsidRPr="000F1626" w:rsidRDefault="0010550C" w:rsidP="00287991">
      <w:pPr>
        <w:jc w:val="both"/>
        <w:rPr>
          <w:iCs/>
          <w:lang w:val="uk-UA"/>
        </w:rPr>
      </w:pPr>
    </w:p>
    <w:p w:rsidR="00A94E7B" w:rsidRPr="000F1626" w:rsidRDefault="00A94E7B" w:rsidP="00E66C95">
      <w:pPr>
        <w:rPr>
          <w:b/>
          <w:bCs/>
          <w:sz w:val="28"/>
          <w:szCs w:val="28"/>
          <w:lang w:val="uk-UA"/>
        </w:rPr>
      </w:pPr>
    </w:p>
    <w:p w:rsidR="00A94E7B" w:rsidRPr="000F1626" w:rsidRDefault="00A94E7B" w:rsidP="00E66C95">
      <w:pPr>
        <w:rPr>
          <w:b/>
          <w:bCs/>
          <w:sz w:val="28"/>
          <w:szCs w:val="28"/>
          <w:lang w:val="uk-UA"/>
        </w:rPr>
      </w:pPr>
    </w:p>
    <w:p w:rsidR="009D77A7" w:rsidRPr="000F1626" w:rsidRDefault="00EF5BEC" w:rsidP="00E66C95">
      <w:pPr>
        <w:rPr>
          <w:lang w:val="uk-UA"/>
        </w:rPr>
      </w:pPr>
      <w:r w:rsidRPr="000F1626">
        <w:rPr>
          <w:b/>
          <w:bCs/>
          <w:sz w:val="28"/>
          <w:szCs w:val="28"/>
          <w:lang w:val="uk-UA"/>
        </w:rPr>
        <w:lastRenderedPageBreak/>
        <w:t>ОЧІКУВАНІ РЕЗУЛЬТАТИ НАВЧАННЯ</w:t>
      </w:r>
    </w:p>
    <w:p w:rsidR="003D656F" w:rsidRPr="000F1626" w:rsidRDefault="003D656F" w:rsidP="009D77A7">
      <w:pPr>
        <w:rPr>
          <w:b/>
          <w:bCs/>
          <w:lang w:val="uk-UA"/>
        </w:rPr>
      </w:pPr>
      <w:r w:rsidRPr="000F1626">
        <w:rPr>
          <w:b/>
          <w:bCs/>
          <w:lang w:val="uk-UA"/>
        </w:rPr>
        <w:t>У разі успішного завер</w:t>
      </w:r>
      <w:r w:rsidR="006464EA" w:rsidRPr="000F1626">
        <w:rPr>
          <w:b/>
          <w:bCs/>
          <w:lang w:val="uk-UA"/>
        </w:rPr>
        <w:t xml:space="preserve">шення курсу студент </w:t>
      </w:r>
      <w:r w:rsidR="006464EA" w:rsidRPr="000F1626">
        <w:rPr>
          <w:b/>
          <w:bCs/>
          <w:u w:val="single"/>
          <w:lang w:val="uk-UA"/>
        </w:rPr>
        <w:t>зможе</w:t>
      </w:r>
      <w:r w:rsidRPr="000F1626">
        <w:rPr>
          <w:b/>
          <w:bCs/>
          <w:lang w:val="uk-UA"/>
        </w:rPr>
        <w:t>:</w:t>
      </w:r>
    </w:p>
    <w:p w:rsidR="00CB64B8" w:rsidRPr="000F1626" w:rsidRDefault="00CB64B8" w:rsidP="00CB64B8">
      <w:pPr>
        <w:pStyle w:val="af5"/>
        <w:numPr>
          <w:ilvl w:val="0"/>
          <w:numId w:val="5"/>
        </w:numPr>
        <w:tabs>
          <w:tab w:val="left" w:pos="1134"/>
        </w:tabs>
        <w:spacing w:after="0"/>
        <w:jc w:val="both"/>
        <w:rPr>
          <w:rFonts w:eastAsia="Calibri"/>
          <w:szCs w:val="28"/>
          <w:lang w:val="uk-UA"/>
        </w:rPr>
      </w:pPr>
      <w:r w:rsidRPr="000F1626">
        <w:rPr>
          <w:rFonts w:eastAsia="Calibri"/>
          <w:szCs w:val="28"/>
          <w:lang w:val="uk-UA"/>
        </w:rPr>
        <w:t xml:space="preserve">вибрати найбільш оптимальний спосіб виходу на зарубіжний ринок; </w:t>
      </w:r>
    </w:p>
    <w:p w:rsidR="00CB64B8" w:rsidRPr="000F1626" w:rsidRDefault="00CB64B8" w:rsidP="00CB64B8">
      <w:pPr>
        <w:pStyle w:val="af5"/>
        <w:numPr>
          <w:ilvl w:val="0"/>
          <w:numId w:val="5"/>
        </w:numPr>
        <w:tabs>
          <w:tab w:val="left" w:pos="1134"/>
        </w:tabs>
        <w:spacing w:after="0"/>
        <w:jc w:val="both"/>
        <w:rPr>
          <w:rFonts w:eastAsia="Calibri"/>
          <w:szCs w:val="28"/>
          <w:lang w:val="uk-UA"/>
        </w:rPr>
      </w:pPr>
      <w:r w:rsidRPr="000F1626">
        <w:rPr>
          <w:rFonts w:eastAsia="Calibri"/>
          <w:szCs w:val="28"/>
          <w:lang w:val="uk-UA"/>
        </w:rPr>
        <w:t xml:space="preserve">використовувати отримані знання про функціонування міжнародного бізнесу відповідно до особливостей ведення бізнесу та його державного регулювання в різних країнах; </w:t>
      </w:r>
    </w:p>
    <w:p w:rsidR="00CB64B8" w:rsidRPr="000F1626" w:rsidRDefault="00CB64B8" w:rsidP="00CB64B8">
      <w:pPr>
        <w:pStyle w:val="af5"/>
        <w:numPr>
          <w:ilvl w:val="0"/>
          <w:numId w:val="5"/>
        </w:numPr>
        <w:tabs>
          <w:tab w:val="left" w:pos="1134"/>
        </w:tabs>
        <w:spacing w:after="0"/>
        <w:jc w:val="both"/>
        <w:rPr>
          <w:rFonts w:eastAsia="Calibri"/>
          <w:szCs w:val="28"/>
          <w:lang w:val="uk-UA"/>
        </w:rPr>
      </w:pPr>
      <w:r w:rsidRPr="000F1626">
        <w:rPr>
          <w:rFonts w:eastAsia="Calibri"/>
          <w:szCs w:val="28"/>
          <w:lang w:val="uk-UA"/>
        </w:rPr>
        <w:t xml:space="preserve">аналізувати стан </w:t>
      </w:r>
      <w:r w:rsidRPr="000F1626">
        <w:rPr>
          <w:rFonts w:eastAsia="Calibri"/>
          <w:szCs w:val="28"/>
          <w:lang w:val="uk-UA"/>
        </w:rPr>
        <w:t xml:space="preserve">діяльності міжнародної компанії </w:t>
      </w:r>
      <w:r w:rsidRPr="000F1626">
        <w:rPr>
          <w:rFonts w:eastAsia="Calibri"/>
          <w:szCs w:val="28"/>
          <w:lang w:val="uk-UA"/>
        </w:rPr>
        <w:t>для прийняття відповідних управлінських рішень</w:t>
      </w:r>
      <w:r w:rsidRPr="000F1626">
        <w:rPr>
          <w:rFonts w:eastAsia="Calibri"/>
          <w:szCs w:val="28"/>
          <w:lang w:val="uk-UA"/>
        </w:rPr>
        <w:t xml:space="preserve"> згідно SWOT та  PEST аналізу</w:t>
      </w:r>
      <w:r w:rsidRPr="000F1626">
        <w:rPr>
          <w:rFonts w:eastAsia="Calibri"/>
          <w:szCs w:val="28"/>
          <w:lang w:val="uk-UA"/>
        </w:rPr>
        <w:t xml:space="preserve">; </w:t>
      </w:r>
    </w:p>
    <w:p w:rsidR="00CB64B8" w:rsidRPr="000F1626" w:rsidRDefault="00CB64B8" w:rsidP="00CB64B8">
      <w:pPr>
        <w:pStyle w:val="af5"/>
        <w:numPr>
          <w:ilvl w:val="0"/>
          <w:numId w:val="5"/>
        </w:numPr>
        <w:tabs>
          <w:tab w:val="left" w:pos="1134"/>
        </w:tabs>
        <w:spacing w:after="0"/>
        <w:jc w:val="both"/>
        <w:rPr>
          <w:rFonts w:eastAsia="Calibri"/>
          <w:szCs w:val="28"/>
          <w:lang w:val="uk-UA"/>
        </w:rPr>
      </w:pPr>
      <w:r w:rsidRPr="000F1626">
        <w:rPr>
          <w:rFonts w:eastAsia="Calibri"/>
          <w:szCs w:val="28"/>
          <w:lang w:val="uk-UA"/>
        </w:rPr>
        <w:t xml:space="preserve">виявити </w:t>
      </w:r>
      <w:proofErr w:type="spellStart"/>
      <w:r w:rsidRPr="000F1626">
        <w:rPr>
          <w:rFonts w:eastAsia="Calibri"/>
          <w:szCs w:val="28"/>
          <w:lang w:val="uk-UA"/>
        </w:rPr>
        <w:t>макро</w:t>
      </w:r>
      <w:proofErr w:type="spellEnd"/>
      <w:r w:rsidRPr="000F1626">
        <w:rPr>
          <w:rFonts w:eastAsia="Calibri"/>
          <w:szCs w:val="28"/>
          <w:lang w:val="uk-UA"/>
        </w:rPr>
        <w:t xml:space="preserve"> - і </w:t>
      </w:r>
      <w:proofErr w:type="spellStart"/>
      <w:r w:rsidRPr="000F1626">
        <w:rPr>
          <w:rFonts w:eastAsia="Calibri"/>
          <w:szCs w:val="28"/>
          <w:lang w:val="uk-UA"/>
        </w:rPr>
        <w:t>мікрочинники</w:t>
      </w:r>
      <w:proofErr w:type="spellEnd"/>
      <w:r w:rsidRPr="000F1626">
        <w:rPr>
          <w:rFonts w:eastAsia="Calibri"/>
          <w:szCs w:val="28"/>
          <w:lang w:val="uk-UA"/>
        </w:rPr>
        <w:t xml:space="preserve"> мотивації виходу українських фірм на зарубіжні ринки</w:t>
      </w:r>
      <w:r w:rsidRPr="000F1626">
        <w:rPr>
          <w:rFonts w:eastAsia="Calibri"/>
          <w:szCs w:val="28"/>
          <w:lang w:val="uk-UA"/>
        </w:rPr>
        <w:t>;</w:t>
      </w:r>
    </w:p>
    <w:p w:rsidR="0053347D" w:rsidRPr="000F1626" w:rsidRDefault="0053347D" w:rsidP="0053347D">
      <w:pPr>
        <w:numPr>
          <w:ilvl w:val="0"/>
          <w:numId w:val="5"/>
        </w:numPr>
        <w:shd w:val="clear" w:color="auto" w:fill="FFFFFF"/>
        <w:jc w:val="both"/>
        <w:rPr>
          <w:szCs w:val="28"/>
          <w:lang w:val="uk-UA"/>
        </w:rPr>
      </w:pPr>
      <w:r w:rsidRPr="000F1626">
        <w:rPr>
          <w:szCs w:val="28"/>
          <w:lang w:val="uk-UA"/>
        </w:rPr>
        <w:t>аналізувати сучасні проблеми та протиріччя крос-культурних відносин у контексті глобалізації світової економіки;</w:t>
      </w:r>
    </w:p>
    <w:p w:rsidR="0053347D" w:rsidRPr="000F1626" w:rsidRDefault="0053347D" w:rsidP="0053347D">
      <w:pPr>
        <w:numPr>
          <w:ilvl w:val="0"/>
          <w:numId w:val="5"/>
        </w:numPr>
        <w:shd w:val="clear" w:color="auto" w:fill="FFFFFF"/>
        <w:jc w:val="both"/>
        <w:rPr>
          <w:szCs w:val="28"/>
          <w:lang w:val="uk-UA"/>
        </w:rPr>
      </w:pPr>
      <w:r w:rsidRPr="000F1626">
        <w:rPr>
          <w:szCs w:val="28"/>
          <w:lang w:val="uk-UA"/>
        </w:rPr>
        <w:t xml:space="preserve">діагностувати </w:t>
      </w:r>
      <w:r w:rsidR="00CB64B8" w:rsidRPr="000F1626">
        <w:rPr>
          <w:szCs w:val="28"/>
          <w:lang w:val="uk-UA"/>
        </w:rPr>
        <w:t xml:space="preserve">вплив культури на ведення бізнесу в іншій країні та </w:t>
      </w:r>
      <w:r w:rsidRPr="000F1626">
        <w:rPr>
          <w:szCs w:val="28"/>
          <w:lang w:val="uk-UA"/>
        </w:rPr>
        <w:t xml:space="preserve">інтереси сторін на переговорах; </w:t>
      </w:r>
    </w:p>
    <w:p w:rsidR="00566A39" w:rsidRPr="000F1626" w:rsidRDefault="0053347D" w:rsidP="0053347D">
      <w:pPr>
        <w:numPr>
          <w:ilvl w:val="0"/>
          <w:numId w:val="5"/>
        </w:numPr>
        <w:shd w:val="clear" w:color="auto" w:fill="FFFFFF"/>
        <w:jc w:val="both"/>
        <w:rPr>
          <w:szCs w:val="28"/>
          <w:lang w:val="uk-UA"/>
        </w:rPr>
      </w:pPr>
      <w:r w:rsidRPr="000F1626">
        <w:rPr>
          <w:szCs w:val="28"/>
          <w:lang w:val="uk-UA"/>
        </w:rPr>
        <w:t xml:space="preserve"> застосовувати необхідний інструментарій</w:t>
      </w:r>
      <w:r w:rsidR="00CB64B8" w:rsidRPr="000F1626">
        <w:rPr>
          <w:szCs w:val="28"/>
          <w:lang w:val="uk-UA"/>
        </w:rPr>
        <w:t xml:space="preserve"> міжнародного стратегічного менеджменту</w:t>
      </w:r>
      <w:r w:rsidRPr="000F1626">
        <w:rPr>
          <w:iCs/>
          <w:lang w:val="uk-UA"/>
        </w:rPr>
        <w:t>.</w:t>
      </w:r>
    </w:p>
    <w:p w:rsidR="0053347D" w:rsidRPr="000F1626" w:rsidRDefault="0053347D" w:rsidP="0053347D">
      <w:pPr>
        <w:shd w:val="clear" w:color="auto" w:fill="FFFFFF"/>
        <w:ind w:left="720"/>
        <w:jc w:val="both"/>
        <w:rPr>
          <w:szCs w:val="28"/>
          <w:lang w:val="uk-UA"/>
        </w:rPr>
      </w:pPr>
    </w:p>
    <w:p w:rsidR="00844E18" w:rsidRPr="000F1626" w:rsidRDefault="00566A39" w:rsidP="00844E18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 w:rsidRPr="000F1626">
        <w:rPr>
          <w:b/>
          <w:bCs/>
          <w:color w:val="000000"/>
          <w:kern w:val="36"/>
          <w:sz w:val="28"/>
          <w:szCs w:val="28"/>
          <w:lang w:val="uk-UA"/>
        </w:rPr>
        <w:t>ОСНОВНІ НАВЧАЛЬНІ</w:t>
      </w:r>
      <w:r w:rsidR="00142B13" w:rsidRPr="000F1626">
        <w:rPr>
          <w:b/>
          <w:bCs/>
          <w:color w:val="000000"/>
          <w:kern w:val="36"/>
          <w:sz w:val="28"/>
          <w:szCs w:val="28"/>
          <w:lang w:val="uk-UA"/>
        </w:rPr>
        <w:t xml:space="preserve"> </w:t>
      </w:r>
      <w:r w:rsidR="006C4032" w:rsidRPr="000F1626">
        <w:rPr>
          <w:b/>
          <w:bCs/>
          <w:color w:val="000000"/>
          <w:kern w:val="36"/>
          <w:sz w:val="28"/>
          <w:szCs w:val="28"/>
          <w:lang w:val="uk-UA"/>
        </w:rPr>
        <w:t>РЕСУРСИ</w:t>
      </w:r>
    </w:p>
    <w:p w:rsidR="00CD6A2D" w:rsidRPr="000F1626" w:rsidRDefault="00966160" w:rsidP="00566A39">
      <w:pPr>
        <w:jc w:val="both"/>
        <w:rPr>
          <w:iCs/>
          <w:color w:val="000000"/>
          <w:lang w:val="uk-UA"/>
        </w:rPr>
      </w:pPr>
      <w:r w:rsidRPr="000F1626">
        <w:rPr>
          <w:iCs/>
          <w:color w:val="000000"/>
          <w:lang w:val="uk-UA"/>
        </w:rPr>
        <w:t xml:space="preserve">Презентації лекцій, методичні рекомендації до виконання </w:t>
      </w:r>
      <w:r w:rsidR="00CB64B8" w:rsidRPr="000F1626">
        <w:rPr>
          <w:iCs/>
          <w:color w:val="000000"/>
          <w:lang w:val="uk-UA"/>
        </w:rPr>
        <w:t>самостійних</w:t>
      </w:r>
      <w:r w:rsidRPr="000F1626">
        <w:rPr>
          <w:iCs/>
          <w:color w:val="000000"/>
          <w:lang w:val="uk-UA"/>
        </w:rPr>
        <w:t xml:space="preserve"> завдань та </w:t>
      </w:r>
      <w:r w:rsidR="00182726" w:rsidRPr="000F1626">
        <w:rPr>
          <w:iCs/>
          <w:color w:val="000000"/>
          <w:lang w:val="uk-UA"/>
        </w:rPr>
        <w:t>індивідуальних</w:t>
      </w:r>
      <w:r w:rsidRPr="000F1626">
        <w:rPr>
          <w:iCs/>
          <w:color w:val="000000"/>
          <w:lang w:val="uk-UA"/>
        </w:rPr>
        <w:t xml:space="preserve"> проектів розміщені на платформі </w:t>
      </w:r>
      <w:proofErr w:type="spellStart"/>
      <w:r w:rsidRPr="000F1626">
        <w:rPr>
          <w:iCs/>
          <w:color w:val="000000"/>
          <w:lang w:val="uk-UA"/>
        </w:rPr>
        <w:t>Moodle</w:t>
      </w:r>
      <w:proofErr w:type="spellEnd"/>
      <w:r w:rsidRPr="000F1626">
        <w:rPr>
          <w:iCs/>
          <w:color w:val="000000"/>
          <w:lang w:val="uk-UA"/>
        </w:rPr>
        <w:t xml:space="preserve">: </w:t>
      </w:r>
    </w:p>
    <w:p w:rsidR="0053347D" w:rsidRPr="000F1626" w:rsidRDefault="00F2585C" w:rsidP="00844E18">
      <w:pPr>
        <w:rPr>
          <w:rFonts w:eastAsia="Times New Roman"/>
          <w:lang w:val="uk-UA"/>
        </w:rPr>
      </w:pPr>
      <w:r w:rsidRPr="000F1626">
        <w:rPr>
          <w:rStyle w:val="a4"/>
          <w:lang w:val="uk-UA"/>
        </w:rPr>
        <w:t>https://moodle.znu.edu.ua/course/view.php?id=5609</w:t>
      </w:r>
    </w:p>
    <w:p w:rsidR="00E148C2" w:rsidRPr="000F1626" w:rsidRDefault="00E148C2" w:rsidP="00E05D39">
      <w:pPr>
        <w:jc w:val="both"/>
        <w:rPr>
          <w:iCs/>
          <w:color w:val="000000"/>
          <w:lang w:val="uk-UA"/>
        </w:rPr>
      </w:pPr>
    </w:p>
    <w:p w:rsidR="0053347D" w:rsidRPr="000F1626" w:rsidRDefault="0053347D" w:rsidP="0053347D">
      <w:pPr>
        <w:rPr>
          <w:b/>
          <w:sz w:val="28"/>
          <w:szCs w:val="28"/>
          <w:lang w:val="uk-UA"/>
        </w:rPr>
      </w:pPr>
      <w:r w:rsidRPr="000F1626">
        <w:rPr>
          <w:b/>
          <w:sz w:val="28"/>
          <w:szCs w:val="28"/>
          <w:lang w:val="uk-UA"/>
        </w:rPr>
        <w:t>КОНТРОЛЬНІ ЗАХОДИ</w:t>
      </w:r>
    </w:p>
    <w:p w:rsidR="0053347D" w:rsidRPr="000F1626" w:rsidRDefault="0053347D" w:rsidP="0053347D">
      <w:pPr>
        <w:rPr>
          <w:sz w:val="6"/>
          <w:szCs w:val="6"/>
          <w:lang w:val="uk-UA"/>
        </w:rPr>
      </w:pPr>
    </w:p>
    <w:p w:rsidR="0053347D" w:rsidRPr="000F1626" w:rsidRDefault="0053347D" w:rsidP="000F1626">
      <w:pPr>
        <w:rPr>
          <w:b/>
          <w:u w:val="single"/>
          <w:lang w:val="uk-UA"/>
        </w:rPr>
      </w:pPr>
      <w:r w:rsidRPr="000F1626">
        <w:rPr>
          <w:b/>
          <w:u w:val="single"/>
          <w:lang w:val="uk-UA"/>
        </w:rPr>
        <w:t>Поточні контрольні заходи (</w:t>
      </w:r>
      <w:proofErr w:type="spellStart"/>
      <w:r w:rsidRPr="000F1626">
        <w:rPr>
          <w:b/>
          <w:u w:val="single"/>
          <w:lang w:val="uk-UA"/>
        </w:rPr>
        <w:t>max</w:t>
      </w:r>
      <w:proofErr w:type="spellEnd"/>
      <w:r w:rsidRPr="000F1626">
        <w:rPr>
          <w:b/>
          <w:u w:val="single"/>
          <w:lang w:val="uk-UA"/>
        </w:rPr>
        <w:t xml:space="preserve"> 60 балів):</w:t>
      </w:r>
    </w:p>
    <w:p w:rsidR="0053347D" w:rsidRPr="000F1626" w:rsidRDefault="0053347D" w:rsidP="0053347D">
      <w:pPr>
        <w:jc w:val="both"/>
        <w:rPr>
          <w:iCs/>
          <w:lang w:val="uk-UA"/>
        </w:rPr>
      </w:pPr>
      <w:r w:rsidRPr="000F1626">
        <w:rPr>
          <w:iCs/>
          <w:lang w:val="uk-UA"/>
        </w:rPr>
        <w:t xml:space="preserve">Поточний контроль передбачає такі </w:t>
      </w:r>
      <w:r w:rsidR="00393099" w:rsidRPr="000F1626">
        <w:rPr>
          <w:b/>
          <w:iCs/>
          <w:lang w:val="uk-UA"/>
        </w:rPr>
        <w:t>самостійні</w:t>
      </w:r>
      <w:r w:rsidRPr="000F1626">
        <w:rPr>
          <w:iCs/>
          <w:lang w:val="uk-UA"/>
        </w:rPr>
        <w:t xml:space="preserve"> завдання</w:t>
      </w:r>
      <w:r w:rsidR="000F1626">
        <w:rPr>
          <w:iCs/>
          <w:lang w:val="uk-UA"/>
        </w:rPr>
        <w:t xml:space="preserve">, які </w:t>
      </w:r>
      <w:r w:rsidR="000F1626" w:rsidRPr="000F1626">
        <w:rPr>
          <w:szCs w:val="28"/>
          <w:lang w:val="uk-UA" w:eastAsia="ja-JP"/>
        </w:rPr>
        <w:t>виконується за бажанням студента</w:t>
      </w:r>
      <w:r w:rsidR="00393099" w:rsidRPr="000F1626">
        <w:rPr>
          <w:iCs/>
          <w:lang w:val="uk-UA"/>
        </w:rPr>
        <w:t xml:space="preserve"> (20 балів)</w:t>
      </w:r>
      <w:r w:rsidRPr="000F1626">
        <w:rPr>
          <w:iCs/>
          <w:lang w:val="uk-UA"/>
        </w:rPr>
        <w:t>:</w:t>
      </w:r>
    </w:p>
    <w:p w:rsidR="0053347D" w:rsidRPr="000F1626" w:rsidRDefault="0053347D" w:rsidP="0053347D">
      <w:pPr>
        <w:numPr>
          <w:ilvl w:val="0"/>
          <w:numId w:val="10"/>
        </w:numPr>
        <w:jc w:val="both"/>
        <w:rPr>
          <w:iCs/>
          <w:lang w:val="uk-UA"/>
        </w:rPr>
      </w:pPr>
      <w:r w:rsidRPr="000F1626">
        <w:rPr>
          <w:lang w:val="uk-UA" w:eastAsia="ja-JP"/>
        </w:rPr>
        <w:t>розв’язання ситуаційних завдань</w:t>
      </w:r>
      <w:r w:rsidRPr="000F1626">
        <w:rPr>
          <w:iCs/>
          <w:lang w:val="uk-UA"/>
        </w:rPr>
        <w:t>.</w:t>
      </w:r>
    </w:p>
    <w:p w:rsidR="00393099" w:rsidRPr="000F1626" w:rsidRDefault="0053347D" w:rsidP="0053347D">
      <w:pPr>
        <w:numPr>
          <w:ilvl w:val="0"/>
          <w:numId w:val="10"/>
        </w:numPr>
        <w:jc w:val="both"/>
        <w:rPr>
          <w:iCs/>
          <w:lang w:val="uk-UA"/>
        </w:rPr>
      </w:pPr>
      <w:r w:rsidRPr="000F1626">
        <w:rPr>
          <w:lang w:val="uk-UA" w:eastAsia="ja-JP"/>
        </w:rPr>
        <w:t>проблемні питання</w:t>
      </w:r>
    </w:p>
    <w:p w:rsidR="0053347D" w:rsidRPr="000F1626" w:rsidRDefault="00393099" w:rsidP="0053347D">
      <w:pPr>
        <w:numPr>
          <w:ilvl w:val="0"/>
          <w:numId w:val="10"/>
        </w:numPr>
        <w:jc w:val="both"/>
        <w:rPr>
          <w:iCs/>
          <w:lang w:val="uk-UA"/>
        </w:rPr>
      </w:pPr>
      <w:r w:rsidRPr="000F1626">
        <w:rPr>
          <w:iCs/>
          <w:lang w:val="uk-UA"/>
        </w:rPr>
        <w:t>кейси</w:t>
      </w:r>
      <w:r w:rsidR="0053347D" w:rsidRPr="000F1626">
        <w:rPr>
          <w:iCs/>
          <w:lang w:val="uk-UA"/>
        </w:rPr>
        <w:t>.</w:t>
      </w:r>
    </w:p>
    <w:p w:rsidR="0053347D" w:rsidRPr="000F1626" w:rsidRDefault="0053347D" w:rsidP="0053347D">
      <w:pPr>
        <w:rPr>
          <w:sz w:val="6"/>
          <w:szCs w:val="6"/>
          <w:lang w:val="uk-UA"/>
        </w:rPr>
      </w:pPr>
    </w:p>
    <w:p w:rsidR="00A208A0" w:rsidRPr="000F1626" w:rsidRDefault="00A208A0" w:rsidP="00A208A0">
      <w:pPr>
        <w:widowControl w:val="0"/>
        <w:suppressAutoHyphens/>
        <w:jc w:val="both"/>
        <w:rPr>
          <w:b/>
          <w:lang w:val="uk-UA" w:eastAsia="ja-JP"/>
        </w:rPr>
      </w:pPr>
      <w:r w:rsidRPr="000F1626">
        <w:rPr>
          <w:b/>
          <w:lang w:val="uk-UA" w:eastAsia="ja-JP"/>
        </w:rPr>
        <w:t>Поточні атестації</w:t>
      </w:r>
    </w:p>
    <w:p w:rsidR="00393099" w:rsidRPr="000F1626" w:rsidRDefault="00393099" w:rsidP="00393099">
      <w:pPr>
        <w:widowControl w:val="0"/>
        <w:suppressAutoHyphens/>
        <w:jc w:val="both"/>
        <w:rPr>
          <w:szCs w:val="28"/>
          <w:lang w:val="uk-UA" w:eastAsia="ja-JP"/>
        </w:rPr>
      </w:pPr>
      <w:r w:rsidRPr="000F1626">
        <w:rPr>
          <w:szCs w:val="28"/>
          <w:lang w:val="uk-UA" w:eastAsia="ja-JP"/>
        </w:rPr>
        <w:t>Атестація проводиться у формі тестування в системі MOODLE. Максимальна оцінка, яку студент може отримати по результатам кожної атестації складає 20 балів. Атестація складається з 10 тестових завдань. Тест містить 4 відповіді, одна з яких є вірною. За правильну відповідь на одне запитання студент отримує 2 бали, таким чином, відповівши вірно на всі запитання студент може отримати 20 балів.</w:t>
      </w:r>
    </w:p>
    <w:p w:rsidR="00A208A0" w:rsidRPr="000F1626" w:rsidRDefault="00A208A0" w:rsidP="0053347D">
      <w:pPr>
        <w:rPr>
          <w:b/>
          <w:u w:val="single"/>
          <w:lang w:val="uk-UA"/>
        </w:rPr>
      </w:pPr>
    </w:p>
    <w:p w:rsidR="0053347D" w:rsidRPr="000F1626" w:rsidRDefault="0053347D" w:rsidP="0053347D">
      <w:pPr>
        <w:rPr>
          <w:b/>
          <w:u w:val="single"/>
          <w:lang w:val="uk-UA"/>
        </w:rPr>
      </w:pPr>
      <w:r w:rsidRPr="000F1626">
        <w:rPr>
          <w:b/>
          <w:u w:val="single"/>
          <w:lang w:val="uk-UA"/>
        </w:rPr>
        <w:t>Підсумкові контрольні заходи (</w:t>
      </w:r>
      <w:proofErr w:type="spellStart"/>
      <w:r w:rsidRPr="000F1626">
        <w:rPr>
          <w:b/>
          <w:u w:val="single"/>
          <w:lang w:val="uk-UA"/>
        </w:rPr>
        <w:t>max</w:t>
      </w:r>
      <w:proofErr w:type="spellEnd"/>
      <w:r w:rsidRPr="000F1626">
        <w:rPr>
          <w:b/>
          <w:u w:val="single"/>
          <w:lang w:val="uk-UA"/>
        </w:rPr>
        <w:t xml:space="preserve"> 40 балів):</w:t>
      </w:r>
    </w:p>
    <w:p w:rsidR="000F1626" w:rsidRPr="000F1626" w:rsidRDefault="000466DE" w:rsidP="000F1626">
      <w:pPr>
        <w:tabs>
          <w:tab w:val="left" w:pos="284"/>
        </w:tabs>
        <w:jc w:val="both"/>
        <w:rPr>
          <w:lang w:val="uk-UA"/>
        </w:rPr>
      </w:pPr>
      <w:r w:rsidRPr="000F1626">
        <w:rPr>
          <w:b/>
          <w:szCs w:val="28"/>
          <w:lang w:val="uk-UA" w:eastAsia="ja-JP"/>
        </w:rPr>
        <w:t>Індивідуальне письмове завдання</w:t>
      </w:r>
      <w:r w:rsidRPr="000F1626">
        <w:rPr>
          <w:szCs w:val="28"/>
          <w:lang w:val="uk-UA" w:eastAsia="ja-JP"/>
        </w:rPr>
        <w:t xml:space="preserve"> у вигляді «есе-міркування, есе-роздум»</w:t>
      </w:r>
      <w:r w:rsidRPr="000F1626">
        <w:rPr>
          <w:szCs w:val="28"/>
          <w:lang w:val="uk-UA" w:eastAsia="ja-JP"/>
        </w:rPr>
        <w:t xml:space="preserve"> </w:t>
      </w:r>
      <w:r w:rsidRPr="000F1626">
        <w:rPr>
          <w:szCs w:val="28"/>
          <w:lang w:val="uk-UA" w:eastAsia="ja-JP"/>
        </w:rPr>
        <w:t>(</w:t>
      </w:r>
      <w:proofErr w:type="spellStart"/>
      <w:r w:rsidRPr="000F1626">
        <w:rPr>
          <w:szCs w:val="28"/>
          <w:lang w:val="uk-UA" w:eastAsia="ja-JP"/>
        </w:rPr>
        <w:t>max</w:t>
      </w:r>
      <w:proofErr w:type="spellEnd"/>
      <w:r w:rsidRPr="000F1626">
        <w:rPr>
          <w:szCs w:val="28"/>
          <w:lang w:val="uk-UA" w:eastAsia="ja-JP"/>
        </w:rPr>
        <w:t xml:space="preserve"> </w:t>
      </w:r>
      <w:r w:rsidRPr="000F1626">
        <w:rPr>
          <w:szCs w:val="28"/>
          <w:lang w:val="uk-UA" w:eastAsia="ja-JP"/>
        </w:rPr>
        <w:t>20</w:t>
      </w:r>
      <w:r w:rsidRPr="000F1626">
        <w:rPr>
          <w:szCs w:val="28"/>
          <w:lang w:val="uk-UA" w:eastAsia="ja-JP"/>
        </w:rPr>
        <w:t xml:space="preserve"> бал</w:t>
      </w:r>
      <w:r w:rsidRPr="000F1626">
        <w:rPr>
          <w:szCs w:val="28"/>
          <w:lang w:val="uk-UA" w:eastAsia="ja-JP"/>
        </w:rPr>
        <w:t>ів</w:t>
      </w:r>
      <w:r w:rsidRPr="000F1626">
        <w:rPr>
          <w:szCs w:val="28"/>
          <w:lang w:val="uk-UA" w:eastAsia="ja-JP"/>
        </w:rPr>
        <w:t>).</w:t>
      </w:r>
      <w:r w:rsidRPr="000F1626">
        <w:rPr>
          <w:szCs w:val="28"/>
          <w:lang w:val="uk-UA" w:eastAsia="ja-JP"/>
        </w:rPr>
        <w:t xml:space="preserve"> </w:t>
      </w:r>
      <w:r w:rsidR="000F1626" w:rsidRPr="000F1626">
        <w:rPr>
          <w:lang w:val="uk-UA"/>
        </w:rPr>
        <w:t xml:space="preserve">Есе необхідно принести в паперовому вигляді на залік. </w:t>
      </w:r>
    </w:p>
    <w:p w:rsidR="000466DE" w:rsidRPr="000F1626" w:rsidRDefault="000466DE" w:rsidP="000466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uk-UA" w:eastAsia="ja-JP"/>
        </w:rPr>
      </w:pPr>
      <w:r w:rsidRPr="000F1626">
        <w:rPr>
          <w:rFonts w:ascii="Times New Roman" w:hAnsi="Times New Roman" w:cs="Times New Roman"/>
          <w:sz w:val="24"/>
          <w:szCs w:val="28"/>
          <w:lang w:val="uk-UA" w:eastAsia="ja-JP"/>
        </w:rPr>
        <w:t>Есе виконується</w:t>
      </w:r>
      <w:r w:rsidR="00393099" w:rsidRPr="000F1626">
        <w:rPr>
          <w:rFonts w:ascii="Times New Roman" w:hAnsi="Times New Roman" w:cs="Times New Roman"/>
          <w:sz w:val="24"/>
          <w:szCs w:val="28"/>
          <w:lang w:val="uk-UA" w:eastAsia="ja-JP"/>
        </w:rPr>
        <w:t xml:space="preserve"> на тему </w:t>
      </w:r>
      <w:r w:rsidR="00393099" w:rsidRPr="000F1626">
        <w:rPr>
          <w:rFonts w:ascii="Times New Roman" w:hAnsi="Times New Roman" w:cs="Times New Roman"/>
          <w:b/>
          <w:sz w:val="24"/>
          <w:szCs w:val="28"/>
          <w:lang w:val="uk-UA" w:eastAsia="ja-JP"/>
        </w:rPr>
        <w:t>«Що є найважливішим для успіху міжнародного бізнесмена: наполеглива праця, талант (креативність) або удача?"</w:t>
      </w:r>
      <w:r w:rsidRPr="000F1626">
        <w:rPr>
          <w:rFonts w:ascii="Times New Roman" w:hAnsi="Times New Roman" w:cs="Times New Roman"/>
          <w:sz w:val="24"/>
          <w:szCs w:val="28"/>
          <w:lang w:val="uk-UA" w:eastAsia="ja-JP"/>
        </w:rPr>
        <w:t xml:space="preserve"> </w:t>
      </w:r>
    </w:p>
    <w:p w:rsidR="000466DE" w:rsidRPr="000F1626" w:rsidRDefault="000466DE" w:rsidP="000466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uk-UA" w:eastAsia="ja-JP"/>
        </w:rPr>
      </w:pPr>
      <w:proofErr w:type="spellStart"/>
      <w:r w:rsidRPr="000F1626">
        <w:rPr>
          <w:rFonts w:ascii="Times New Roman" w:hAnsi="Times New Roman" w:cs="Times New Roman"/>
          <w:sz w:val="24"/>
          <w:szCs w:val="28"/>
          <w:lang w:val="uk-UA" w:eastAsia="ja-JP"/>
        </w:rPr>
        <w:t>Opinion</w:t>
      </w:r>
      <w:proofErr w:type="spellEnd"/>
      <w:r w:rsidRPr="000F1626">
        <w:rPr>
          <w:rFonts w:ascii="Times New Roman" w:hAnsi="Times New Roman" w:cs="Times New Roman"/>
          <w:sz w:val="24"/>
          <w:szCs w:val="28"/>
          <w:lang w:val="uk-UA" w:eastAsia="ja-JP"/>
        </w:rPr>
        <w:t xml:space="preserve"> </w:t>
      </w:r>
      <w:proofErr w:type="spellStart"/>
      <w:r w:rsidRPr="000F1626">
        <w:rPr>
          <w:rFonts w:ascii="Times New Roman" w:hAnsi="Times New Roman" w:cs="Times New Roman"/>
          <w:sz w:val="24"/>
          <w:szCs w:val="28"/>
          <w:lang w:val="uk-UA" w:eastAsia="ja-JP"/>
        </w:rPr>
        <w:t>Essay</w:t>
      </w:r>
      <w:proofErr w:type="spellEnd"/>
      <w:r w:rsidRPr="000F1626">
        <w:rPr>
          <w:rFonts w:ascii="Times New Roman" w:hAnsi="Times New Roman" w:cs="Times New Roman"/>
          <w:sz w:val="24"/>
          <w:szCs w:val="28"/>
          <w:lang w:val="uk-UA" w:eastAsia="ja-JP"/>
        </w:rPr>
        <w:t xml:space="preserve"> – «есе-міркування, есе-роздум». При написанні такого есе автору необхідно висловити і аргументувати свою думку з суперечливого (запропонованого, обраного) питання. На відміну від аргументованого виду есе, в есе-міркуванні не обов’язково наводити факти, статистику, посилання на авторитетні видання. Допускається використання фактів з особистого досвіду, досвіду знайомих. Цьому виду есе притаманна емоційність викладу.</w:t>
      </w:r>
    </w:p>
    <w:p w:rsidR="000466DE" w:rsidRPr="000F1626" w:rsidRDefault="000466DE" w:rsidP="000466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uk-UA" w:eastAsia="ja-JP"/>
        </w:rPr>
      </w:pPr>
      <w:r w:rsidRPr="000F1626">
        <w:rPr>
          <w:rFonts w:ascii="Times New Roman" w:hAnsi="Times New Roman" w:cs="Times New Roman"/>
          <w:sz w:val="24"/>
          <w:szCs w:val="28"/>
          <w:lang w:val="uk-UA" w:eastAsia="ja-JP"/>
        </w:rPr>
        <w:t>При написанні есе в</w:t>
      </w:r>
      <w:r w:rsidR="00393099" w:rsidRPr="00393099">
        <w:rPr>
          <w:rFonts w:ascii="Times New Roman" w:hAnsi="Times New Roman" w:cs="Times New Roman"/>
          <w:sz w:val="24"/>
          <w:szCs w:val="28"/>
          <w:lang w:val="uk-UA" w:eastAsia="ja-JP"/>
        </w:rPr>
        <w:t>икористовуйте досвід світових бізнес-лідерів, знайомих або власний. Рекомендується використання цитат. </w:t>
      </w:r>
    </w:p>
    <w:p w:rsidR="0053347D" w:rsidRPr="000F1626" w:rsidRDefault="000466DE" w:rsidP="000F1626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8"/>
          <w:lang w:val="uk-UA" w:eastAsia="ja-JP"/>
        </w:rPr>
      </w:pPr>
      <w:r w:rsidRPr="000F1626">
        <w:rPr>
          <w:rFonts w:ascii="Times New Roman" w:hAnsi="Times New Roman" w:cs="Times New Roman"/>
          <w:sz w:val="24"/>
          <w:szCs w:val="28"/>
          <w:lang w:val="uk-UA" w:eastAsia="ja-JP"/>
        </w:rPr>
        <w:t>Структура написання есе містить три основні блоки: А) вступ; Б) основна частина; В) висновок</w:t>
      </w:r>
      <w:r w:rsidR="000F1626" w:rsidRPr="000F1626">
        <w:rPr>
          <w:rFonts w:ascii="Times New Roman" w:hAnsi="Times New Roman" w:cs="Times New Roman"/>
          <w:sz w:val="24"/>
          <w:szCs w:val="28"/>
          <w:lang w:val="uk-UA" w:eastAsia="ja-JP"/>
        </w:rPr>
        <w:t>; Г) література.</w:t>
      </w:r>
    </w:p>
    <w:p w:rsidR="000F1626" w:rsidRPr="000F1626" w:rsidRDefault="0053347D" w:rsidP="00063807">
      <w:pPr>
        <w:tabs>
          <w:tab w:val="left" w:pos="284"/>
        </w:tabs>
        <w:jc w:val="both"/>
        <w:rPr>
          <w:lang w:val="uk-UA"/>
        </w:rPr>
      </w:pPr>
      <w:r w:rsidRPr="000F1626">
        <w:rPr>
          <w:b/>
          <w:lang w:val="uk-UA"/>
        </w:rPr>
        <w:t xml:space="preserve">Вимоги до </w:t>
      </w:r>
      <w:r w:rsidR="000F1626" w:rsidRPr="000F1626">
        <w:rPr>
          <w:b/>
          <w:lang w:val="uk-UA"/>
        </w:rPr>
        <w:t>есе</w:t>
      </w:r>
      <w:r w:rsidRPr="000F1626">
        <w:rPr>
          <w:lang w:val="uk-UA"/>
        </w:rPr>
        <w:t xml:space="preserve">: обсяг – </w:t>
      </w:r>
      <w:r w:rsidR="00002D12" w:rsidRPr="000F1626">
        <w:rPr>
          <w:lang w:val="uk-UA"/>
        </w:rPr>
        <w:t xml:space="preserve">до </w:t>
      </w:r>
      <w:r w:rsidR="000F1626" w:rsidRPr="000F1626">
        <w:rPr>
          <w:lang w:val="uk-UA"/>
        </w:rPr>
        <w:t>5</w:t>
      </w:r>
      <w:r w:rsidRPr="000F1626">
        <w:rPr>
          <w:lang w:val="uk-UA"/>
        </w:rPr>
        <w:t xml:space="preserve"> сторін</w:t>
      </w:r>
      <w:r w:rsidR="00002D12" w:rsidRPr="000F1626">
        <w:rPr>
          <w:lang w:val="uk-UA"/>
        </w:rPr>
        <w:t>ок</w:t>
      </w:r>
      <w:r w:rsidRPr="000F1626">
        <w:rPr>
          <w:lang w:val="uk-UA"/>
        </w:rPr>
        <w:t xml:space="preserve"> А4. </w:t>
      </w:r>
      <w:proofErr w:type="spellStart"/>
      <w:r w:rsidRPr="000F1626">
        <w:rPr>
          <w:lang w:val="uk-UA"/>
        </w:rPr>
        <w:t>Times</w:t>
      </w:r>
      <w:proofErr w:type="spellEnd"/>
      <w:r w:rsidRPr="000F1626">
        <w:rPr>
          <w:lang w:val="uk-UA"/>
        </w:rPr>
        <w:t xml:space="preserve"> </w:t>
      </w:r>
      <w:proofErr w:type="spellStart"/>
      <w:r w:rsidRPr="000F1626">
        <w:rPr>
          <w:lang w:val="uk-UA"/>
        </w:rPr>
        <w:t>New</w:t>
      </w:r>
      <w:proofErr w:type="spellEnd"/>
      <w:r w:rsidRPr="000F1626">
        <w:rPr>
          <w:lang w:val="uk-UA"/>
        </w:rPr>
        <w:t xml:space="preserve"> </w:t>
      </w:r>
      <w:proofErr w:type="spellStart"/>
      <w:r w:rsidRPr="000F1626">
        <w:rPr>
          <w:lang w:val="uk-UA"/>
        </w:rPr>
        <w:t>Roman</w:t>
      </w:r>
      <w:proofErr w:type="spellEnd"/>
      <w:r w:rsidRPr="000F1626">
        <w:rPr>
          <w:lang w:val="uk-UA"/>
        </w:rPr>
        <w:t xml:space="preserve">, 14 </w:t>
      </w:r>
      <w:proofErr w:type="spellStart"/>
      <w:r w:rsidRPr="000F1626">
        <w:rPr>
          <w:lang w:val="uk-UA"/>
        </w:rPr>
        <w:t>pt</w:t>
      </w:r>
      <w:proofErr w:type="spellEnd"/>
      <w:r w:rsidRPr="000F1626">
        <w:rPr>
          <w:lang w:val="uk-UA"/>
        </w:rPr>
        <w:t>, 1,5 інтервал.</w:t>
      </w:r>
      <w:r w:rsidR="000F1626" w:rsidRPr="000F1626">
        <w:rPr>
          <w:lang w:val="uk-UA"/>
        </w:rPr>
        <w:t xml:space="preserve"> </w:t>
      </w:r>
    </w:p>
    <w:p w:rsidR="0053347D" w:rsidRPr="000F1626" w:rsidRDefault="0053347D" w:rsidP="00063807">
      <w:pPr>
        <w:tabs>
          <w:tab w:val="left" w:pos="284"/>
        </w:tabs>
        <w:jc w:val="both"/>
        <w:rPr>
          <w:b/>
          <w:lang w:val="uk-UA"/>
        </w:rPr>
      </w:pPr>
      <w:r w:rsidRPr="000F1626">
        <w:rPr>
          <w:b/>
          <w:lang w:val="uk-UA"/>
        </w:rPr>
        <w:t xml:space="preserve">Критерії оцінювання </w:t>
      </w:r>
      <w:r w:rsidR="000F1626" w:rsidRPr="000F1626">
        <w:rPr>
          <w:b/>
          <w:lang w:val="uk-UA"/>
        </w:rPr>
        <w:t>есе</w:t>
      </w:r>
      <w:r w:rsidRPr="000F1626">
        <w:rPr>
          <w:b/>
          <w:lang w:val="uk-UA"/>
        </w:rPr>
        <w:t>:</w:t>
      </w:r>
    </w:p>
    <w:p w:rsidR="0053347D" w:rsidRPr="000F1626" w:rsidRDefault="000F1626" w:rsidP="000F1626">
      <w:pPr>
        <w:pStyle w:val="af3"/>
        <w:tabs>
          <w:tab w:val="left" w:pos="284"/>
        </w:tabs>
        <w:ind w:left="0"/>
        <w:jc w:val="both"/>
        <w:rPr>
          <w:sz w:val="24"/>
          <w:lang w:val="uk-UA"/>
        </w:rPr>
      </w:pPr>
      <w:r w:rsidRPr="000F1626">
        <w:rPr>
          <w:b/>
          <w:sz w:val="24"/>
          <w:lang w:val="uk-UA"/>
        </w:rPr>
        <w:lastRenderedPageBreak/>
        <w:t xml:space="preserve">Есе </w:t>
      </w:r>
      <w:r w:rsidR="00063807" w:rsidRPr="000F1626">
        <w:rPr>
          <w:b/>
          <w:sz w:val="24"/>
          <w:lang w:val="uk-UA"/>
        </w:rPr>
        <w:t xml:space="preserve">оцінюється в </w:t>
      </w:r>
      <w:r w:rsidRPr="000F1626">
        <w:rPr>
          <w:b/>
          <w:sz w:val="24"/>
          <w:lang w:val="uk-UA"/>
        </w:rPr>
        <w:t>2</w:t>
      </w:r>
      <w:r w:rsidR="00063807" w:rsidRPr="000F1626">
        <w:rPr>
          <w:b/>
          <w:sz w:val="24"/>
          <w:lang w:val="uk-UA"/>
        </w:rPr>
        <w:t xml:space="preserve">0 балів: </w:t>
      </w:r>
      <w:r w:rsidRPr="000F1626">
        <w:rPr>
          <w:sz w:val="24"/>
          <w:lang w:val="uk-UA"/>
        </w:rPr>
        <w:t>аргументованість положень</w:t>
      </w:r>
      <w:r w:rsidR="00063807" w:rsidRPr="000F1626">
        <w:rPr>
          <w:sz w:val="24"/>
          <w:lang w:val="uk-UA"/>
        </w:rPr>
        <w:t xml:space="preserve"> - </w:t>
      </w:r>
      <w:r w:rsidRPr="000F1626">
        <w:rPr>
          <w:sz w:val="24"/>
          <w:lang w:val="uk-UA"/>
        </w:rPr>
        <w:t>5</w:t>
      </w:r>
      <w:r w:rsidR="00063807" w:rsidRPr="000F1626">
        <w:rPr>
          <w:sz w:val="24"/>
          <w:lang w:val="uk-UA"/>
        </w:rPr>
        <w:t xml:space="preserve"> бал</w:t>
      </w:r>
      <w:r w:rsidRPr="000F1626">
        <w:rPr>
          <w:sz w:val="24"/>
          <w:lang w:val="uk-UA"/>
        </w:rPr>
        <w:t>ів</w:t>
      </w:r>
      <w:r w:rsidR="00063807" w:rsidRPr="000F1626">
        <w:rPr>
          <w:sz w:val="24"/>
          <w:lang w:val="uk-UA"/>
        </w:rPr>
        <w:t xml:space="preserve">; системність і повнота у розкритті теми - </w:t>
      </w:r>
      <w:r w:rsidRPr="000F1626">
        <w:rPr>
          <w:sz w:val="24"/>
          <w:lang w:val="uk-UA"/>
        </w:rPr>
        <w:t>5</w:t>
      </w:r>
      <w:r w:rsidR="00063807" w:rsidRPr="000F1626">
        <w:rPr>
          <w:sz w:val="24"/>
          <w:lang w:val="uk-UA"/>
        </w:rPr>
        <w:t xml:space="preserve"> бал</w:t>
      </w:r>
      <w:r w:rsidRPr="000F1626">
        <w:rPr>
          <w:sz w:val="24"/>
          <w:lang w:val="uk-UA"/>
        </w:rPr>
        <w:t>ів</w:t>
      </w:r>
      <w:r w:rsidR="00063807" w:rsidRPr="000F1626">
        <w:rPr>
          <w:sz w:val="24"/>
          <w:lang w:val="uk-UA"/>
        </w:rPr>
        <w:t xml:space="preserve">; </w:t>
      </w:r>
      <w:r w:rsidRPr="000F1626">
        <w:rPr>
          <w:sz w:val="24"/>
          <w:lang w:val="uk-UA"/>
        </w:rPr>
        <w:t xml:space="preserve">розкриття досвіду </w:t>
      </w:r>
      <w:r w:rsidRPr="000F1626">
        <w:rPr>
          <w:sz w:val="24"/>
          <w:lang w:val="uk-UA"/>
        </w:rPr>
        <w:t>керівників</w:t>
      </w:r>
      <w:r w:rsidRPr="000F1626">
        <w:rPr>
          <w:sz w:val="24"/>
          <w:lang w:val="uk-UA"/>
        </w:rPr>
        <w:t xml:space="preserve"> компаній та бізнесменів, власного досвіду  - 5 балів;  використання цитат</w:t>
      </w:r>
      <w:r w:rsidR="00063807" w:rsidRPr="000F1626">
        <w:rPr>
          <w:sz w:val="24"/>
          <w:lang w:val="uk-UA"/>
        </w:rPr>
        <w:t xml:space="preserve"> - </w:t>
      </w:r>
      <w:r w:rsidRPr="000F1626">
        <w:rPr>
          <w:sz w:val="24"/>
          <w:lang w:val="uk-UA"/>
        </w:rPr>
        <w:t>2</w:t>
      </w:r>
      <w:r w:rsidR="00063807" w:rsidRPr="000F1626">
        <w:rPr>
          <w:sz w:val="24"/>
          <w:lang w:val="uk-UA"/>
        </w:rPr>
        <w:t>,0 бал</w:t>
      </w:r>
      <w:r w:rsidRPr="000F1626">
        <w:rPr>
          <w:sz w:val="24"/>
          <w:lang w:val="uk-UA"/>
        </w:rPr>
        <w:t>и</w:t>
      </w:r>
      <w:r w:rsidR="00063807" w:rsidRPr="000F1626">
        <w:rPr>
          <w:sz w:val="24"/>
          <w:lang w:val="uk-UA"/>
        </w:rPr>
        <w:t xml:space="preserve">; </w:t>
      </w:r>
      <w:r w:rsidRPr="000F1626">
        <w:rPr>
          <w:sz w:val="24"/>
          <w:lang w:val="uk-UA"/>
        </w:rPr>
        <w:t xml:space="preserve">наведення статистичного та графічного матеріалу – 2 бали; </w:t>
      </w:r>
      <w:r w:rsidR="00063807" w:rsidRPr="000F1626">
        <w:rPr>
          <w:sz w:val="24"/>
          <w:lang w:val="uk-UA"/>
        </w:rPr>
        <w:t xml:space="preserve">грамотність викладу та культура оформлення - </w:t>
      </w:r>
      <w:r w:rsidRPr="000F1626">
        <w:rPr>
          <w:sz w:val="24"/>
          <w:lang w:val="uk-UA"/>
        </w:rPr>
        <w:t>1</w:t>
      </w:r>
      <w:r w:rsidR="00063807" w:rsidRPr="000F1626">
        <w:rPr>
          <w:sz w:val="24"/>
          <w:lang w:val="uk-UA"/>
        </w:rPr>
        <w:t xml:space="preserve"> бал</w:t>
      </w:r>
      <w:r w:rsidRPr="000F1626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r w:rsidR="000466DE" w:rsidRPr="000F1626">
        <w:rPr>
          <w:sz w:val="24"/>
          <w:lang w:val="uk-UA"/>
        </w:rPr>
        <w:t xml:space="preserve">Детальні вимоги та практичні рекомендації до написання есе див. на сторінці курсу у </w:t>
      </w:r>
      <w:proofErr w:type="spellStart"/>
      <w:r w:rsidR="000466DE" w:rsidRPr="000F1626">
        <w:rPr>
          <w:sz w:val="24"/>
          <w:lang w:val="uk-UA"/>
        </w:rPr>
        <w:t>Moodle</w:t>
      </w:r>
      <w:proofErr w:type="spellEnd"/>
      <w:r w:rsidRPr="000F1626">
        <w:rPr>
          <w:sz w:val="24"/>
          <w:lang w:val="uk-UA"/>
        </w:rPr>
        <w:t>.</w:t>
      </w:r>
    </w:p>
    <w:p w:rsidR="000466DE" w:rsidRPr="000F1626" w:rsidRDefault="000466DE" w:rsidP="000466DE">
      <w:pPr>
        <w:jc w:val="both"/>
        <w:rPr>
          <w:szCs w:val="28"/>
          <w:lang w:val="uk-UA" w:eastAsia="ja-JP"/>
        </w:rPr>
      </w:pPr>
      <w:r w:rsidRPr="000F1626">
        <w:rPr>
          <w:b/>
          <w:bCs/>
          <w:iCs/>
          <w:color w:val="000000"/>
          <w:lang w:val="uk-UA"/>
        </w:rPr>
        <w:t>Залік</w:t>
      </w:r>
      <w:r w:rsidRPr="000F1626">
        <w:rPr>
          <w:iCs/>
          <w:color w:val="000000"/>
          <w:lang w:val="uk-UA"/>
        </w:rPr>
        <w:t xml:space="preserve"> </w:t>
      </w:r>
      <w:r w:rsidRPr="000F1626">
        <w:rPr>
          <w:b/>
          <w:iCs/>
          <w:color w:val="000000"/>
          <w:lang w:val="uk-UA"/>
        </w:rPr>
        <w:t>(</w:t>
      </w:r>
      <w:proofErr w:type="spellStart"/>
      <w:r w:rsidRPr="000F1626">
        <w:rPr>
          <w:b/>
          <w:iCs/>
          <w:color w:val="000000"/>
          <w:lang w:val="uk-UA"/>
        </w:rPr>
        <w:t>max</w:t>
      </w:r>
      <w:proofErr w:type="spellEnd"/>
      <w:r w:rsidRPr="000F1626">
        <w:rPr>
          <w:b/>
          <w:iCs/>
          <w:color w:val="000000"/>
          <w:lang w:val="uk-UA"/>
        </w:rPr>
        <w:t xml:space="preserve"> 20 балів) </w:t>
      </w:r>
      <w:r w:rsidRPr="000F1626">
        <w:rPr>
          <w:iCs/>
          <w:color w:val="000000"/>
          <w:lang w:val="uk-UA"/>
        </w:rPr>
        <w:t>передбачає виконання тестових завдань (так/ні)</w:t>
      </w:r>
      <w:r w:rsidR="000F1626" w:rsidRPr="000F1626">
        <w:rPr>
          <w:iCs/>
          <w:color w:val="000000"/>
          <w:lang w:val="uk-UA"/>
        </w:rPr>
        <w:t xml:space="preserve"> в аудиторії на заліковому тижні</w:t>
      </w:r>
      <w:r w:rsidRPr="000F1626">
        <w:rPr>
          <w:iCs/>
          <w:color w:val="000000"/>
          <w:lang w:val="uk-UA"/>
        </w:rPr>
        <w:t xml:space="preserve">. </w:t>
      </w:r>
      <w:r w:rsidRPr="000F1626">
        <w:rPr>
          <w:szCs w:val="28"/>
          <w:lang w:val="uk-UA" w:eastAsia="ja-JP"/>
        </w:rPr>
        <w:t>Максимальна оцінка, яку студент може отримати за виконання завдань на заліку, складає 20 балів. Залік містить 20 тестів, кожен з яких оцінюється в 1 бал.</w:t>
      </w:r>
    </w:p>
    <w:p w:rsidR="000466DE" w:rsidRPr="000F1626" w:rsidRDefault="000466DE" w:rsidP="000466DE">
      <w:pPr>
        <w:rPr>
          <w:rFonts w:eastAsia="Times New Roman"/>
          <w:lang w:val="uk-UA"/>
        </w:rPr>
      </w:pPr>
      <w:r w:rsidRPr="000F1626">
        <w:rPr>
          <w:iCs/>
          <w:color w:val="000000"/>
          <w:lang w:val="uk-UA"/>
        </w:rPr>
        <w:t xml:space="preserve">Перелік питань див. на сторінці курсу у </w:t>
      </w:r>
      <w:proofErr w:type="spellStart"/>
      <w:r w:rsidRPr="000F1626">
        <w:rPr>
          <w:iCs/>
          <w:color w:val="000000"/>
          <w:lang w:val="uk-UA"/>
        </w:rPr>
        <w:t>Moodle</w:t>
      </w:r>
      <w:proofErr w:type="spellEnd"/>
      <w:r w:rsidRPr="000F1626">
        <w:rPr>
          <w:iCs/>
          <w:color w:val="000000"/>
          <w:lang w:val="uk-UA"/>
        </w:rPr>
        <w:t>:</w:t>
      </w:r>
      <w:r w:rsidRPr="000F1626">
        <w:rPr>
          <w:lang w:val="uk-UA"/>
        </w:rPr>
        <w:t xml:space="preserve"> </w:t>
      </w:r>
      <w:r w:rsidRPr="000F1626">
        <w:rPr>
          <w:rStyle w:val="a4"/>
          <w:lang w:val="uk-UA"/>
        </w:rPr>
        <w:t>https://moodle.znu.edu.ua/course/view.php?id=5609</w:t>
      </w:r>
    </w:p>
    <w:p w:rsidR="000466DE" w:rsidRPr="000F1626" w:rsidRDefault="000466DE" w:rsidP="0053347D">
      <w:pPr>
        <w:jc w:val="both"/>
        <w:rPr>
          <w:lang w:val="uk-UA"/>
        </w:rPr>
      </w:pPr>
    </w:p>
    <w:p w:rsidR="0053347D" w:rsidRPr="000F1626" w:rsidRDefault="0053347D" w:rsidP="0053347D">
      <w:pPr>
        <w:spacing w:after="120"/>
        <w:jc w:val="center"/>
        <w:rPr>
          <w:b/>
          <w:bCs/>
          <w:szCs w:val="28"/>
          <w:lang w:val="uk-UA"/>
        </w:rPr>
      </w:pPr>
      <w:r w:rsidRPr="000F1626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53347D" w:rsidRPr="000F1626" w:rsidTr="00CF595A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0F1626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0F1626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3347D" w:rsidRPr="000F1626" w:rsidRDefault="0053347D" w:rsidP="00CF595A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0F1626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0F1626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0F1626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53347D" w:rsidRPr="000F1626" w:rsidTr="00CF595A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0F1626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0F1626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53347D" w:rsidRPr="000F1626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0F1626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0F1626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53347D" w:rsidRPr="000F1626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53347D" w:rsidRPr="000F1626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53347D" w:rsidRPr="000F1626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53347D" w:rsidRPr="000F1626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53347D" w:rsidRPr="000F1626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Не зараховано</w:t>
            </w:r>
          </w:p>
        </w:tc>
      </w:tr>
      <w:tr w:rsidR="0053347D" w:rsidRPr="000F1626" w:rsidTr="00CF595A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7D" w:rsidRPr="000F1626" w:rsidRDefault="0053347D" w:rsidP="00CF595A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7D" w:rsidRPr="000F1626" w:rsidRDefault="0053347D" w:rsidP="00CF595A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4964FC" w:rsidRPr="000F1626" w:rsidRDefault="004964FC" w:rsidP="00FC57E5">
      <w:pPr>
        <w:jc w:val="both"/>
        <w:rPr>
          <w:i/>
          <w:iCs/>
          <w:color w:val="00000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3230"/>
        <w:gridCol w:w="2441"/>
        <w:gridCol w:w="1657"/>
      </w:tblGrid>
      <w:tr w:rsidR="004964FC" w:rsidRPr="000F1626" w:rsidTr="004964FC">
        <w:trPr>
          <w:jc w:val="center"/>
        </w:trPr>
        <w:tc>
          <w:tcPr>
            <w:tcW w:w="5045" w:type="dxa"/>
            <w:gridSpan w:val="2"/>
            <w:hideMark/>
          </w:tcPr>
          <w:p w:rsidR="004964FC" w:rsidRPr="000F1626" w:rsidRDefault="004964FC">
            <w:pPr>
              <w:keepNext/>
              <w:jc w:val="center"/>
              <w:rPr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441" w:type="dxa"/>
            <w:hideMark/>
          </w:tcPr>
          <w:p w:rsidR="004964FC" w:rsidRPr="000F1626" w:rsidRDefault="004964FC">
            <w:pPr>
              <w:keepNext/>
              <w:jc w:val="center"/>
              <w:rPr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657" w:type="dxa"/>
            <w:hideMark/>
          </w:tcPr>
          <w:p w:rsidR="004964FC" w:rsidRPr="000F1626" w:rsidRDefault="004964FC">
            <w:pPr>
              <w:keepNext/>
              <w:jc w:val="center"/>
              <w:rPr>
                <w:b/>
                <w:bCs/>
                <w:highlight w:val="red"/>
                <w:lang w:val="uk-UA"/>
              </w:rPr>
            </w:pPr>
            <w:r w:rsidRPr="000F1626">
              <w:rPr>
                <w:b/>
                <w:bCs/>
                <w:lang w:val="uk-UA"/>
              </w:rPr>
              <w:t>% від загальної оцінки</w:t>
            </w:r>
          </w:p>
        </w:tc>
      </w:tr>
      <w:tr w:rsidR="004964FC" w:rsidRPr="000F1626" w:rsidTr="004964FC">
        <w:trPr>
          <w:gridAfter w:val="1"/>
          <w:wAfter w:w="1657" w:type="dxa"/>
          <w:jc w:val="center"/>
        </w:trPr>
        <w:tc>
          <w:tcPr>
            <w:tcW w:w="5045" w:type="dxa"/>
            <w:gridSpan w:val="2"/>
            <w:hideMark/>
          </w:tcPr>
          <w:p w:rsidR="004964FC" w:rsidRPr="000F1626" w:rsidRDefault="004964FC">
            <w:pPr>
              <w:keepNext/>
              <w:rPr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Поточний контроль (</w:t>
            </w:r>
            <w:proofErr w:type="spellStart"/>
            <w:r w:rsidRPr="000F1626">
              <w:rPr>
                <w:b/>
                <w:bCs/>
                <w:lang w:val="uk-UA"/>
              </w:rPr>
              <w:t>max</w:t>
            </w:r>
            <w:proofErr w:type="spellEnd"/>
            <w:r w:rsidRPr="000F1626">
              <w:rPr>
                <w:b/>
                <w:bCs/>
                <w:lang w:val="uk-UA"/>
              </w:rPr>
              <w:t xml:space="preserve"> 60%)</w:t>
            </w:r>
          </w:p>
        </w:tc>
        <w:tc>
          <w:tcPr>
            <w:tcW w:w="2441" w:type="dxa"/>
          </w:tcPr>
          <w:p w:rsidR="004964FC" w:rsidRPr="000F1626" w:rsidRDefault="004964FC">
            <w:pPr>
              <w:keepNext/>
              <w:jc w:val="center"/>
              <w:rPr>
                <w:b/>
                <w:bCs/>
                <w:lang w:val="uk-UA"/>
              </w:rPr>
            </w:pPr>
          </w:p>
        </w:tc>
      </w:tr>
      <w:tr w:rsidR="00EA4313" w:rsidRPr="000F1626" w:rsidTr="001A0B7E">
        <w:trPr>
          <w:jc w:val="center"/>
        </w:trPr>
        <w:tc>
          <w:tcPr>
            <w:tcW w:w="1815" w:type="dxa"/>
            <w:vMerge w:val="restart"/>
          </w:tcPr>
          <w:p w:rsidR="00EA4313" w:rsidRPr="000F1626" w:rsidRDefault="00EA4313">
            <w:pPr>
              <w:keepNext/>
              <w:jc w:val="both"/>
              <w:rPr>
                <w:iCs/>
                <w:lang w:val="uk-UA"/>
              </w:rPr>
            </w:pPr>
          </w:p>
          <w:p w:rsidR="00EA4313" w:rsidRPr="000F1626" w:rsidRDefault="00EA4313">
            <w:pPr>
              <w:keepNext/>
              <w:jc w:val="both"/>
              <w:rPr>
                <w:iCs/>
                <w:lang w:val="uk-UA"/>
              </w:rPr>
            </w:pPr>
            <w:r w:rsidRPr="000F1626">
              <w:rPr>
                <w:iCs/>
                <w:lang w:val="uk-UA"/>
              </w:rPr>
              <w:t>Змістовий модуль 1 (розділ 1)</w:t>
            </w:r>
          </w:p>
          <w:p w:rsidR="00EA4313" w:rsidRPr="000F1626" w:rsidRDefault="00EA4313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3230" w:type="dxa"/>
            <w:hideMark/>
          </w:tcPr>
          <w:p w:rsidR="00EA4313" w:rsidRPr="000F1626" w:rsidRDefault="00EA4313">
            <w:pPr>
              <w:keepNext/>
              <w:jc w:val="both"/>
              <w:rPr>
                <w:iCs/>
                <w:lang w:val="uk-UA"/>
              </w:rPr>
            </w:pPr>
            <w:r w:rsidRPr="000F1626">
              <w:rPr>
                <w:iCs/>
                <w:lang w:val="uk-UA"/>
              </w:rPr>
              <w:t>Обговорення теоретичних питань та прочитаної літератури</w:t>
            </w:r>
          </w:p>
        </w:tc>
        <w:tc>
          <w:tcPr>
            <w:tcW w:w="2441" w:type="dxa"/>
            <w:vMerge w:val="restart"/>
          </w:tcPr>
          <w:p w:rsidR="00EA4313" w:rsidRPr="000F1626" w:rsidRDefault="00EA431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Лекції</w:t>
            </w:r>
            <w:r w:rsidRPr="000F1626">
              <w:rPr>
                <w:i/>
                <w:iCs/>
                <w:lang w:val="uk-UA"/>
              </w:rPr>
              <w:t xml:space="preserve"> 1,2,3,4,5</w:t>
            </w:r>
          </w:p>
          <w:p w:rsidR="00EA4313" w:rsidRPr="000F1626" w:rsidRDefault="00EA4313" w:rsidP="00DD3E0D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657" w:type="dxa"/>
            <w:vMerge w:val="restart"/>
          </w:tcPr>
          <w:p w:rsidR="00EA4313" w:rsidRPr="000F1626" w:rsidRDefault="00EA4313">
            <w:pPr>
              <w:keepNext/>
              <w:jc w:val="both"/>
              <w:rPr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10</w:t>
            </w:r>
          </w:p>
        </w:tc>
      </w:tr>
      <w:tr w:rsidR="00EA4313" w:rsidRPr="000F1626" w:rsidTr="00DD3E0D">
        <w:trPr>
          <w:trHeight w:val="350"/>
          <w:jc w:val="center"/>
        </w:trPr>
        <w:tc>
          <w:tcPr>
            <w:tcW w:w="0" w:type="auto"/>
            <w:vMerge/>
            <w:vAlign w:val="center"/>
            <w:hideMark/>
          </w:tcPr>
          <w:p w:rsidR="00EA4313" w:rsidRPr="000F1626" w:rsidRDefault="00EA4313" w:rsidP="00DD3E0D">
            <w:pPr>
              <w:rPr>
                <w:iCs/>
                <w:lang w:val="uk-UA"/>
              </w:rPr>
            </w:pPr>
          </w:p>
        </w:tc>
        <w:tc>
          <w:tcPr>
            <w:tcW w:w="3230" w:type="dxa"/>
            <w:hideMark/>
          </w:tcPr>
          <w:p w:rsidR="00EA4313" w:rsidRPr="000F1626" w:rsidRDefault="00EA4313" w:rsidP="00DD3E0D">
            <w:pPr>
              <w:keepNext/>
              <w:jc w:val="both"/>
              <w:rPr>
                <w:iCs/>
                <w:lang w:val="uk-UA"/>
              </w:rPr>
            </w:pPr>
            <w:r w:rsidRPr="000F1626">
              <w:rPr>
                <w:iCs/>
                <w:lang w:val="uk-UA"/>
              </w:rPr>
              <w:t>Розв’язання</w:t>
            </w:r>
            <w:r>
              <w:rPr>
                <w:iCs/>
                <w:lang w:val="uk-UA"/>
              </w:rPr>
              <w:t xml:space="preserve"> </w:t>
            </w:r>
            <w:r w:rsidRPr="000F1626">
              <w:rPr>
                <w:iCs/>
                <w:lang w:val="uk-UA"/>
              </w:rPr>
              <w:t xml:space="preserve">ситуаційних завдань або </w:t>
            </w:r>
            <w:r>
              <w:rPr>
                <w:iCs/>
                <w:lang w:val="uk-UA"/>
              </w:rPr>
              <w:t>кейсів</w:t>
            </w:r>
            <w:r w:rsidRPr="000F1626">
              <w:rPr>
                <w:iCs/>
                <w:lang w:val="uk-UA"/>
              </w:rPr>
              <w:t xml:space="preserve"> на </w:t>
            </w:r>
            <w:r>
              <w:rPr>
                <w:iCs/>
                <w:lang w:val="uk-UA"/>
              </w:rPr>
              <w:t>лекції</w:t>
            </w:r>
          </w:p>
        </w:tc>
        <w:tc>
          <w:tcPr>
            <w:tcW w:w="2441" w:type="dxa"/>
            <w:vMerge/>
          </w:tcPr>
          <w:p w:rsidR="00EA4313" w:rsidRPr="000F1626" w:rsidRDefault="00EA4313" w:rsidP="00DD3E0D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57" w:type="dxa"/>
            <w:vMerge/>
          </w:tcPr>
          <w:p w:rsidR="00EA4313" w:rsidRPr="000F1626" w:rsidRDefault="00EA4313" w:rsidP="00DD3E0D">
            <w:pPr>
              <w:keepNext/>
              <w:jc w:val="both"/>
              <w:rPr>
                <w:b/>
                <w:bCs/>
                <w:lang w:val="uk-UA"/>
              </w:rPr>
            </w:pPr>
          </w:p>
        </w:tc>
      </w:tr>
      <w:tr w:rsidR="00DD3E0D" w:rsidRPr="000F1626" w:rsidTr="00A61D54">
        <w:trPr>
          <w:trHeight w:val="370"/>
          <w:jc w:val="center"/>
        </w:trPr>
        <w:tc>
          <w:tcPr>
            <w:tcW w:w="0" w:type="auto"/>
            <w:vMerge/>
            <w:vAlign w:val="center"/>
          </w:tcPr>
          <w:p w:rsidR="00DD3E0D" w:rsidRPr="000F1626" w:rsidRDefault="00DD3E0D" w:rsidP="00DD3E0D">
            <w:pPr>
              <w:rPr>
                <w:iCs/>
                <w:lang w:val="uk-UA"/>
              </w:rPr>
            </w:pPr>
          </w:p>
        </w:tc>
        <w:tc>
          <w:tcPr>
            <w:tcW w:w="3230" w:type="dxa"/>
          </w:tcPr>
          <w:p w:rsidR="00DD3E0D" w:rsidRPr="000F1626" w:rsidRDefault="005362AF" w:rsidP="00DD3E0D">
            <w:pPr>
              <w:keepNext/>
              <w:jc w:val="both"/>
              <w:rPr>
                <w:iCs/>
                <w:lang w:val="uk-UA"/>
              </w:rPr>
            </w:pPr>
            <w:r w:rsidRPr="000F1626">
              <w:rPr>
                <w:iCs/>
                <w:lang w:val="uk-UA"/>
              </w:rPr>
              <w:t>Поточна атестація № 1</w:t>
            </w:r>
            <w:r w:rsidR="00DD3E0D" w:rsidRPr="000F1626">
              <w:rPr>
                <w:iCs/>
                <w:lang w:val="uk-UA"/>
              </w:rPr>
              <w:t xml:space="preserve"> </w:t>
            </w:r>
            <w:r w:rsidRPr="000F1626">
              <w:rPr>
                <w:iCs/>
                <w:lang w:val="uk-UA"/>
              </w:rPr>
              <w:t xml:space="preserve">в системі </w:t>
            </w:r>
            <w:r w:rsidRPr="000F1626">
              <w:rPr>
                <w:lang w:val="uk-UA" w:eastAsia="ja-JP"/>
              </w:rPr>
              <w:t>MOODLE</w:t>
            </w:r>
          </w:p>
        </w:tc>
        <w:tc>
          <w:tcPr>
            <w:tcW w:w="2441" w:type="dxa"/>
          </w:tcPr>
          <w:p w:rsidR="00DD3E0D" w:rsidRPr="000F1626" w:rsidRDefault="00DD3E0D" w:rsidP="00DD3E0D">
            <w:pPr>
              <w:keepNext/>
              <w:jc w:val="both"/>
              <w:rPr>
                <w:i/>
                <w:iCs/>
                <w:lang w:val="uk-UA"/>
              </w:rPr>
            </w:pPr>
            <w:r w:rsidRPr="000F1626">
              <w:rPr>
                <w:i/>
                <w:iCs/>
                <w:lang w:val="uk-UA"/>
              </w:rPr>
              <w:t xml:space="preserve">Тиждень </w:t>
            </w:r>
            <w:r w:rsidR="000F1626">
              <w:rPr>
                <w:i/>
                <w:iCs/>
                <w:lang w:val="uk-UA"/>
              </w:rPr>
              <w:t>1</w:t>
            </w:r>
          </w:p>
        </w:tc>
        <w:tc>
          <w:tcPr>
            <w:tcW w:w="1657" w:type="dxa"/>
          </w:tcPr>
          <w:p w:rsidR="00DD3E0D" w:rsidRPr="000F1626" w:rsidRDefault="00EA4313" w:rsidP="00DD3E0D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</w:p>
        </w:tc>
      </w:tr>
      <w:tr w:rsidR="00EA4313" w:rsidRPr="000F1626" w:rsidTr="00AD79E0">
        <w:trPr>
          <w:trHeight w:val="323"/>
          <w:jc w:val="center"/>
        </w:trPr>
        <w:tc>
          <w:tcPr>
            <w:tcW w:w="1815" w:type="dxa"/>
            <w:vMerge w:val="restart"/>
          </w:tcPr>
          <w:p w:rsidR="00EA4313" w:rsidRPr="000F1626" w:rsidRDefault="00EA4313" w:rsidP="000F1626">
            <w:pPr>
              <w:keepNext/>
              <w:jc w:val="both"/>
              <w:rPr>
                <w:iCs/>
                <w:lang w:val="uk-UA"/>
              </w:rPr>
            </w:pPr>
            <w:r w:rsidRPr="000F1626">
              <w:rPr>
                <w:iCs/>
                <w:lang w:val="uk-UA"/>
              </w:rPr>
              <w:t>Змістовий модуль 2 (розділ 2)</w:t>
            </w:r>
          </w:p>
          <w:p w:rsidR="00EA4313" w:rsidRPr="000F1626" w:rsidRDefault="00EA4313" w:rsidP="000F1626">
            <w:pPr>
              <w:keepNext/>
              <w:jc w:val="both"/>
              <w:rPr>
                <w:iCs/>
                <w:lang w:val="uk-UA"/>
              </w:rPr>
            </w:pPr>
          </w:p>
        </w:tc>
        <w:tc>
          <w:tcPr>
            <w:tcW w:w="3230" w:type="dxa"/>
          </w:tcPr>
          <w:p w:rsidR="00EA4313" w:rsidRPr="000F1626" w:rsidRDefault="00EA4313" w:rsidP="000F1626">
            <w:pPr>
              <w:keepNext/>
              <w:jc w:val="both"/>
              <w:rPr>
                <w:iCs/>
                <w:lang w:val="uk-UA"/>
              </w:rPr>
            </w:pPr>
            <w:r w:rsidRPr="000F1626">
              <w:rPr>
                <w:iCs/>
                <w:lang w:val="uk-UA"/>
              </w:rPr>
              <w:t>Обговорення теоретичних питань та прочитаної літератури</w:t>
            </w:r>
          </w:p>
        </w:tc>
        <w:tc>
          <w:tcPr>
            <w:tcW w:w="2441" w:type="dxa"/>
            <w:vMerge w:val="restart"/>
          </w:tcPr>
          <w:p w:rsidR="00EA4313" w:rsidRPr="000F1626" w:rsidRDefault="00EA4313" w:rsidP="000F1626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Лекції</w:t>
            </w:r>
            <w:r w:rsidRPr="000F1626">
              <w:rPr>
                <w:i/>
                <w:iCs/>
                <w:lang w:val="uk-UA"/>
              </w:rPr>
              <w:t xml:space="preserve"> 6,7,8,9,10</w:t>
            </w:r>
          </w:p>
        </w:tc>
        <w:tc>
          <w:tcPr>
            <w:tcW w:w="1657" w:type="dxa"/>
            <w:vMerge w:val="restart"/>
          </w:tcPr>
          <w:p w:rsidR="00EA4313" w:rsidRPr="000F1626" w:rsidRDefault="00EA4313" w:rsidP="000F1626">
            <w:pPr>
              <w:keepNext/>
              <w:jc w:val="both"/>
              <w:rPr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10</w:t>
            </w:r>
          </w:p>
        </w:tc>
      </w:tr>
      <w:tr w:rsidR="00EA4313" w:rsidRPr="000F1626" w:rsidTr="00AD79E0">
        <w:trPr>
          <w:trHeight w:val="320"/>
          <w:jc w:val="center"/>
        </w:trPr>
        <w:tc>
          <w:tcPr>
            <w:tcW w:w="0" w:type="auto"/>
            <w:vMerge/>
            <w:vAlign w:val="center"/>
            <w:hideMark/>
          </w:tcPr>
          <w:p w:rsidR="00EA4313" w:rsidRPr="000F1626" w:rsidRDefault="00EA4313" w:rsidP="000F1626">
            <w:pPr>
              <w:rPr>
                <w:iCs/>
                <w:lang w:val="uk-UA"/>
              </w:rPr>
            </w:pPr>
          </w:p>
        </w:tc>
        <w:tc>
          <w:tcPr>
            <w:tcW w:w="3230" w:type="dxa"/>
          </w:tcPr>
          <w:p w:rsidR="00EA4313" w:rsidRPr="000F1626" w:rsidRDefault="00EA4313" w:rsidP="000F1626">
            <w:pPr>
              <w:keepNext/>
              <w:jc w:val="both"/>
              <w:rPr>
                <w:iCs/>
                <w:lang w:val="uk-UA"/>
              </w:rPr>
            </w:pPr>
            <w:r w:rsidRPr="000F1626">
              <w:rPr>
                <w:iCs/>
                <w:lang w:val="uk-UA"/>
              </w:rPr>
              <w:t>Розв’язання</w:t>
            </w:r>
            <w:r>
              <w:rPr>
                <w:iCs/>
                <w:lang w:val="uk-UA"/>
              </w:rPr>
              <w:t xml:space="preserve"> </w:t>
            </w:r>
            <w:r w:rsidRPr="000F1626">
              <w:rPr>
                <w:iCs/>
                <w:lang w:val="uk-UA"/>
              </w:rPr>
              <w:t xml:space="preserve">ситуаційних завдань або </w:t>
            </w:r>
            <w:r>
              <w:rPr>
                <w:iCs/>
                <w:lang w:val="uk-UA"/>
              </w:rPr>
              <w:t>кейсів</w:t>
            </w:r>
            <w:r w:rsidRPr="000F1626">
              <w:rPr>
                <w:iCs/>
                <w:lang w:val="uk-UA"/>
              </w:rPr>
              <w:t xml:space="preserve"> на </w:t>
            </w:r>
            <w:r>
              <w:rPr>
                <w:iCs/>
                <w:lang w:val="uk-UA"/>
              </w:rPr>
              <w:t>лекції</w:t>
            </w:r>
          </w:p>
        </w:tc>
        <w:tc>
          <w:tcPr>
            <w:tcW w:w="2441" w:type="dxa"/>
            <w:vMerge/>
          </w:tcPr>
          <w:p w:rsidR="00EA4313" w:rsidRPr="000F1626" w:rsidRDefault="00EA4313" w:rsidP="000F1626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1657" w:type="dxa"/>
            <w:vMerge/>
          </w:tcPr>
          <w:p w:rsidR="00EA4313" w:rsidRPr="000F1626" w:rsidRDefault="00EA4313" w:rsidP="000F1626">
            <w:pPr>
              <w:keepNext/>
              <w:jc w:val="both"/>
              <w:rPr>
                <w:b/>
                <w:bCs/>
                <w:lang w:val="uk-UA"/>
              </w:rPr>
            </w:pPr>
          </w:p>
        </w:tc>
      </w:tr>
      <w:tr w:rsidR="005362AF" w:rsidRPr="000F1626" w:rsidTr="008520D5">
        <w:trPr>
          <w:trHeight w:val="220"/>
          <w:jc w:val="center"/>
        </w:trPr>
        <w:tc>
          <w:tcPr>
            <w:tcW w:w="0" w:type="auto"/>
            <w:vMerge/>
            <w:vAlign w:val="center"/>
          </w:tcPr>
          <w:p w:rsidR="005362AF" w:rsidRPr="000F1626" w:rsidRDefault="005362AF" w:rsidP="005362AF">
            <w:pPr>
              <w:rPr>
                <w:iCs/>
                <w:lang w:val="uk-UA"/>
              </w:rPr>
            </w:pPr>
          </w:p>
        </w:tc>
        <w:tc>
          <w:tcPr>
            <w:tcW w:w="3230" w:type="dxa"/>
          </w:tcPr>
          <w:p w:rsidR="005362AF" w:rsidRPr="000F1626" w:rsidRDefault="005362AF" w:rsidP="005362AF">
            <w:pPr>
              <w:keepNext/>
              <w:jc w:val="both"/>
              <w:rPr>
                <w:iCs/>
                <w:lang w:val="uk-UA"/>
              </w:rPr>
            </w:pPr>
            <w:r w:rsidRPr="000F1626">
              <w:rPr>
                <w:iCs/>
                <w:lang w:val="uk-UA"/>
              </w:rPr>
              <w:t xml:space="preserve">Поточна атестація № 1 в системі </w:t>
            </w:r>
            <w:r w:rsidRPr="000F1626">
              <w:rPr>
                <w:lang w:val="uk-UA" w:eastAsia="ja-JP"/>
              </w:rPr>
              <w:t>MOODLE</w:t>
            </w:r>
          </w:p>
        </w:tc>
        <w:tc>
          <w:tcPr>
            <w:tcW w:w="2441" w:type="dxa"/>
          </w:tcPr>
          <w:p w:rsidR="005362AF" w:rsidRPr="000F1626" w:rsidRDefault="005362AF" w:rsidP="005362AF">
            <w:pPr>
              <w:keepNext/>
              <w:jc w:val="both"/>
              <w:rPr>
                <w:i/>
                <w:iCs/>
                <w:lang w:val="uk-UA"/>
              </w:rPr>
            </w:pPr>
            <w:r w:rsidRPr="000F1626">
              <w:rPr>
                <w:i/>
                <w:iCs/>
                <w:lang w:val="uk-UA"/>
              </w:rPr>
              <w:t xml:space="preserve">Тиждень </w:t>
            </w:r>
            <w:r w:rsidR="000F1626">
              <w:rPr>
                <w:i/>
                <w:iCs/>
                <w:lang w:val="uk-UA"/>
              </w:rPr>
              <w:t>2</w:t>
            </w:r>
          </w:p>
        </w:tc>
        <w:tc>
          <w:tcPr>
            <w:tcW w:w="1657" w:type="dxa"/>
          </w:tcPr>
          <w:p w:rsidR="005362AF" w:rsidRPr="000F1626" w:rsidRDefault="00EA4313" w:rsidP="005362AF">
            <w:pPr>
              <w:keepNext/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</w:p>
        </w:tc>
      </w:tr>
      <w:tr w:rsidR="00DD3E0D" w:rsidRPr="000F1626" w:rsidTr="004964FC">
        <w:trPr>
          <w:jc w:val="center"/>
        </w:trPr>
        <w:tc>
          <w:tcPr>
            <w:tcW w:w="5045" w:type="dxa"/>
            <w:gridSpan w:val="2"/>
            <w:hideMark/>
          </w:tcPr>
          <w:p w:rsidR="00DD3E0D" w:rsidRPr="000F1626" w:rsidRDefault="00DD3E0D" w:rsidP="00DD3E0D">
            <w:pPr>
              <w:keepNext/>
              <w:jc w:val="both"/>
              <w:rPr>
                <w:i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Підсумковий контроль (</w:t>
            </w:r>
            <w:proofErr w:type="spellStart"/>
            <w:r w:rsidRPr="000F1626">
              <w:rPr>
                <w:b/>
                <w:bCs/>
                <w:lang w:val="uk-UA"/>
              </w:rPr>
              <w:t>max</w:t>
            </w:r>
            <w:proofErr w:type="spellEnd"/>
            <w:r w:rsidRPr="000F1626">
              <w:rPr>
                <w:b/>
                <w:bCs/>
                <w:lang w:val="uk-UA"/>
              </w:rPr>
              <w:t xml:space="preserve"> 40%)</w:t>
            </w:r>
          </w:p>
        </w:tc>
        <w:tc>
          <w:tcPr>
            <w:tcW w:w="2441" w:type="dxa"/>
          </w:tcPr>
          <w:p w:rsidR="00DD3E0D" w:rsidRPr="000F1626" w:rsidRDefault="00DD3E0D" w:rsidP="00DD3E0D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57" w:type="dxa"/>
          </w:tcPr>
          <w:p w:rsidR="00DD3E0D" w:rsidRPr="000F1626" w:rsidRDefault="00DD3E0D" w:rsidP="00DD3E0D">
            <w:pPr>
              <w:keepNext/>
              <w:jc w:val="both"/>
              <w:rPr>
                <w:b/>
                <w:bCs/>
                <w:lang w:val="uk-UA"/>
              </w:rPr>
            </w:pPr>
          </w:p>
        </w:tc>
      </w:tr>
      <w:tr w:rsidR="00DD3E0D" w:rsidRPr="000F1626" w:rsidTr="004964FC">
        <w:trPr>
          <w:jc w:val="center"/>
        </w:trPr>
        <w:tc>
          <w:tcPr>
            <w:tcW w:w="5045" w:type="dxa"/>
            <w:gridSpan w:val="2"/>
            <w:hideMark/>
          </w:tcPr>
          <w:p w:rsidR="00DD3E0D" w:rsidRPr="000F1626" w:rsidRDefault="005362AF" w:rsidP="00DD3E0D">
            <w:pPr>
              <w:keepNext/>
              <w:jc w:val="both"/>
              <w:rPr>
                <w:iCs/>
                <w:lang w:val="uk-UA"/>
              </w:rPr>
            </w:pPr>
            <w:r w:rsidRPr="000F1626">
              <w:rPr>
                <w:iCs/>
                <w:lang w:val="uk-UA"/>
              </w:rPr>
              <w:t>Залік</w:t>
            </w:r>
          </w:p>
        </w:tc>
        <w:tc>
          <w:tcPr>
            <w:tcW w:w="2441" w:type="dxa"/>
          </w:tcPr>
          <w:p w:rsidR="00DD3E0D" w:rsidRPr="000F1626" w:rsidRDefault="00DD3E0D" w:rsidP="00DD3E0D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657" w:type="dxa"/>
          </w:tcPr>
          <w:p w:rsidR="00DD3E0D" w:rsidRPr="000F1626" w:rsidRDefault="00DD3E0D" w:rsidP="00DD3E0D">
            <w:pPr>
              <w:keepNext/>
              <w:jc w:val="both"/>
              <w:rPr>
                <w:b/>
                <w:bCs/>
                <w:lang w:val="uk-UA"/>
              </w:rPr>
            </w:pPr>
            <w:r w:rsidRPr="000F1626">
              <w:rPr>
                <w:b/>
                <w:bCs/>
                <w:lang w:val="uk-UA"/>
              </w:rPr>
              <w:t>20</w:t>
            </w:r>
          </w:p>
        </w:tc>
      </w:tr>
      <w:tr w:rsidR="00DD3E0D" w:rsidRPr="000F1626" w:rsidTr="004964FC">
        <w:trPr>
          <w:jc w:val="center"/>
        </w:trPr>
        <w:tc>
          <w:tcPr>
            <w:tcW w:w="5045" w:type="dxa"/>
            <w:gridSpan w:val="2"/>
            <w:hideMark/>
          </w:tcPr>
          <w:p w:rsidR="00DD3E0D" w:rsidRPr="000F1626" w:rsidRDefault="00EA4313" w:rsidP="00DD3E0D">
            <w:pPr>
              <w:jc w:val="both"/>
              <w:rPr>
                <w:b/>
                <w:lang w:val="uk-UA"/>
              </w:rPr>
            </w:pPr>
            <w:r>
              <w:rPr>
                <w:iCs/>
                <w:lang w:val="uk-UA"/>
              </w:rPr>
              <w:t>Індивідуальне завдання (</w:t>
            </w:r>
            <w:r w:rsidRPr="000F1626">
              <w:rPr>
                <w:szCs w:val="28"/>
                <w:lang w:val="uk-UA" w:eastAsia="ja-JP"/>
              </w:rPr>
              <w:t>есе-міркування</w:t>
            </w:r>
            <w:r>
              <w:rPr>
                <w:szCs w:val="28"/>
                <w:lang w:val="uk-UA" w:eastAsia="ja-JP"/>
              </w:rPr>
              <w:t>)</w:t>
            </w:r>
          </w:p>
        </w:tc>
        <w:tc>
          <w:tcPr>
            <w:tcW w:w="2441" w:type="dxa"/>
          </w:tcPr>
          <w:p w:rsidR="00DD3E0D" w:rsidRPr="000F1626" w:rsidRDefault="00DD3E0D" w:rsidP="00DD3E0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57" w:type="dxa"/>
          </w:tcPr>
          <w:p w:rsidR="00DD3E0D" w:rsidRPr="000F1626" w:rsidRDefault="00DD3E0D" w:rsidP="00DD3E0D">
            <w:pPr>
              <w:jc w:val="both"/>
              <w:rPr>
                <w:b/>
                <w:lang w:val="uk-UA"/>
              </w:rPr>
            </w:pPr>
            <w:r w:rsidRPr="000F1626">
              <w:rPr>
                <w:b/>
                <w:lang w:val="uk-UA"/>
              </w:rPr>
              <w:t>20</w:t>
            </w:r>
          </w:p>
        </w:tc>
      </w:tr>
      <w:tr w:rsidR="00DD3E0D" w:rsidRPr="000F1626" w:rsidTr="004964FC">
        <w:trPr>
          <w:jc w:val="center"/>
        </w:trPr>
        <w:tc>
          <w:tcPr>
            <w:tcW w:w="5045" w:type="dxa"/>
            <w:gridSpan w:val="2"/>
            <w:hideMark/>
          </w:tcPr>
          <w:p w:rsidR="00DD3E0D" w:rsidRPr="000F1626" w:rsidRDefault="00DD3E0D" w:rsidP="00DD3E0D">
            <w:pPr>
              <w:jc w:val="both"/>
              <w:rPr>
                <w:b/>
                <w:lang w:val="uk-UA"/>
              </w:rPr>
            </w:pPr>
            <w:r w:rsidRPr="000F1626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441" w:type="dxa"/>
          </w:tcPr>
          <w:p w:rsidR="00DD3E0D" w:rsidRPr="000F1626" w:rsidRDefault="00DD3E0D" w:rsidP="00DD3E0D">
            <w:pPr>
              <w:jc w:val="both"/>
              <w:rPr>
                <w:b/>
                <w:lang w:val="uk-UA"/>
              </w:rPr>
            </w:pPr>
          </w:p>
        </w:tc>
        <w:tc>
          <w:tcPr>
            <w:tcW w:w="1657" w:type="dxa"/>
            <w:hideMark/>
          </w:tcPr>
          <w:p w:rsidR="00DD3E0D" w:rsidRPr="000F1626" w:rsidRDefault="00DD3E0D" w:rsidP="00DD3E0D">
            <w:pPr>
              <w:jc w:val="both"/>
              <w:rPr>
                <w:b/>
                <w:lang w:val="uk-UA"/>
              </w:rPr>
            </w:pPr>
            <w:r w:rsidRPr="000F1626">
              <w:rPr>
                <w:b/>
                <w:lang w:val="uk-UA"/>
              </w:rPr>
              <w:t>100%</w:t>
            </w:r>
          </w:p>
        </w:tc>
      </w:tr>
    </w:tbl>
    <w:p w:rsidR="0058748D" w:rsidRPr="000F1626" w:rsidRDefault="0058748D" w:rsidP="00C47911">
      <w:pPr>
        <w:rPr>
          <w:b/>
          <w:bCs/>
          <w:color w:val="000000"/>
          <w:lang w:val="uk-UA"/>
        </w:rPr>
      </w:pPr>
    </w:p>
    <w:p w:rsidR="00EA4313" w:rsidRDefault="00EA4313" w:rsidP="00577A1B">
      <w:pPr>
        <w:spacing w:after="120"/>
        <w:jc w:val="center"/>
        <w:rPr>
          <w:b/>
          <w:bCs/>
          <w:lang w:val="uk-UA"/>
        </w:rPr>
      </w:pPr>
    </w:p>
    <w:p w:rsidR="00EA4313" w:rsidRDefault="00EA4313" w:rsidP="00577A1B">
      <w:pPr>
        <w:spacing w:after="120"/>
        <w:jc w:val="center"/>
        <w:rPr>
          <w:b/>
          <w:bCs/>
          <w:lang w:val="uk-UA"/>
        </w:rPr>
      </w:pPr>
    </w:p>
    <w:p w:rsidR="00577A1B" w:rsidRPr="000F1626" w:rsidRDefault="00577A1B" w:rsidP="00577A1B">
      <w:pPr>
        <w:spacing w:after="120"/>
        <w:jc w:val="center"/>
        <w:rPr>
          <w:b/>
          <w:bCs/>
          <w:lang w:val="uk-UA"/>
        </w:rPr>
      </w:pPr>
      <w:r w:rsidRPr="000F1626">
        <w:rPr>
          <w:b/>
          <w:bCs/>
          <w:lang w:val="uk-UA"/>
        </w:rPr>
        <w:lastRenderedPageBreak/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1874DD" w:rsidRPr="000F1626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577A1B" w:rsidRPr="000F1626" w:rsidRDefault="00577A1B" w:rsidP="00AD356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F1626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0F162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577A1B" w:rsidRPr="000F1626" w:rsidRDefault="00577A1B" w:rsidP="00AD356A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F1626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577A1B" w:rsidRPr="000F1626" w:rsidRDefault="00577A1B" w:rsidP="001874DD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F1626">
              <w:rPr>
                <w:rFonts w:ascii="Times New Roman" w:hAnsi="Times New Roman" w:cs="Times New Roman"/>
                <w:color w:val="auto"/>
                <w:lang w:val="uk-UA"/>
              </w:rPr>
              <w:t>За шкалою</w:t>
            </w:r>
            <w:r w:rsidR="001874DD" w:rsidRPr="000F1626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0F1626">
              <w:rPr>
                <w:rFonts w:ascii="Times New Roman" w:hAnsi="Times New Roman" w:cs="Times New Roman"/>
                <w:color w:val="auto"/>
                <w:lang w:val="uk-UA"/>
              </w:rPr>
              <w:t xml:space="preserve">   університету</w:t>
            </w:r>
          </w:p>
        </w:tc>
        <w:tc>
          <w:tcPr>
            <w:tcW w:w="3999" w:type="dxa"/>
            <w:gridSpan w:val="2"/>
          </w:tcPr>
          <w:p w:rsidR="00577A1B" w:rsidRPr="000F1626" w:rsidRDefault="00577A1B" w:rsidP="00AD356A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F1626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1874DD" w:rsidRPr="000F1626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577A1B" w:rsidRPr="000F1626" w:rsidRDefault="00577A1B" w:rsidP="00AD356A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577A1B" w:rsidRPr="000F1626" w:rsidRDefault="00577A1B" w:rsidP="00AD356A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577A1B" w:rsidRPr="000F1626" w:rsidRDefault="00577A1B" w:rsidP="00AD356A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F1626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577A1B" w:rsidRPr="000F1626" w:rsidRDefault="00577A1B" w:rsidP="00AD356A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F1626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1874DD" w:rsidRPr="000F1626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0F1626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577A1B" w:rsidRPr="000F1626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577A1B" w:rsidRPr="000F1626" w:rsidRDefault="00577A1B" w:rsidP="00AD356A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0F1626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577A1B" w:rsidRPr="000F1626" w:rsidRDefault="00577A1B" w:rsidP="00AD356A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0F1626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1874DD" w:rsidRPr="000F1626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0F1626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577A1B" w:rsidRPr="000F1626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0F1626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0F1626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577A1B" w:rsidRPr="000F1626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0F1626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0F1626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577A1B" w:rsidRPr="000F1626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0F1626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0F1626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577A1B" w:rsidRPr="000F1626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1874DD" w:rsidRPr="000F1626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0F1626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577A1B" w:rsidRPr="000F1626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2 (незадовільно)</w:t>
            </w:r>
          </w:p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577A1B" w:rsidRPr="000F1626" w:rsidRDefault="00577A1B" w:rsidP="001874DD">
            <w:pPr>
              <w:ind w:right="-54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Не зараховано</w:t>
            </w:r>
          </w:p>
        </w:tc>
      </w:tr>
      <w:tr w:rsidR="001874DD" w:rsidRPr="000F1626">
        <w:trPr>
          <w:cantSplit/>
          <w:jc w:val="center"/>
        </w:trPr>
        <w:tc>
          <w:tcPr>
            <w:tcW w:w="1500" w:type="dxa"/>
            <w:vAlign w:val="center"/>
          </w:tcPr>
          <w:p w:rsidR="00577A1B" w:rsidRPr="000F1626" w:rsidRDefault="00577A1B" w:rsidP="00AD356A">
            <w:pPr>
              <w:ind w:right="-68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577A1B" w:rsidRPr="000F1626" w:rsidRDefault="00577A1B" w:rsidP="00577A1B">
            <w:pPr>
              <w:ind w:right="223"/>
              <w:jc w:val="center"/>
              <w:rPr>
                <w:spacing w:val="-2"/>
                <w:lang w:val="uk-UA"/>
              </w:rPr>
            </w:pPr>
            <w:r w:rsidRPr="000F1626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577A1B" w:rsidRPr="000F1626" w:rsidRDefault="00577A1B" w:rsidP="00AD356A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566A39" w:rsidRPr="000F1626" w:rsidRDefault="00566A39" w:rsidP="00C47911">
      <w:pPr>
        <w:rPr>
          <w:b/>
          <w:bCs/>
          <w:color w:val="000000"/>
          <w:sz w:val="28"/>
          <w:szCs w:val="28"/>
          <w:lang w:val="uk-UA"/>
        </w:rPr>
      </w:pPr>
    </w:p>
    <w:p w:rsidR="00BD552C" w:rsidRPr="000F1626" w:rsidRDefault="00577A1B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0F1626">
        <w:rPr>
          <w:b/>
          <w:bCs/>
          <w:color w:val="000000"/>
          <w:sz w:val="28"/>
          <w:szCs w:val="28"/>
          <w:lang w:val="uk-UA"/>
        </w:rPr>
        <w:t>РОЗКЛАД КУРСУ ЗА ТЕМАМИ</w:t>
      </w:r>
      <w:r w:rsidR="00C81538" w:rsidRPr="000F1626">
        <w:rPr>
          <w:b/>
          <w:bCs/>
          <w:color w:val="000000"/>
          <w:sz w:val="28"/>
          <w:szCs w:val="28"/>
          <w:lang w:val="uk-UA"/>
        </w:rPr>
        <w:t xml:space="preserve"> І </w:t>
      </w:r>
      <w:r w:rsidR="00D87B34" w:rsidRPr="000F1626">
        <w:rPr>
          <w:b/>
          <w:bCs/>
          <w:color w:val="000000"/>
          <w:sz w:val="28"/>
          <w:szCs w:val="28"/>
          <w:lang w:val="uk-UA"/>
        </w:rPr>
        <w:t>КОНТРОЛЬНІ ЗАВДАННЯ</w:t>
      </w:r>
    </w:p>
    <w:p w:rsidR="00D87B34" w:rsidRPr="000F1626" w:rsidRDefault="00D87B34" w:rsidP="00D87B34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3172"/>
        <w:gridCol w:w="4230"/>
        <w:gridCol w:w="1275"/>
      </w:tblGrid>
      <w:tr w:rsidR="000E3AEE" w:rsidRPr="000F1626" w:rsidTr="00584D1C">
        <w:tc>
          <w:tcPr>
            <w:tcW w:w="1436" w:type="dxa"/>
            <w:shd w:val="clear" w:color="auto" w:fill="auto"/>
          </w:tcPr>
          <w:p w:rsidR="00287991" w:rsidRPr="000F1626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bookmarkStart w:id="1" w:name="_Hlk52302761"/>
            <w:r w:rsidRPr="000F1626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287991" w:rsidRPr="000F1626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F1626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172" w:type="dxa"/>
            <w:shd w:val="clear" w:color="auto" w:fill="auto"/>
          </w:tcPr>
          <w:p w:rsidR="00287991" w:rsidRPr="000F1626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F1626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0F1626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4230" w:type="dxa"/>
            <w:shd w:val="clear" w:color="auto" w:fill="auto"/>
          </w:tcPr>
          <w:p w:rsidR="00287991" w:rsidRPr="000F1626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F1626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5" w:type="dxa"/>
            <w:shd w:val="clear" w:color="auto" w:fill="auto"/>
          </w:tcPr>
          <w:p w:rsidR="00287991" w:rsidRPr="000F1626" w:rsidRDefault="00287991" w:rsidP="000E3AEE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0F1626">
              <w:rPr>
                <w:b/>
                <w:bCs/>
                <w:color w:val="000000"/>
                <w:lang w:val="uk-UA"/>
              </w:rPr>
              <w:t>Кількість балів</w:t>
            </w:r>
          </w:p>
        </w:tc>
      </w:tr>
      <w:tr w:rsidR="00287991" w:rsidRPr="000F1626" w:rsidTr="00584D1C">
        <w:tc>
          <w:tcPr>
            <w:tcW w:w="10113" w:type="dxa"/>
            <w:gridSpan w:val="4"/>
            <w:shd w:val="clear" w:color="auto" w:fill="auto"/>
          </w:tcPr>
          <w:p w:rsidR="00287991" w:rsidRPr="000F1626" w:rsidRDefault="00287991" w:rsidP="000E3AEE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Змістовий модуль 1. </w:t>
            </w:r>
          </w:p>
        </w:tc>
      </w:tr>
      <w:tr w:rsidR="00A03596" w:rsidRPr="000F1626" w:rsidTr="00584D1C">
        <w:tc>
          <w:tcPr>
            <w:tcW w:w="1436" w:type="dxa"/>
            <w:shd w:val="clear" w:color="auto" w:fill="auto"/>
          </w:tcPr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>Тиждень 1</w:t>
            </w:r>
          </w:p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>Лекція 1</w:t>
            </w:r>
          </w:p>
        </w:tc>
        <w:tc>
          <w:tcPr>
            <w:tcW w:w="3172" w:type="dxa"/>
            <w:shd w:val="clear" w:color="auto" w:fill="auto"/>
          </w:tcPr>
          <w:p w:rsidR="00A03596" w:rsidRPr="00FD78EC" w:rsidRDefault="00A03596" w:rsidP="00A03596">
            <w:pPr>
              <w:tabs>
                <w:tab w:val="left" w:pos="-18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1. </w:t>
            </w:r>
            <w:r w:rsidRPr="00FD78EC">
              <w:rPr>
                <w:lang w:val="uk-UA"/>
              </w:rPr>
              <w:t>Загальна характеристика міжнародного бізнесу.</w:t>
            </w:r>
          </w:p>
        </w:tc>
        <w:tc>
          <w:tcPr>
            <w:tcW w:w="4230" w:type="dxa"/>
            <w:shd w:val="clear" w:color="auto" w:fill="auto"/>
          </w:tcPr>
          <w:p w:rsidR="00E361DA" w:rsidRPr="002415E6" w:rsidRDefault="00E361DA" w:rsidP="00A03596">
            <w:pPr>
              <w:tabs>
                <w:tab w:val="left" w:pos="900"/>
              </w:tabs>
              <w:jc w:val="both"/>
              <w:rPr>
                <w:lang w:val="uk-UA"/>
              </w:rPr>
            </w:pPr>
            <w:r w:rsidRPr="002415E6">
              <w:rPr>
                <w:lang w:val="uk-UA"/>
              </w:rPr>
              <w:t>Кейс</w:t>
            </w:r>
            <w:r w:rsidRPr="002415E6">
              <w:rPr>
                <w:lang w:val="uk-UA"/>
              </w:rPr>
              <w:t>. Олімпійські ігри найбільш яскраво відображають основні принципи міжнародного бізнесу</w:t>
            </w:r>
          </w:p>
          <w:p w:rsidR="00A03596" w:rsidRPr="002415E6" w:rsidRDefault="00A03596" w:rsidP="00A03596">
            <w:pPr>
              <w:tabs>
                <w:tab w:val="left" w:pos="900"/>
              </w:tabs>
              <w:jc w:val="both"/>
              <w:rPr>
                <w:lang w:val="ru-RU" w:eastAsia="ru-RU"/>
              </w:rPr>
            </w:pPr>
            <w:proofErr w:type="spellStart"/>
            <w:r w:rsidRPr="002415E6">
              <w:t>Кейс</w:t>
            </w:r>
            <w:proofErr w:type="spellEnd"/>
            <w:r w:rsidRPr="002415E6">
              <w:t xml:space="preserve">.  </w:t>
            </w:r>
            <w:r w:rsidRPr="002415E6">
              <w:rPr>
                <w:shd w:val="clear" w:color="auto" w:fill="FFFFFF"/>
              </w:rPr>
              <w:t>DISNEYLAND</w:t>
            </w:r>
            <w:r w:rsidRPr="002415E6">
              <w:rPr>
                <w:shd w:val="clear" w:color="auto" w:fill="FFFFFF"/>
                <w:lang w:val="uk-UA"/>
              </w:rPr>
              <w:t xml:space="preserve"> за кордоном.</w:t>
            </w:r>
            <w:r w:rsidRPr="002415E6">
              <w:rPr>
                <w:shd w:val="clear" w:color="auto" w:fill="FFFFFF"/>
              </w:rPr>
              <w:t xml:space="preserve"> </w:t>
            </w:r>
          </w:p>
          <w:p w:rsidR="00A03596" w:rsidRPr="002415E6" w:rsidRDefault="00A03596" w:rsidP="00A03596">
            <w:pPr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A03596" w:rsidRPr="000F1626" w:rsidRDefault="002415E6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A03596" w:rsidRPr="000F1626" w:rsidTr="00584D1C">
        <w:tc>
          <w:tcPr>
            <w:tcW w:w="1436" w:type="dxa"/>
            <w:shd w:val="clear" w:color="auto" w:fill="auto"/>
          </w:tcPr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>Тиждень 1</w:t>
            </w:r>
          </w:p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3172" w:type="dxa"/>
            <w:shd w:val="clear" w:color="auto" w:fill="auto"/>
          </w:tcPr>
          <w:p w:rsidR="00A03596" w:rsidRPr="00FD78EC" w:rsidRDefault="00A03596" w:rsidP="00A03596">
            <w:pPr>
              <w:pStyle w:val="a5"/>
              <w:tabs>
                <w:tab w:val="left" w:pos="-180"/>
              </w:tabs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2. </w:t>
            </w:r>
            <w:r w:rsidRPr="00FD78EC">
              <w:rPr>
                <w:lang w:val="uk-UA"/>
              </w:rPr>
              <w:t>Міжнародне середовище бізнесу.</w:t>
            </w:r>
          </w:p>
        </w:tc>
        <w:tc>
          <w:tcPr>
            <w:tcW w:w="4230" w:type="dxa"/>
            <w:shd w:val="clear" w:color="auto" w:fill="auto"/>
          </w:tcPr>
          <w:p w:rsidR="00E361DA" w:rsidRPr="002415E6" w:rsidRDefault="00E361DA" w:rsidP="00A03596">
            <w:pPr>
              <w:rPr>
                <w:lang w:val="ru-RU"/>
              </w:rPr>
            </w:pPr>
            <w:r w:rsidRPr="002415E6">
              <w:rPr>
                <w:lang w:val="uk-UA"/>
              </w:rPr>
              <w:t xml:space="preserve">Кейс. </w:t>
            </w:r>
            <w:r w:rsidRPr="002415E6">
              <w:rPr>
                <w:lang w:val="uk-UA"/>
              </w:rPr>
              <w:t>Пригоди Гаррі Поттера у Китаї.</w:t>
            </w:r>
          </w:p>
          <w:p w:rsidR="00A03596" w:rsidRPr="002415E6" w:rsidRDefault="00A03596" w:rsidP="00A03596">
            <w:pPr>
              <w:rPr>
                <w:color w:val="000000"/>
                <w:lang w:val="uk-UA"/>
              </w:rPr>
            </w:pPr>
            <w:r w:rsidRPr="002415E6">
              <w:t>PEST</w:t>
            </w:r>
            <w:r w:rsidRPr="002415E6">
              <w:rPr>
                <w:lang w:val="uk-UA"/>
              </w:rPr>
              <w:t>-аналіз</w:t>
            </w:r>
            <w:r w:rsidR="00E361DA" w:rsidRPr="002415E6">
              <w:rPr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A03596" w:rsidRPr="000F1626" w:rsidTr="00584D1C">
        <w:tc>
          <w:tcPr>
            <w:tcW w:w="1436" w:type="dxa"/>
            <w:shd w:val="clear" w:color="auto" w:fill="auto"/>
          </w:tcPr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>Тиждень 1</w:t>
            </w:r>
          </w:p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172" w:type="dxa"/>
            <w:shd w:val="clear" w:color="auto" w:fill="auto"/>
          </w:tcPr>
          <w:p w:rsidR="00A03596" w:rsidRPr="00FD78EC" w:rsidRDefault="00A03596" w:rsidP="00A03596">
            <w:pPr>
              <w:pStyle w:val="a5"/>
              <w:tabs>
                <w:tab w:val="left" w:pos="-180"/>
              </w:tabs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3 </w:t>
            </w:r>
            <w:r w:rsidRPr="00FD78EC">
              <w:rPr>
                <w:lang w:val="uk-UA"/>
              </w:rPr>
              <w:t>Роль культури в міжнародному бізнесі.</w:t>
            </w:r>
          </w:p>
        </w:tc>
        <w:tc>
          <w:tcPr>
            <w:tcW w:w="4230" w:type="dxa"/>
            <w:shd w:val="clear" w:color="auto" w:fill="auto"/>
          </w:tcPr>
          <w:p w:rsidR="00A03596" w:rsidRPr="002415E6" w:rsidRDefault="00E361DA" w:rsidP="00A03596">
            <w:pPr>
              <w:rPr>
                <w:color w:val="000000"/>
                <w:lang w:val="uk-UA"/>
              </w:rPr>
            </w:pPr>
            <w:r w:rsidRPr="002415E6">
              <w:rPr>
                <w:lang w:val="uk-UA"/>
              </w:rPr>
              <w:t xml:space="preserve">Кейс. </w:t>
            </w:r>
            <w:r w:rsidRPr="002415E6">
              <w:t>К</w:t>
            </w:r>
            <w:r w:rsidRPr="002415E6">
              <w:rPr>
                <w:lang w:val="uk-UA"/>
              </w:rPr>
              <w:t>і</w:t>
            </w:r>
            <w:proofErr w:type="spellStart"/>
            <w:r w:rsidRPr="002415E6">
              <w:t>нематограф</w:t>
            </w:r>
            <w:proofErr w:type="spellEnd"/>
            <w:r w:rsidRPr="002415E6">
              <w:rPr>
                <w:lang w:val="uk-UA"/>
              </w:rPr>
              <w:t xml:space="preserve"> за кордоном.</w:t>
            </w:r>
          </w:p>
        </w:tc>
        <w:tc>
          <w:tcPr>
            <w:tcW w:w="1275" w:type="dxa"/>
            <w:shd w:val="clear" w:color="auto" w:fill="auto"/>
          </w:tcPr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A03596" w:rsidRPr="000F1626" w:rsidTr="00584D1C">
        <w:tc>
          <w:tcPr>
            <w:tcW w:w="1436" w:type="dxa"/>
            <w:shd w:val="clear" w:color="auto" w:fill="auto"/>
          </w:tcPr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>Тиждень 1</w:t>
            </w:r>
          </w:p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3172" w:type="dxa"/>
            <w:shd w:val="clear" w:color="auto" w:fill="auto"/>
          </w:tcPr>
          <w:p w:rsidR="00A03596" w:rsidRPr="00FD78EC" w:rsidRDefault="00A03596" w:rsidP="00A03596">
            <w:pPr>
              <w:pStyle w:val="a5"/>
              <w:tabs>
                <w:tab w:val="left" w:pos="-180"/>
              </w:tabs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3 </w:t>
            </w:r>
            <w:r w:rsidRPr="00FD78EC">
              <w:rPr>
                <w:lang w:val="uk-UA"/>
              </w:rPr>
              <w:t>Роль культури в міжнародному бізнесі.</w:t>
            </w:r>
          </w:p>
        </w:tc>
        <w:tc>
          <w:tcPr>
            <w:tcW w:w="4230" w:type="dxa"/>
            <w:shd w:val="clear" w:color="auto" w:fill="auto"/>
          </w:tcPr>
          <w:p w:rsidR="00A03596" w:rsidRPr="002415E6" w:rsidRDefault="00A03596" w:rsidP="00A03596">
            <w:pPr>
              <w:rPr>
                <w:color w:val="000000"/>
                <w:lang w:val="uk-UA"/>
              </w:rPr>
            </w:pPr>
            <w:r w:rsidRPr="002415E6">
              <w:rPr>
                <w:color w:val="000000"/>
                <w:lang w:val="uk-UA"/>
              </w:rPr>
              <w:t>Кейс. Переговори в Китаї «Про те, як Захід і Схід обговорювали на переговорах питання організації виробництва взуття»</w:t>
            </w:r>
          </w:p>
          <w:p w:rsidR="00A03596" w:rsidRPr="002415E6" w:rsidRDefault="00A03596" w:rsidP="00A03596">
            <w:pPr>
              <w:rPr>
                <w:color w:val="000000"/>
                <w:lang w:val="uk-UA"/>
              </w:rPr>
            </w:pPr>
            <w:r w:rsidRPr="002415E6">
              <w:rPr>
                <w:color w:val="000000"/>
                <w:lang w:val="uk-UA"/>
              </w:rPr>
              <w:t>Кейс.  Переговори в Європі.</w:t>
            </w:r>
          </w:p>
          <w:p w:rsidR="00A03596" w:rsidRPr="002415E6" w:rsidRDefault="00A03596" w:rsidP="00A03596">
            <w:pPr>
              <w:rPr>
                <w:color w:val="000000"/>
                <w:lang w:val="uk-UA"/>
              </w:rPr>
            </w:pPr>
            <w:r w:rsidRPr="002415E6">
              <w:rPr>
                <w:color w:val="000000"/>
                <w:lang w:val="uk-UA"/>
              </w:rPr>
              <w:t xml:space="preserve">«Пригоди </w:t>
            </w:r>
            <w:proofErr w:type="spellStart"/>
            <w:r w:rsidRPr="002415E6">
              <w:rPr>
                <w:color w:val="000000"/>
                <w:lang w:val="uk-UA"/>
              </w:rPr>
              <w:t>Southern</w:t>
            </w:r>
            <w:proofErr w:type="spellEnd"/>
            <w:r w:rsidRPr="002415E6">
              <w:rPr>
                <w:color w:val="000000"/>
                <w:lang w:val="uk-UA"/>
              </w:rPr>
              <w:t xml:space="preserve"> </w:t>
            </w:r>
            <w:proofErr w:type="spellStart"/>
            <w:r w:rsidRPr="002415E6">
              <w:rPr>
                <w:color w:val="000000"/>
                <w:lang w:val="uk-UA"/>
              </w:rPr>
              <w:t>Candles</w:t>
            </w:r>
            <w:proofErr w:type="spellEnd"/>
            <w:r w:rsidRPr="002415E6">
              <w:rPr>
                <w:color w:val="000000"/>
                <w:lang w:val="uk-UA"/>
              </w:rPr>
              <w:t xml:space="preserve"> у Франції»</w:t>
            </w:r>
          </w:p>
          <w:p w:rsidR="00A03596" w:rsidRPr="002415E6" w:rsidRDefault="00A03596" w:rsidP="00A03596">
            <w:pPr>
              <w:rPr>
                <w:color w:val="000000"/>
                <w:lang w:val="uk-UA"/>
              </w:rPr>
            </w:pPr>
            <w:r w:rsidRPr="002415E6">
              <w:rPr>
                <w:color w:val="000000"/>
                <w:lang w:val="uk-UA"/>
              </w:rPr>
              <w:t>Тест. Оцінка власного стилю ведення переговорів.</w:t>
            </w:r>
          </w:p>
        </w:tc>
        <w:tc>
          <w:tcPr>
            <w:tcW w:w="1275" w:type="dxa"/>
            <w:shd w:val="clear" w:color="auto" w:fill="auto"/>
          </w:tcPr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A03596" w:rsidRPr="000F1626" w:rsidTr="00584D1C">
        <w:tc>
          <w:tcPr>
            <w:tcW w:w="1436" w:type="dxa"/>
            <w:shd w:val="clear" w:color="auto" w:fill="auto"/>
          </w:tcPr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>Тиждень 1</w:t>
            </w:r>
          </w:p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3172" w:type="dxa"/>
            <w:shd w:val="clear" w:color="auto" w:fill="auto"/>
          </w:tcPr>
          <w:p w:rsidR="00A03596" w:rsidRPr="00FD78EC" w:rsidRDefault="00A03596" w:rsidP="00A03596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Тема 4. </w:t>
            </w:r>
            <w:r w:rsidRPr="00FD78EC">
              <w:rPr>
                <w:lang w:val="uk-UA"/>
              </w:rPr>
              <w:t>Етика і соціальна відповідальність у міжнародному бізнесі.</w:t>
            </w:r>
          </w:p>
        </w:tc>
        <w:tc>
          <w:tcPr>
            <w:tcW w:w="4230" w:type="dxa"/>
            <w:shd w:val="clear" w:color="auto" w:fill="auto"/>
          </w:tcPr>
          <w:p w:rsidR="00E361DA" w:rsidRPr="002415E6" w:rsidRDefault="00E361DA" w:rsidP="00A03596">
            <w:pPr>
              <w:rPr>
                <w:color w:val="000000"/>
                <w:lang w:val="uk-UA"/>
              </w:rPr>
            </w:pPr>
            <w:r w:rsidRPr="002415E6">
              <w:rPr>
                <w:lang w:val="uk-UA"/>
              </w:rPr>
              <w:t xml:space="preserve">Кейс. </w:t>
            </w:r>
            <w:r w:rsidRPr="002415E6">
              <w:rPr>
                <w:lang w:val="uk-UA"/>
              </w:rPr>
              <w:t>Етичні стандарти та межі соціальної відповідальності міжнародної компанії.</w:t>
            </w:r>
          </w:p>
          <w:p w:rsidR="00A03596" w:rsidRPr="002415E6" w:rsidRDefault="00A03596" w:rsidP="00A03596">
            <w:pPr>
              <w:rPr>
                <w:color w:val="000000"/>
                <w:lang w:val="uk-UA"/>
              </w:rPr>
            </w:pPr>
            <w:r w:rsidRPr="002415E6">
              <w:rPr>
                <w:color w:val="000000"/>
                <w:lang w:val="uk-UA"/>
              </w:rPr>
              <w:t>Ситуація 1 - Торговий представник на Близькому Сході</w:t>
            </w:r>
          </w:p>
          <w:p w:rsidR="00A03596" w:rsidRPr="002415E6" w:rsidRDefault="00A03596" w:rsidP="00A03596">
            <w:pPr>
              <w:rPr>
                <w:color w:val="000000"/>
                <w:lang w:val="uk-UA"/>
              </w:rPr>
            </w:pPr>
            <w:r w:rsidRPr="002415E6">
              <w:rPr>
                <w:color w:val="000000"/>
                <w:lang w:val="uk-UA"/>
              </w:rPr>
              <w:t>Ситуація 2 - Шкідливі матеріали в Західній Африці</w:t>
            </w:r>
          </w:p>
          <w:p w:rsidR="00A03596" w:rsidRPr="002415E6" w:rsidRDefault="00A03596" w:rsidP="00A03596">
            <w:pPr>
              <w:rPr>
                <w:color w:val="000000"/>
                <w:lang w:val="uk-UA"/>
              </w:rPr>
            </w:pPr>
            <w:r w:rsidRPr="002415E6">
              <w:rPr>
                <w:color w:val="000000"/>
                <w:lang w:val="uk-UA"/>
              </w:rPr>
              <w:t>Ситуація 3 - Рекламна кампанія в південно-східній Азії</w:t>
            </w:r>
          </w:p>
          <w:p w:rsidR="00A03596" w:rsidRPr="002415E6" w:rsidRDefault="00A03596" w:rsidP="00A03596">
            <w:pPr>
              <w:rPr>
                <w:color w:val="000000"/>
                <w:lang w:val="uk-UA"/>
              </w:rPr>
            </w:pPr>
            <w:r w:rsidRPr="002415E6">
              <w:rPr>
                <w:color w:val="000000"/>
                <w:lang w:val="uk-UA"/>
              </w:rPr>
              <w:t>Ситуація 4 - Конфлікт на базі культурних розбіжностей на Близькому Сході</w:t>
            </w:r>
          </w:p>
          <w:p w:rsidR="00E361DA" w:rsidRPr="002415E6" w:rsidRDefault="00E361DA" w:rsidP="00A03596">
            <w:pPr>
              <w:rPr>
                <w:color w:val="000000"/>
                <w:lang w:val="uk-UA"/>
              </w:rPr>
            </w:pPr>
            <w:r w:rsidRPr="002415E6">
              <w:rPr>
                <w:color w:val="000000"/>
                <w:lang w:val="uk-UA"/>
              </w:rPr>
              <w:lastRenderedPageBreak/>
              <w:t>Кейс. Заплутаний слід відповідальності за катастрофу нафтового танкеру</w:t>
            </w:r>
          </w:p>
        </w:tc>
        <w:tc>
          <w:tcPr>
            <w:tcW w:w="1275" w:type="dxa"/>
            <w:shd w:val="clear" w:color="auto" w:fill="auto"/>
          </w:tcPr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</w:t>
            </w:r>
          </w:p>
        </w:tc>
      </w:tr>
      <w:tr w:rsidR="00A03596" w:rsidRPr="000F1626" w:rsidTr="00584D1C">
        <w:tc>
          <w:tcPr>
            <w:tcW w:w="1436" w:type="dxa"/>
            <w:shd w:val="clear" w:color="auto" w:fill="auto"/>
          </w:tcPr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172" w:type="dxa"/>
            <w:shd w:val="clear" w:color="auto" w:fill="auto"/>
          </w:tcPr>
          <w:p w:rsidR="00A03596" w:rsidRPr="000F1626" w:rsidRDefault="00A03596" w:rsidP="00A03596">
            <w:pPr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>Поточний контроль</w:t>
            </w:r>
          </w:p>
        </w:tc>
        <w:tc>
          <w:tcPr>
            <w:tcW w:w="4230" w:type="dxa"/>
            <w:shd w:val="clear" w:color="auto" w:fill="auto"/>
          </w:tcPr>
          <w:p w:rsidR="00A03596" w:rsidRPr="002415E6" w:rsidRDefault="00A03596" w:rsidP="00A03596">
            <w:pPr>
              <w:rPr>
                <w:color w:val="000000"/>
                <w:lang w:val="uk-UA"/>
              </w:rPr>
            </w:pPr>
            <w:r w:rsidRPr="002415E6">
              <w:rPr>
                <w:lang w:val="uk-UA"/>
              </w:rPr>
              <w:t xml:space="preserve">Тестування за змістовим модулем 1 тести на платформі </w:t>
            </w:r>
            <w:proofErr w:type="spellStart"/>
            <w:r w:rsidRPr="002415E6">
              <w:rPr>
                <w:lang w:val="uk-UA"/>
              </w:rPr>
              <w:t>Moodle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03596" w:rsidRPr="000F1626" w:rsidRDefault="00A03596" w:rsidP="00A0359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</w:tr>
      <w:tr w:rsidR="00A03596" w:rsidRPr="000F1626" w:rsidTr="00584D1C">
        <w:tc>
          <w:tcPr>
            <w:tcW w:w="10113" w:type="dxa"/>
            <w:gridSpan w:val="4"/>
            <w:shd w:val="clear" w:color="auto" w:fill="auto"/>
          </w:tcPr>
          <w:p w:rsidR="00A03596" w:rsidRPr="002415E6" w:rsidRDefault="00A03596" w:rsidP="00A03596">
            <w:pPr>
              <w:jc w:val="center"/>
              <w:rPr>
                <w:color w:val="000000"/>
                <w:lang w:val="uk-UA"/>
              </w:rPr>
            </w:pPr>
            <w:r w:rsidRPr="002415E6">
              <w:rPr>
                <w:color w:val="000000"/>
                <w:lang w:val="uk-UA"/>
              </w:rPr>
              <w:t>Змістовий модуль 2.</w:t>
            </w:r>
          </w:p>
        </w:tc>
      </w:tr>
      <w:tr w:rsidR="00E361DA" w:rsidRPr="000F1626" w:rsidTr="00584D1C">
        <w:tc>
          <w:tcPr>
            <w:tcW w:w="1436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2</w:t>
            </w:r>
          </w:p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3172" w:type="dxa"/>
            <w:shd w:val="clear" w:color="auto" w:fill="auto"/>
          </w:tcPr>
          <w:p w:rsidR="00E361DA" w:rsidRPr="00FD78EC" w:rsidRDefault="00E361DA" w:rsidP="00E361DA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r w:rsidRPr="00FD78EC">
              <w:rPr>
                <w:lang w:val="uk-UA"/>
              </w:rPr>
              <w:t>Міжнародний стратегічний менеджмент.</w:t>
            </w:r>
          </w:p>
        </w:tc>
        <w:tc>
          <w:tcPr>
            <w:tcW w:w="4230" w:type="dxa"/>
            <w:shd w:val="clear" w:color="auto" w:fill="auto"/>
          </w:tcPr>
          <w:p w:rsidR="00E361DA" w:rsidRPr="002415E6" w:rsidRDefault="002415E6" w:rsidP="00E361DA">
            <w:pPr>
              <w:rPr>
                <w:lang w:val="uk-UA"/>
              </w:rPr>
            </w:pPr>
            <w:r w:rsidRPr="002415E6">
              <w:rPr>
                <w:color w:val="000000"/>
                <w:lang w:val="uk-UA"/>
              </w:rPr>
              <w:t xml:space="preserve">Кейс. </w:t>
            </w:r>
            <w:proofErr w:type="spellStart"/>
            <w:r w:rsidR="00E361DA" w:rsidRPr="002415E6">
              <w:rPr>
                <w:lang w:val="uk-UA"/>
              </w:rPr>
              <w:t>Walt</w:t>
            </w:r>
            <w:proofErr w:type="spellEnd"/>
            <w:r w:rsidR="00E361DA" w:rsidRPr="002415E6">
              <w:rPr>
                <w:lang w:val="uk-UA"/>
              </w:rPr>
              <w:t xml:space="preserve"> </w:t>
            </w:r>
            <w:proofErr w:type="spellStart"/>
            <w:r w:rsidR="00E361DA" w:rsidRPr="002415E6">
              <w:rPr>
                <w:lang w:val="uk-UA"/>
              </w:rPr>
              <w:t>Disney</w:t>
            </w:r>
            <w:proofErr w:type="spellEnd"/>
            <w:r w:rsidR="00E361DA" w:rsidRPr="002415E6">
              <w:rPr>
                <w:lang w:val="uk-UA"/>
              </w:rPr>
              <w:t xml:space="preserve"> </w:t>
            </w:r>
            <w:proofErr w:type="spellStart"/>
            <w:r w:rsidR="00E361DA" w:rsidRPr="002415E6">
              <w:rPr>
                <w:lang w:val="uk-UA"/>
              </w:rPr>
              <w:t>Company</w:t>
            </w:r>
            <w:proofErr w:type="spellEnd"/>
            <w:r w:rsidR="00E361DA" w:rsidRPr="002415E6">
              <w:rPr>
                <w:lang w:val="uk-UA"/>
              </w:rPr>
              <w:t>.</w:t>
            </w:r>
          </w:p>
          <w:p w:rsidR="002415E6" w:rsidRPr="002415E6" w:rsidRDefault="002415E6" w:rsidP="00E361DA">
            <w:pPr>
              <w:rPr>
                <w:color w:val="000000"/>
                <w:lang w:val="uk-UA"/>
              </w:rPr>
            </w:pPr>
            <w:r w:rsidRPr="002415E6">
              <w:rPr>
                <w:color w:val="000000"/>
                <w:lang w:val="uk-UA"/>
              </w:rPr>
              <w:t xml:space="preserve">Кейс. Глобальний підхід компанії </w:t>
            </w:r>
            <w:proofErr w:type="spellStart"/>
            <w:r w:rsidRPr="002415E6">
              <w:rPr>
                <w:color w:val="000000"/>
                <w:lang w:val="uk-UA"/>
              </w:rPr>
              <w:t>Heineken</w:t>
            </w:r>
            <w:proofErr w:type="spellEnd"/>
          </w:p>
          <w:p w:rsidR="00E361DA" w:rsidRPr="002415E6" w:rsidRDefault="00E361DA" w:rsidP="00E361DA">
            <w:pPr>
              <w:rPr>
                <w:color w:val="000000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361DA" w:rsidRPr="000F1626" w:rsidRDefault="002415E6" w:rsidP="00E361D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E361DA" w:rsidRPr="000F1626" w:rsidTr="00584D1C">
        <w:tc>
          <w:tcPr>
            <w:tcW w:w="1436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2</w:t>
            </w:r>
          </w:p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3172" w:type="dxa"/>
            <w:shd w:val="clear" w:color="auto" w:fill="auto"/>
          </w:tcPr>
          <w:p w:rsidR="00E361DA" w:rsidRPr="00FD78EC" w:rsidRDefault="00E361DA" w:rsidP="00E361DA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r w:rsidRPr="00FD78EC">
              <w:rPr>
                <w:lang w:val="uk-UA"/>
              </w:rPr>
              <w:t>Аналіз закордонних ринків і стратегії проникнення компаній на зарубіжні ринки.</w:t>
            </w:r>
          </w:p>
        </w:tc>
        <w:tc>
          <w:tcPr>
            <w:tcW w:w="4230" w:type="dxa"/>
            <w:shd w:val="clear" w:color="auto" w:fill="auto"/>
          </w:tcPr>
          <w:p w:rsidR="00E361DA" w:rsidRPr="002415E6" w:rsidRDefault="002415E6" w:rsidP="00E361DA">
            <w:pPr>
              <w:rPr>
                <w:color w:val="000000"/>
                <w:lang w:val="uk-UA"/>
              </w:rPr>
            </w:pPr>
            <w:r w:rsidRPr="002415E6">
              <w:rPr>
                <w:color w:val="000000"/>
                <w:lang w:val="uk-UA"/>
              </w:rPr>
              <w:t xml:space="preserve">Кейс. </w:t>
            </w:r>
            <w:r w:rsidRPr="002415E6">
              <w:rPr>
                <w:lang w:val="uk-UA"/>
              </w:rPr>
              <w:t>Глобальна стратегія компанії «</w:t>
            </w:r>
            <w:proofErr w:type="spellStart"/>
            <w:r w:rsidRPr="002415E6">
              <w:rPr>
                <w:lang w:val="uk-UA"/>
              </w:rPr>
              <w:t>Starbucks</w:t>
            </w:r>
            <w:proofErr w:type="spellEnd"/>
            <w:r w:rsidRPr="002415E6">
              <w:rPr>
                <w:lang w:val="uk-UA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E361DA" w:rsidRPr="000F1626" w:rsidRDefault="002415E6" w:rsidP="00E361D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E361DA" w:rsidRPr="000F1626" w:rsidTr="00584D1C">
        <w:tc>
          <w:tcPr>
            <w:tcW w:w="1436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2</w:t>
            </w:r>
          </w:p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3172" w:type="dxa"/>
            <w:shd w:val="clear" w:color="auto" w:fill="auto"/>
          </w:tcPr>
          <w:p w:rsidR="00E361DA" w:rsidRPr="00FD78EC" w:rsidRDefault="00E361DA" w:rsidP="00E361DA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r w:rsidRPr="00FD78EC">
              <w:rPr>
                <w:lang w:val="uk-UA"/>
              </w:rPr>
              <w:t>Міжнародний маркетинг.</w:t>
            </w:r>
          </w:p>
        </w:tc>
        <w:tc>
          <w:tcPr>
            <w:tcW w:w="4230" w:type="dxa"/>
            <w:shd w:val="clear" w:color="auto" w:fill="auto"/>
          </w:tcPr>
          <w:p w:rsidR="00E361DA" w:rsidRPr="002415E6" w:rsidRDefault="002415E6" w:rsidP="00E361DA">
            <w:pPr>
              <w:rPr>
                <w:color w:val="000000"/>
                <w:lang w:val="uk-UA"/>
              </w:rPr>
            </w:pPr>
            <w:r w:rsidRPr="002415E6">
              <w:rPr>
                <w:lang w:val="uk-UA"/>
              </w:rPr>
              <w:t xml:space="preserve">Кейс. </w:t>
            </w:r>
            <w:r w:rsidRPr="002415E6">
              <w:t>Wal</w:t>
            </w:r>
            <w:r w:rsidRPr="002415E6">
              <w:rPr>
                <w:lang w:val="ru-RU"/>
              </w:rPr>
              <w:t>-</w:t>
            </w:r>
            <w:r w:rsidRPr="002415E6">
              <w:t>Mart</w:t>
            </w:r>
            <w:r w:rsidRPr="002415E6">
              <w:rPr>
                <w:lang w:val="uk-UA"/>
              </w:rPr>
              <w:t xml:space="preserve"> запрошує європейських покупців.</w:t>
            </w:r>
          </w:p>
        </w:tc>
        <w:tc>
          <w:tcPr>
            <w:tcW w:w="1275" w:type="dxa"/>
            <w:shd w:val="clear" w:color="auto" w:fill="auto"/>
          </w:tcPr>
          <w:p w:rsidR="00E361DA" w:rsidRPr="000F1626" w:rsidRDefault="002415E6" w:rsidP="00E361D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E361DA" w:rsidRPr="000F1626" w:rsidTr="00584D1C">
        <w:tc>
          <w:tcPr>
            <w:tcW w:w="1436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2</w:t>
            </w:r>
          </w:p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3172" w:type="dxa"/>
            <w:shd w:val="clear" w:color="auto" w:fill="auto"/>
          </w:tcPr>
          <w:p w:rsidR="00E361DA" w:rsidRPr="00FD78EC" w:rsidRDefault="00E361DA" w:rsidP="00E361DA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r w:rsidRPr="00FD78EC">
              <w:rPr>
                <w:lang w:val="uk-UA"/>
              </w:rPr>
              <w:t>Міжнародний операційний менеджмент.</w:t>
            </w:r>
          </w:p>
        </w:tc>
        <w:tc>
          <w:tcPr>
            <w:tcW w:w="4230" w:type="dxa"/>
            <w:shd w:val="clear" w:color="auto" w:fill="auto"/>
          </w:tcPr>
          <w:p w:rsidR="00E361DA" w:rsidRPr="002415E6" w:rsidRDefault="002415E6" w:rsidP="00E361DA">
            <w:pPr>
              <w:rPr>
                <w:color w:val="000000"/>
                <w:lang w:val="uk-UA"/>
              </w:rPr>
            </w:pPr>
            <w:r w:rsidRPr="002415E6">
              <w:rPr>
                <w:lang w:val="uk-UA"/>
              </w:rPr>
              <w:t xml:space="preserve">Кейс. </w:t>
            </w:r>
            <w:proofErr w:type="spellStart"/>
            <w:r w:rsidRPr="002415E6">
              <w:rPr>
                <w:lang w:val="uk-UA"/>
              </w:rPr>
              <w:t>Benetton</w:t>
            </w:r>
            <w:proofErr w:type="spellEnd"/>
            <w:r w:rsidRPr="002415E6">
              <w:rPr>
                <w:lang w:val="uk-UA"/>
              </w:rPr>
              <w:t xml:space="preserve"> </w:t>
            </w:r>
            <w:proofErr w:type="spellStart"/>
            <w:r w:rsidRPr="002415E6">
              <w:rPr>
                <w:lang w:val="uk-UA"/>
              </w:rPr>
              <w:t>Group</w:t>
            </w:r>
            <w:proofErr w:type="spellEnd"/>
            <w:r w:rsidRPr="002415E6">
              <w:rPr>
                <w:lang w:val="uk-UA"/>
              </w:rPr>
              <w:t xml:space="preserve"> </w:t>
            </w:r>
            <w:proofErr w:type="spellStart"/>
            <w:r w:rsidRPr="002415E6">
              <w:rPr>
                <w:lang w:val="uk-UA"/>
              </w:rPr>
              <w:t>SpA</w:t>
            </w:r>
            <w:r w:rsidRPr="002415E6">
              <w:rPr>
                <w:lang w:val="uk-UA"/>
              </w:rPr>
              <w:t xml:space="preserve">. </w:t>
            </w:r>
            <w:proofErr w:type="spellEnd"/>
            <w:r w:rsidRPr="002415E6">
              <w:rPr>
                <w:lang w:val="uk-UA"/>
              </w:rPr>
              <w:t>Розфарбуємо світ</w:t>
            </w:r>
          </w:p>
        </w:tc>
        <w:tc>
          <w:tcPr>
            <w:tcW w:w="1275" w:type="dxa"/>
            <w:shd w:val="clear" w:color="auto" w:fill="auto"/>
          </w:tcPr>
          <w:p w:rsidR="00E361DA" w:rsidRPr="000F1626" w:rsidRDefault="002415E6" w:rsidP="00E361D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E361DA" w:rsidRPr="000F1626" w:rsidTr="00584D1C">
        <w:tc>
          <w:tcPr>
            <w:tcW w:w="1436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2</w:t>
            </w:r>
          </w:p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Лекція </w:t>
            </w: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3172" w:type="dxa"/>
            <w:shd w:val="clear" w:color="auto" w:fill="auto"/>
          </w:tcPr>
          <w:p w:rsidR="00E361DA" w:rsidRPr="00FD78EC" w:rsidRDefault="00E361DA" w:rsidP="00E361DA">
            <w:pPr>
              <w:pStyle w:val="a5"/>
              <w:tabs>
                <w:tab w:val="left" w:pos="-180"/>
              </w:tabs>
              <w:ind w:left="34"/>
              <w:jc w:val="both"/>
              <w:rPr>
                <w:lang w:val="uk-UA"/>
              </w:rPr>
            </w:pPr>
            <w:r w:rsidRPr="00FD78EC">
              <w:rPr>
                <w:lang w:val="uk-UA"/>
              </w:rPr>
              <w:t>Міжнародне управління людськими ресурсами та трудовими відносинами.</w:t>
            </w:r>
          </w:p>
        </w:tc>
        <w:tc>
          <w:tcPr>
            <w:tcW w:w="4230" w:type="dxa"/>
            <w:shd w:val="clear" w:color="auto" w:fill="auto"/>
          </w:tcPr>
          <w:p w:rsidR="00E361DA" w:rsidRPr="002415E6" w:rsidRDefault="002415E6" w:rsidP="00E361DA">
            <w:pPr>
              <w:rPr>
                <w:color w:val="000000"/>
                <w:lang w:val="uk-UA"/>
              </w:rPr>
            </w:pPr>
            <w:r w:rsidRPr="002415E6">
              <w:rPr>
                <w:lang w:val="uk-UA"/>
              </w:rPr>
              <w:t xml:space="preserve">Кейс. </w:t>
            </w:r>
            <w:proofErr w:type="spellStart"/>
            <w:r w:rsidRPr="002415E6">
              <w:rPr>
                <w:lang w:val="uk-UA"/>
              </w:rPr>
              <w:t>Toyota</w:t>
            </w:r>
            <w:proofErr w:type="spellEnd"/>
            <w:r w:rsidRPr="002415E6">
              <w:rPr>
                <w:lang w:val="uk-UA"/>
              </w:rPr>
              <w:t xml:space="preserve">. </w:t>
            </w:r>
            <w:r w:rsidRPr="002415E6">
              <w:rPr>
                <w:lang w:val="uk-UA"/>
              </w:rPr>
              <w:t>Наймати, так кращих!</w:t>
            </w:r>
          </w:p>
        </w:tc>
        <w:tc>
          <w:tcPr>
            <w:tcW w:w="1275" w:type="dxa"/>
            <w:shd w:val="clear" w:color="auto" w:fill="auto"/>
          </w:tcPr>
          <w:p w:rsidR="00E361DA" w:rsidRPr="000F1626" w:rsidRDefault="002415E6" w:rsidP="00E361D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</w:tr>
      <w:tr w:rsidR="00E361DA" w:rsidRPr="000F1626" w:rsidTr="00584D1C">
        <w:tc>
          <w:tcPr>
            <w:tcW w:w="1436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 xml:space="preserve">Тиждень </w:t>
            </w:r>
            <w:r>
              <w:rPr>
                <w:color w:val="000000"/>
                <w:lang w:val="uk-UA"/>
              </w:rPr>
              <w:t>2</w:t>
            </w:r>
            <w:r w:rsidRPr="000F1626">
              <w:rPr>
                <w:color w:val="000000"/>
                <w:lang w:val="uk-UA"/>
              </w:rPr>
              <w:t xml:space="preserve">  </w:t>
            </w:r>
          </w:p>
        </w:tc>
        <w:tc>
          <w:tcPr>
            <w:tcW w:w="3172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>Поточний контроль</w:t>
            </w:r>
          </w:p>
        </w:tc>
        <w:tc>
          <w:tcPr>
            <w:tcW w:w="4230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lang w:val="uk-UA"/>
              </w:rPr>
              <w:t xml:space="preserve">Тестування за змістовим модулем 2 тести на платформі </w:t>
            </w:r>
            <w:proofErr w:type="spellStart"/>
            <w:r w:rsidRPr="000F1626">
              <w:rPr>
                <w:lang w:val="uk-UA"/>
              </w:rPr>
              <w:t>Moodle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</w:tr>
      <w:tr w:rsidR="00E361DA" w:rsidRPr="000F1626" w:rsidTr="00584D1C">
        <w:tc>
          <w:tcPr>
            <w:tcW w:w="1436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lang w:val="uk-UA"/>
              </w:rPr>
            </w:pPr>
            <w:r w:rsidRPr="000F1626">
              <w:rPr>
                <w:lang w:val="uk-UA"/>
              </w:rPr>
              <w:t>Тиждень 12</w:t>
            </w:r>
          </w:p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lang w:val="uk-UA"/>
              </w:rPr>
              <w:t>Залік</w:t>
            </w:r>
          </w:p>
        </w:tc>
        <w:tc>
          <w:tcPr>
            <w:tcW w:w="3172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230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Тестові завдання (так/ні) та есе-міркування</w:t>
            </w:r>
          </w:p>
        </w:tc>
        <w:tc>
          <w:tcPr>
            <w:tcW w:w="1275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</w:p>
        </w:tc>
      </w:tr>
      <w:tr w:rsidR="00E361DA" w:rsidRPr="000F1626" w:rsidTr="00CF595A">
        <w:tc>
          <w:tcPr>
            <w:tcW w:w="8838" w:type="dxa"/>
            <w:gridSpan w:val="3"/>
            <w:shd w:val="clear" w:color="auto" w:fill="auto"/>
          </w:tcPr>
          <w:p w:rsidR="00E361DA" w:rsidRPr="000F1626" w:rsidRDefault="00E361DA" w:rsidP="00E361DA">
            <w:pPr>
              <w:rPr>
                <w:lang w:val="uk-UA"/>
              </w:rPr>
            </w:pPr>
            <w:r w:rsidRPr="000F1626">
              <w:rPr>
                <w:lang w:val="uk-UA"/>
              </w:rPr>
              <w:t>Всього</w:t>
            </w:r>
          </w:p>
        </w:tc>
        <w:tc>
          <w:tcPr>
            <w:tcW w:w="1275" w:type="dxa"/>
            <w:shd w:val="clear" w:color="auto" w:fill="auto"/>
          </w:tcPr>
          <w:p w:rsidR="00E361DA" w:rsidRPr="000F1626" w:rsidRDefault="00E361DA" w:rsidP="00E361DA">
            <w:pPr>
              <w:jc w:val="center"/>
              <w:rPr>
                <w:color w:val="000000"/>
                <w:lang w:val="uk-UA"/>
              </w:rPr>
            </w:pPr>
            <w:r w:rsidRPr="000F1626">
              <w:rPr>
                <w:color w:val="000000"/>
                <w:lang w:val="uk-UA"/>
              </w:rPr>
              <w:t>100</w:t>
            </w:r>
          </w:p>
        </w:tc>
      </w:tr>
      <w:bookmarkEnd w:id="1"/>
    </w:tbl>
    <w:p w:rsidR="00BD552C" w:rsidRPr="000F1626" w:rsidRDefault="00BD552C" w:rsidP="00CD6A2D">
      <w:pPr>
        <w:ind w:left="2160" w:firstLine="720"/>
        <w:rPr>
          <w:b/>
          <w:bCs/>
          <w:color w:val="000000"/>
          <w:lang w:val="uk-UA"/>
        </w:rPr>
      </w:pPr>
    </w:p>
    <w:p w:rsidR="00AD4D5B" w:rsidRPr="000F1626" w:rsidRDefault="00AD4D5B" w:rsidP="0031048A">
      <w:pPr>
        <w:rPr>
          <w:b/>
          <w:bCs/>
          <w:color w:val="000000"/>
          <w:sz w:val="28"/>
          <w:szCs w:val="28"/>
          <w:lang w:val="uk-UA"/>
        </w:rPr>
      </w:pPr>
      <w:r w:rsidRPr="000F1626">
        <w:rPr>
          <w:b/>
          <w:bCs/>
          <w:color w:val="000000"/>
          <w:sz w:val="28"/>
          <w:szCs w:val="28"/>
          <w:lang w:val="uk-UA"/>
        </w:rPr>
        <w:t xml:space="preserve">ОСНОВНІ ДЖЕРЕЛА </w:t>
      </w:r>
    </w:p>
    <w:p w:rsidR="00CF595A" w:rsidRPr="000F1626" w:rsidRDefault="00CF595A" w:rsidP="00CF595A">
      <w:pPr>
        <w:rPr>
          <w:b/>
          <w:bCs/>
          <w:sz w:val="28"/>
          <w:lang w:val="uk-UA"/>
        </w:rPr>
      </w:pPr>
    </w:p>
    <w:p w:rsidR="00F3143C" w:rsidRPr="002415E6" w:rsidRDefault="00CF595A" w:rsidP="002415E6">
      <w:pPr>
        <w:jc w:val="both"/>
        <w:rPr>
          <w:b/>
          <w:bCs/>
          <w:i/>
          <w:lang w:val="uk-UA"/>
        </w:rPr>
      </w:pPr>
      <w:r w:rsidRPr="002415E6">
        <w:rPr>
          <w:b/>
          <w:bCs/>
          <w:i/>
          <w:lang w:val="uk-UA"/>
        </w:rPr>
        <w:t>Книги:</w:t>
      </w:r>
    </w:p>
    <w:p w:rsidR="00F3143C" w:rsidRPr="002415E6" w:rsidRDefault="00F3143C" w:rsidP="002415E6">
      <w:pPr>
        <w:pStyle w:val="a5"/>
        <w:numPr>
          <w:ilvl w:val="0"/>
          <w:numId w:val="16"/>
        </w:numPr>
        <w:ind w:left="0" w:firstLine="0"/>
        <w:jc w:val="both"/>
        <w:rPr>
          <w:lang w:val="uk-UA"/>
        </w:rPr>
      </w:pPr>
      <w:r w:rsidRPr="002415E6">
        <w:rPr>
          <w:lang w:val="uk-UA"/>
        </w:rPr>
        <w:t xml:space="preserve">Стратегії та тактики міжнародних торговельно-економічних переговорів: міжпредметний комплексний тренінг / [Т.М. </w:t>
      </w:r>
      <w:proofErr w:type="spellStart"/>
      <w:r w:rsidRPr="002415E6">
        <w:rPr>
          <w:lang w:val="uk-UA"/>
        </w:rPr>
        <w:t>Циганкова</w:t>
      </w:r>
      <w:proofErr w:type="spellEnd"/>
      <w:r w:rsidRPr="002415E6">
        <w:rPr>
          <w:lang w:val="uk-UA"/>
        </w:rPr>
        <w:t xml:space="preserve">,  О.О. </w:t>
      </w:r>
      <w:proofErr w:type="spellStart"/>
      <w:r w:rsidRPr="002415E6">
        <w:rPr>
          <w:lang w:val="uk-UA"/>
        </w:rPr>
        <w:t>Євдоченко</w:t>
      </w:r>
      <w:proofErr w:type="spellEnd"/>
      <w:r w:rsidRPr="002415E6">
        <w:rPr>
          <w:lang w:val="uk-UA"/>
        </w:rPr>
        <w:t xml:space="preserve">, А.О. Олефір, Г.В. </w:t>
      </w:r>
      <w:proofErr w:type="spellStart"/>
      <w:r w:rsidRPr="002415E6">
        <w:rPr>
          <w:lang w:val="uk-UA"/>
        </w:rPr>
        <w:t>Солодковська</w:t>
      </w:r>
      <w:proofErr w:type="spellEnd"/>
      <w:r w:rsidRPr="002415E6">
        <w:rPr>
          <w:lang w:val="uk-UA"/>
        </w:rPr>
        <w:t xml:space="preserve">, Ю.М. </w:t>
      </w:r>
      <w:proofErr w:type="spellStart"/>
      <w:r w:rsidRPr="002415E6">
        <w:rPr>
          <w:lang w:val="uk-UA"/>
        </w:rPr>
        <w:t>Солодковський</w:t>
      </w:r>
      <w:proofErr w:type="spellEnd"/>
      <w:r w:rsidRPr="002415E6">
        <w:rPr>
          <w:lang w:val="uk-UA"/>
        </w:rPr>
        <w:t>] К.: КНЕУ, 2010.  484 с.</w:t>
      </w:r>
    </w:p>
    <w:p w:rsidR="00F3143C" w:rsidRPr="002415E6" w:rsidRDefault="00CF595A" w:rsidP="002415E6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uk-UA" w:eastAsia="ru-RU"/>
        </w:rPr>
      </w:pPr>
      <w:proofErr w:type="spellStart"/>
      <w:r w:rsidRPr="002415E6">
        <w:rPr>
          <w:rFonts w:eastAsia="Times New Roman"/>
          <w:color w:val="000000"/>
          <w:lang w:val="uk-UA" w:eastAsia="ru-RU"/>
        </w:rPr>
        <w:t>Льюис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Р. Д. 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Деловые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культуры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в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международном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бизнесе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 : От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столкновения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к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взаимопониманию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. Пер. с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англ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. / Ричард Д.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Льюис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. 2-е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изд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. М. :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Дело</w:t>
      </w:r>
      <w:proofErr w:type="spellEnd"/>
      <w:r w:rsidRPr="002415E6">
        <w:rPr>
          <w:rFonts w:eastAsia="Times New Roman"/>
          <w:color w:val="000000"/>
          <w:lang w:val="uk-UA" w:eastAsia="ru-RU"/>
        </w:rPr>
        <w:t>, 2001. 448с. </w:t>
      </w:r>
    </w:p>
    <w:p w:rsidR="00CF595A" w:rsidRPr="002415E6" w:rsidRDefault="00CF595A" w:rsidP="002415E6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uk-UA" w:eastAsia="ru-RU"/>
        </w:rPr>
      </w:pPr>
      <w:proofErr w:type="spellStart"/>
      <w:r w:rsidRPr="002415E6">
        <w:rPr>
          <w:rFonts w:eastAsia="Times New Roman"/>
          <w:color w:val="000000"/>
          <w:lang w:val="uk-UA" w:eastAsia="ru-RU"/>
        </w:rPr>
        <w:t>Селлих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К., Джейн С.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Переговоры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в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международном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бизнесе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. Пер. с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англ</w:t>
      </w:r>
      <w:proofErr w:type="spellEnd"/>
      <w:r w:rsidRPr="002415E6">
        <w:rPr>
          <w:rFonts w:eastAsia="Times New Roman"/>
          <w:color w:val="000000"/>
          <w:lang w:val="uk-UA" w:eastAsia="ru-RU"/>
        </w:rPr>
        <w:t>.</w:t>
      </w:r>
      <w:r w:rsidR="00F3143C" w:rsidRPr="002415E6">
        <w:rPr>
          <w:rFonts w:eastAsia="Times New Roman"/>
          <w:color w:val="000000"/>
          <w:lang w:val="uk-UA" w:eastAsia="ru-RU"/>
        </w:rPr>
        <w:t xml:space="preserve"> </w:t>
      </w:r>
      <w:r w:rsidRPr="002415E6">
        <w:rPr>
          <w:rFonts w:eastAsia="Times New Roman"/>
          <w:color w:val="000000"/>
          <w:lang w:val="uk-UA" w:eastAsia="ru-RU"/>
        </w:rPr>
        <w:t xml:space="preserve"> М. ООО "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Издательство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"</w:t>
      </w:r>
      <w:proofErr w:type="spellStart"/>
      <w:r w:rsidRPr="002415E6">
        <w:rPr>
          <w:rFonts w:eastAsia="Times New Roman"/>
          <w:color w:val="000000"/>
          <w:lang w:val="uk-UA" w:eastAsia="ru-RU"/>
        </w:rPr>
        <w:t>Добрая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книга", 2004. 336 с</w:t>
      </w:r>
      <w:r w:rsidR="00F3143C" w:rsidRPr="002415E6">
        <w:rPr>
          <w:rFonts w:eastAsia="Times New Roman"/>
          <w:color w:val="000000"/>
          <w:lang w:val="uk-UA" w:eastAsia="ru-RU"/>
        </w:rPr>
        <w:t>.</w:t>
      </w:r>
    </w:p>
    <w:p w:rsidR="00F3143C" w:rsidRPr="002415E6" w:rsidRDefault="00F3143C" w:rsidP="002415E6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uk-UA" w:eastAsia="ru-RU"/>
        </w:rPr>
      </w:pPr>
      <w:proofErr w:type="spellStart"/>
      <w:r w:rsidRPr="002415E6">
        <w:rPr>
          <w:rFonts w:eastAsia="Times New Roman"/>
          <w:color w:val="000000"/>
          <w:lang w:val="uk-UA" w:eastAsia="ru-RU"/>
        </w:rPr>
        <w:t>Katz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, L. (2008).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Negotiating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International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Business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: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The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Negotiator's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Reference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Guide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to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50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Countries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Around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the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World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,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Booksurge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. </w:t>
      </w:r>
    </w:p>
    <w:p w:rsidR="00F3143C" w:rsidRPr="002415E6" w:rsidRDefault="00F3143C" w:rsidP="002415E6">
      <w:pPr>
        <w:pStyle w:val="a5"/>
        <w:numPr>
          <w:ilvl w:val="0"/>
          <w:numId w:val="16"/>
        </w:numPr>
        <w:ind w:left="0" w:firstLine="0"/>
        <w:jc w:val="both"/>
        <w:rPr>
          <w:rFonts w:eastAsia="Times New Roman"/>
          <w:color w:val="000000"/>
          <w:lang w:val="uk-UA" w:eastAsia="ru-RU"/>
        </w:rPr>
      </w:pPr>
      <w:proofErr w:type="spellStart"/>
      <w:r w:rsidRPr="002415E6">
        <w:rPr>
          <w:rFonts w:eastAsia="Times New Roman"/>
          <w:color w:val="000000"/>
          <w:lang w:val="uk-UA" w:eastAsia="ru-RU"/>
        </w:rPr>
        <w:t>Salacuse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, J.W. (1991).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Making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Global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Deal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-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Negotiating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in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the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International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Market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Place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,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Boston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: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Houghton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Mifflin</w:t>
      </w:r>
      <w:proofErr w:type="spellEnd"/>
      <w:r w:rsidRPr="002415E6">
        <w:rPr>
          <w:rFonts w:eastAsia="Times New Roman"/>
          <w:color w:val="000000"/>
          <w:lang w:val="uk-UA" w:eastAsia="ru-RU"/>
        </w:rPr>
        <w:t>.</w:t>
      </w:r>
    </w:p>
    <w:p w:rsidR="002415E6" w:rsidRPr="002415E6" w:rsidRDefault="002415E6" w:rsidP="002415E6">
      <w:pPr>
        <w:numPr>
          <w:ilvl w:val="0"/>
          <w:numId w:val="16"/>
        </w:numPr>
        <w:tabs>
          <w:tab w:val="left" w:pos="-180"/>
          <w:tab w:val="left" w:pos="180"/>
          <w:tab w:val="left" w:pos="426"/>
          <w:tab w:val="left" w:pos="1418"/>
        </w:tabs>
        <w:ind w:left="0" w:right="-185" w:firstLine="0"/>
        <w:jc w:val="both"/>
        <w:rPr>
          <w:lang w:val="uk-UA"/>
        </w:rPr>
      </w:pPr>
      <w:r w:rsidRPr="002415E6">
        <w:rPr>
          <w:rStyle w:val="af7"/>
          <w:bCs/>
          <w:i w:val="0"/>
          <w:shd w:val="clear" w:color="auto" w:fill="FFFFFF"/>
        </w:rPr>
        <w:t xml:space="preserve">Hamilton, </w:t>
      </w:r>
      <w:r w:rsidRPr="002415E6">
        <w:rPr>
          <w:shd w:val="clear" w:color="auto" w:fill="FFFFFF"/>
        </w:rPr>
        <w:t>L. </w:t>
      </w:r>
      <w:proofErr w:type="gramStart"/>
      <w:r w:rsidRPr="002415E6">
        <w:rPr>
          <w:shd w:val="clear" w:color="auto" w:fill="FFFFFF"/>
        </w:rPr>
        <w:t>and  P.</w:t>
      </w:r>
      <w:proofErr w:type="gramEnd"/>
      <w:r w:rsidRPr="002415E6">
        <w:rPr>
          <w:rStyle w:val="af7"/>
          <w:bCs/>
          <w:i w:val="0"/>
          <w:shd w:val="clear" w:color="auto" w:fill="FFFFFF"/>
        </w:rPr>
        <w:t xml:space="preserve"> Webster</w:t>
      </w:r>
      <w:r w:rsidRPr="002415E6">
        <w:rPr>
          <w:shd w:val="clear" w:color="auto" w:fill="FFFFFF"/>
        </w:rPr>
        <w:t>. The </w:t>
      </w:r>
      <w:r w:rsidRPr="002415E6">
        <w:rPr>
          <w:rStyle w:val="af7"/>
          <w:bCs/>
          <w:i w:val="0"/>
          <w:shd w:val="clear" w:color="auto" w:fill="FFFFFF"/>
        </w:rPr>
        <w:t>International Business Environment</w:t>
      </w:r>
      <w:r w:rsidRPr="002415E6">
        <w:rPr>
          <w:shd w:val="clear" w:color="auto" w:fill="FFFFFF"/>
        </w:rPr>
        <w:t>. Third Edition. 2015</w:t>
      </w:r>
    </w:p>
    <w:p w:rsidR="002415E6" w:rsidRPr="002415E6" w:rsidRDefault="002415E6" w:rsidP="002415E6">
      <w:pPr>
        <w:numPr>
          <w:ilvl w:val="0"/>
          <w:numId w:val="16"/>
        </w:numPr>
        <w:tabs>
          <w:tab w:val="left" w:pos="-180"/>
          <w:tab w:val="left" w:pos="180"/>
          <w:tab w:val="left" w:pos="426"/>
          <w:tab w:val="left" w:pos="1418"/>
        </w:tabs>
        <w:ind w:left="0" w:right="-185" w:firstLine="0"/>
        <w:jc w:val="both"/>
        <w:rPr>
          <w:lang w:val="uk-UA"/>
        </w:rPr>
      </w:pPr>
      <w:r w:rsidRPr="002415E6">
        <w:t xml:space="preserve">Hill, Charles W. L.  International business: competing in the global marketplace. Charles W. L. </w:t>
      </w:r>
      <w:proofErr w:type="gramStart"/>
      <w:r w:rsidRPr="002415E6">
        <w:t>Hill.—</w:t>
      </w:r>
      <w:proofErr w:type="gramEnd"/>
      <w:r w:rsidRPr="002415E6">
        <w:t>8th ed. 2013</w:t>
      </w:r>
    </w:p>
    <w:p w:rsidR="002415E6" w:rsidRPr="002415E6" w:rsidRDefault="002415E6" w:rsidP="002415E6">
      <w:pPr>
        <w:numPr>
          <w:ilvl w:val="0"/>
          <w:numId w:val="16"/>
        </w:numPr>
        <w:tabs>
          <w:tab w:val="left" w:pos="-180"/>
          <w:tab w:val="left" w:pos="180"/>
          <w:tab w:val="left" w:pos="426"/>
          <w:tab w:val="left" w:pos="1418"/>
        </w:tabs>
        <w:ind w:left="0" w:right="-185" w:firstLine="0"/>
        <w:jc w:val="both"/>
        <w:rPr>
          <w:lang w:val="uk-UA"/>
        </w:rPr>
      </w:pPr>
      <w:r w:rsidRPr="002415E6">
        <w:t xml:space="preserve">Griffin, R.W. and M.W. </w:t>
      </w:r>
      <w:proofErr w:type="spellStart"/>
      <w:r w:rsidRPr="002415E6">
        <w:t>Pustay</w:t>
      </w:r>
      <w:proofErr w:type="spellEnd"/>
      <w:r w:rsidRPr="002415E6">
        <w:t>. International Business.  Texas A&amp;M University. 2013.</w:t>
      </w:r>
    </w:p>
    <w:p w:rsidR="002415E6" w:rsidRPr="002415E6" w:rsidRDefault="002415E6" w:rsidP="002415E6">
      <w:pPr>
        <w:numPr>
          <w:ilvl w:val="0"/>
          <w:numId w:val="16"/>
        </w:numPr>
        <w:tabs>
          <w:tab w:val="left" w:pos="-180"/>
          <w:tab w:val="left" w:pos="180"/>
          <w:tab w:val="left" w:pos="426"/>
          <w:tab w:val="left" w:pos="1418"/>
        </w:tabs>
        <w:ind w:left="0" w:right="-185" w:firstLine="0"/>
        <w:jc w:val="both"/>
        <w:rPr>
          <w:lang w:val="uk-UA"/>
        </w:rPr>
      </w:pPr>
      <w:r w:rsidRPr="002415E6">
        <w:t xml:space="preserve">Hofstede, G. and M. </w:t>
      </w:r>
      <w:proofErr w:type="spellStart"/>
      <w:r w:rsidRPr="002415E6">
        <w:t>Minkov</w:t>
      </w:r>
      <w:proofErr w:type="spellEnd"/>
      <w:r w:rsidRPr="002415E6">
        <w:t>. Cultures and Organizations: Software of the Mind. New York: McGraw-Hill. 2010.</w:t>
      </w:r>
    </w:p>
    <w:p w:rsidR="00CF595A" w:rsidRPr="002415E6" w:rsidRDefault="00CF595A" w:rsidP="002415E6">
      <w:pPr>
        <w:pStyle w:val="a5"/>
        <w:ind w:left="0"/>
        <w:jc w:val="both"/>
        <w:rPr>
          <w:bCs/>
          <w:color w:val="000000"/>
          <w:lang w:val="uk-UA"/>
        </w:rPr>
      </w:pPr>
    </w:p>
    <w:p w:rsidR="002415E6" w:rsidRDefault="002415E6" w:rsidP="002415E6">
      <w:pPr>
        <w:pStyle w:val="a5"/>
        <w:ind w:left="0"/>
        <w:jc w:val="both"/>
        <w:rPr>
          <w:b/>
          <w:bCs/>
          <w:color w:val="000000"/>
          <w:lang w:val="uk-UA"/>
        </w:rPr>
      </w:pPr>
    </w:p>
    <w:p w:rsidR="00CF595A" w:rsidRPr="002415E6" w:rsidRDefault="00CF595A" w:rsidP="002415E6">
      <w:pPr>
        <w:pStyle w:val="a5"/>
        <w:ind w:left="0"/>
        <w:jc w:val="both"/>
        <w:rPr>
          <w:b/>
          <w:bCs/>
          <w:color w:val="000000"/>
          <w:lang w:val="uk-UA"/>
        </w:rPr>
      </w:pPr>
      <w:r w:rsidRPr="002415E6">
        <w:rPr>
          <w:b/>
          <w:bCs/>
          <w:color w:val="000000"/>
          <w:lang w:val="uk-UA"/>
        </w:rPr>
        <w:lastRenderedPageBreak/>
        <w:t>Інформаційні ресурси:</w:t>
      </w:r>
    </w:p>
    <w:p w:rsidR="00F3143C" w:rsidRPr="002415E6" w:rsidRDefault="00F3143C" w:rsidP="002415E6">
      <w:pPr>
        <w:pStyle w:val="a5"/>
        <w:numPr>
          <w:ilvl w:val="0"/>
          <w:numId w:val="13"/>
        </w:numPr>
        <w:ind w:left="0" w:firstLine="0"/>
        <w:jc w:val="both"/>
        <w:rPr>
          <w:rFonts w:eastAsia="Times New Roman"/>
          <w:color w:val="000000"/>
          <w:lang w:val="uk-UA" w:eastAsia="ru-RU"/>
        </w:rPr>
      </w:pPr>
      <w:proofErr w:type="spellStart"/>
      <w:r w:rsidRPr="002415E6">
        <w:rPr>
          <w:rFonts w:eastAsia="Times New Roman"/>
          <w:color w:val="000000"/>
          <w:lang w:val="uk-UA" w:eastAsia="ru-RU"/>
        </w:rPr>
        <w:t>Doing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business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in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Ukraine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. </w:t>
      </w:r>
      <w:r w:rsidRPr="002415E6">
        <w:rPr>
          <w:bCs/>
          <w:color w:val="000000"/>
          <w:lang w:val="uk-UA"/>
        </w:rPr>
        <w:t>URL</w:t>
      </w:r>
      <w:r w:rsidRPr="002415E6">
        <w:rPr>
          <w:rFonts w:eastAsia="Times New Roman"/>
          <w:color w:val="000000"/>
          <w:lang w:val="uk-UA" w:eastAsia="ru-RU"/>
        </w:rPr>
        <w:t>: http://www.ukraine.doingbusinessguide.co.uk/the-guide/business-etiquette,-languages-culture/</w:t>
      </w:r>
    </w:p>
    <w:p w:rsidR="00F3143C" w:rsidRPr="002415E6" w:rsidRDefault="00F3143C" w:rsidP="002415E6">
      <w:pPr>
        <w:pStyle w:val="a5"/>
        <w:numPr>
          <w:ilvl w:val="0"/>
          <w:numId w:val="13"/>
        </w:numPr>
        <w:ind w:left="0" w:firstLine="0"/>
        <w:jc w:val="both"/>
        <w:rPr>
          <w:rFonts w:eastAsia="Times New Roman"/>
          <w:color w:val="000000"/>
          <w:lang w:val="uk-UA" w:eastAsia="ru-RU"/>
        </w:rPr>
      </w:pPr>
      <w:proofErr w:type="spellStart"/>
      <w:r w:rsidRPr="002415E6">
        <w:rPr>
          <w:rFonts w:eastAsia="Times New Roman"/>
          <w:color w:val="000000"/>
          <w:lang w:val="uk-UA" w:eastAsia="ru-RU"/>
        </w:rPr>
        <w:t>Salacuse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, J.W. (2005).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The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top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ten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ways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that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culture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can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affect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international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negotiations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. </w:t>
      </w:r>
      <w:proofErr w:type="spellStart"/>
      <w:r w:rsidRPr="002415E6">
        <w:rPr>
          <w:rFonts w:eastAsia="Times New Roman"/>
          <w:i/>
          <w:color w:val="000000"/>
          <w:lang w:val="uk-UA" w:eastAsia="ru-RU"/>
        </w:rPr>
        <w:t>Ivey</w:t>
      </w:r>
      <w:proofErr w:type="spellEnd"/>
      <w:r w:rsidRPr="002415E6">
        <w:rPr>
          <w:rFonts w:eastAsia="Times New Roman"/>
          <w:i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i/>
          <w:color w:val="000000"/>
          <w:lang w:val="uk-UA" w:eastAsia="ru-RU"/>
        </w:rPr>
        <w:t>Business</w:t>
      </w:r>
      <w:proofErr w:type="spellEnd"/>
      <w:r w:rsidRPr="002415E6">
        <w:rPr>
          <w:rFonts w:eastAsia="Times New Roman"/>
          <w:i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i/>
          <w:color w:val="000000"/>
          <w:lang w:val="uk-UA" w:eastAsia="ru-RU"/>
        </w:rPr>
        <w:t>Journal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, </w:t>
      </w:r>
      <w:r w:rsidRPr="002415E6">
        <w:rPr>
          <w:bCs/>
          <w:color w:val="000000"/>
          <w:lang w:val="uk-UA"/>
        </w:rPr>
        <w:t>URL</w:t>
      </w:r>
      <w:r w:rsidRPr="002415E6">
        <w:rPr>
          <w:rFonts w:eastAsia="Times New Roman"/>
          <w:color w:val="000000"/>
          <w:lang w:val="uk-UA" w:eastAsia="ru-RU"/>
        </w:rPr>
        <w:t xml:space="preserve">:  http://iveybusinessjournal.com/topics/global-business/the-top-ten-ways-that-culture-can-affect-international-negotiations#.UjYIZ8aTgrU </w:t>
      </w:r>
    </w:p>
    <w:p w:rsidR="00F3143C" w:rsidRPr="000F1626" w:rsidRDefault="00F3143C" w:rsidP="002415E6">
      <w:pPr>
        <w:pStyle w:val="a5"/>
        <w:numPr>
          <w:ilvl w:val="0"/>
          <w:numId w:val="13"/>
        </w:numPr>
        <w:ind w:left="0" w:firstLine="0"/>
        <w:contextualSpacing/>
        <w:jc w:val="both"/>
        <w:rPr>
          <w:bCs/>
          <w:color w:val="000000"/>
          <w:lang w:val="uk-UA"/>
        </w:rPr>
      </w:pPr>
      <w:proofErr w:type="spellStart"/>
      <w:r w:rsidRPr="002415E6">
        <w:rPr>
          <w:rFonts w:eastAsia="Times New Roman"/>
          <w:color w:val="000000"/>
          <w:lang w:val="uk-UA" w:eastAsia="ru-RU"/>
        </w:rPr>
        <w:t>Bliznyuk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, T.: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Cross-Cultural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Peculiarities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of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Ukrainian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Business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</w:t>
      </w:r>
      <w:proofErr w:type="spellStart"/>
      <w:r w:rsidRPr="002415E6">
        <w:rPr>
          <w:rFonts w:eastAsia="Times New Roman"/>
          <w:color w:val="000000"/>
          <w:lang w:val="uk-UA" w:eastAsia="ru-RU"/>
        </w:rPr>
        <w:t>Culture</w:t>
      </w:r>
      <w:proofErr w:type="spellEnd"/>
      <w:r w:rsidRPr="002415E6">
        <w:rPr>
          <w:rFonts w:eastAsia="Times New Roman"/>
          <w:color w:val="000000"/>
          <w:lang w:val="uk-UA" w:eastAsia="ru-RU"/>
        </w:rPr>
        <w:t xml:space="preserve"> , </w:t>
      </w:r>
      <w:r w:rsidRPr="002415E6">
        <w:rPr>
          <w:bCs/>
          <w:color w:val="000000"/>
          <w:lang w:val="uk-UA"/>
        </w:rPr>
        <w:t>URL</w:t>
      </w:r>
      <w:r w:rsidRPr="002415E6">
        <w:rPr>
          <w:rFonts w:eastAsia="Times New Roman"/>
          <w:color w:val="000000"/>
          <w:lang w:val="uk-UA" w:eastAsia="ru-RU"/>
        </w:rPr>
        <w:t>:  http://www.business-inform.net/pdf/2012/11_0/259_263.pdf</w:t>
      </w:r>
    </w:p>
    <w:p w:rsidR="00353230" w:rsidRPr="000F1626" w:rsidRDefault="00353230" w:rsidP="00DB2567">
      <w:pPr>
        <w:rPr>
          <w:b/>
          <w:bCs/>
          <w:color w:val="000000"/>
          <w:sz w:val="28"/>
          <w:szCs w:val="28"/>
          <w:lang w:val="uk-UA"/>
        </w:rPr>
      </w:pPr>
    </w:p>
    <w:p w:rsidR="00566A39" w:rsidRPr="000F1626" w:rsidRDefault="00566A39" w:rsidP="00626ADD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0F1626">
        <w:rPr>
          <w:b/>
          <w:bCs/>
          <w:color w:val="000000"/>
          <w:sz w:val="28"/>
          <w:szCs w:val="28"/>
          <w:lang w:val="uk-UA"/>
        </w:rPr>
        <w:t xml:space="preserve">РЕГУЛЯЦІЇ І </w:t>
      </w:r>
      <w:r w:rsidR="00EF5BEC" w:rsidRPr="000F1626">
        <w:rPr>
          <w:b/>
          <w:bCs/>
          <w:color w:val="000000"/>
          <w:sz w:val="28"/>
          <w:szCs w:val="28"/>
          <w:lang w:val="uk-UA"/>
        </w:rPr>
        <w:t>ПОЛІТИКИ</w:t>
      </w:r>
      <w:r w:rsidRPr="000F1626">
        <w:rPr>
          <w:b/>
          <w:bCs/>
          <w:color w:val="000000"/>
          <w:sz w:val="28"/>
          <w:szCs w:val="28"/>
          <w:lang w:val="uk-UA"/>
        </w:rPr>
        <w:t xml:space="preserve"> КУРСУ</w:t>
      </w:r>
      <w:r w:rsidR="00204EA4" w:rsidRPr="000F1626">
        <w:rPr>
          <w:rStyle w:val="a9"/>
          <w:b/>
          <w:bCs/>
          <w:color w:val="000000"/>
          <w:sz w:val="28"/>
          <w:szCs w:val="28"/>
          <w:lang w:val="uk-UA"/>
        </w:rPr>
        <w:footnoteReference w:id="2"/>
      </w:r>
    </w:p>
    <w:p w:rsidR="001A3AC6" w:rsidRPr="000F1626" w:rsidRDefault="001A3AC6" w:rsidP="0031048A">
      <w:pPr>
        <w:rPr>
          <w:b/>
          <w:bCs/>
          <w:color w:val="000000"/>
          <w:highlight w:val="yellow"/>
          <w:lang w:val="uk-UA"/>
        </w:rPr>
      </w:pPr>
    </w:p>
    <w:p w:rsidR="00566A39" w:rsidRPr="000F1626" w:rsidRDefault="00566A39" w:rsidP="0031048A">
      <w:pPr>
        <w:rPr>
          <w:b/>
          <w:bCs/>
          <w:color w:val="000000"/>
          <w:lang w:val="uk-UA"/>
        </w:rPr>
      </w:pPr>
      <w:r w:rsidRPr="000F1626">
        <w:rPr>
          <w:b/>
          <w:bCs/>
          <w:color w:val="000000"/>
          <w:lang w:val="uk-UA"/>
        </w:rPr>
        <w:t>Відвідування</w:t>
      </w:r>
      <w:r w:rsidR="00404FEA" w:rsidRPr="000F1626">
        <w:rPr>
          <w:b/>
          <w:bCs/>
          <w:color w:val="000000"/>
          <w:lang w:val="uk-UA"/>
        </w:rPr>
        <w:t xml:space="preserve"> занять. Регуляція пропусків.</w:t>
      </w:r>
    </w:p>
    <w:p w:rsidR="001E336D" w:rsidRPr="000F1626" w:rsidRDefault="00DB4651" w:rsidP="00404FEA">
      <w:pPr>
        <w:jc w:val="both"/>
        <w:rPr>
          <w:iCs/>
          <w:color w:val="000000"/>
          <w:lang w:val="uk-UA"/>
        </w:rPr>
      </w:pPr>
      <w:r w:rsidRPr="000F1626">
        <w:rPr>
          <w:iCs/>
          <w:color w:val="000000"/>
          <w:lang w:val="uk-UA"/>
        </w:rPr>
        <w:t>І</w:t>
      </w:r>
      <w:r w:rsidR="001E336D" w:rsidRPr="000F1626">
        <w:rPr>
          <w:iCs/>
          <w:color w:val="000000"/>
          <w:lang w:val="uk-UA"/>
        </w:rPr>
        <w:t xml:space="preserve">нтерактивний характер курсу передбачає обов’язкове відвідування </w:t>
      </w:r>
      <w:r w:rsidR="002415E6">
        <w:rPr>
          <w:iCs/>
          <w:color w:val="000000"/>
          <w:lang w:val="uk-UA"/>
        </w:rPr>
        <w:t>лекцій</w:t>
      </w:r>
      <w:r w:rsidR="001E336D" w:rsidRPr="000F1626">
        <w:rPr>
          <w:iCs/>
          <w:color w:val="000000"/>
          <w:lang w:val="uk-UA"/>
        </w:rPr>
        <w:t xml:space="preserve">. Студенти, які за певних обставин не можуть відвідувати </w:t>
      </w:r>
      <w:r w:rsidR="002415E6">
        <w:rPr>
          <w:iCs/>
          <w:color w:val="000000"/>
          <w:lang w:val="uk-UA"/>
        </w:rPr>
        <w:t>лекції</w:t>
      </w:r>
      <w:r w:rsidR="001E336D" w:rsidRPr="000F1626">
        <w:rPr>
          <w:iCs/>
          <w:color w:val="000000"/>
          <w:lang w:val="uk-UA"/>
        </w:rPr>
        <w:t xml:space="preserve"> регулярно, мусять впродовж тижня узгодити із викладачем графік індивідуального відпрацювання пропущених занять. </w:t>
      </w:r>
      <w:r w:rsidR="00DB2567" w:rsidRPr="000F1626">
        <w:rPr>
          <w:lang w:val="uk-UA"/>
        </w:rPr>
        <w:t xml:space="preserve">У випадку невиконання домашнього завдання бали не віднімаються та немає виставляються «штрафні бали». Проте </w:t>
      </w:r>
      <w:r w:rsidR="00DB2567" w:rsidRPr="000F1626">
        <w:rPr>
          <w:iCs/>
          <w:color w:val="000000"/>
          <w:lang w:val="uk-UA"/>
        </w:rPr>
        <w:t>о</w:t>
      </w:r>
      <w:r w:rsidR="001E336D" w:rsidRPr="000F1626">
        <w:rPr>
          <w:iCs/>
          <w:color w:val="000000"/>
          <w:lang w:val="uk-UA"/>
        </w:rPr>
        <w:t xml:space="preserve">кремі пропущенні завдання мають бути відпрацьовані на найближчій консультації впродовж тижня після пропуску. Відпрацювання занять здійснюється усно у формі співбесіди за </w:t>
      </w:r>
      <w:r w:rsidR="00EF5880" w:rsidRPr="000F1626">
        <w:rPr>
          <w:iCs/>
          <w:color w:val="000000"/>
          <w:lang w:val="uk-UA"/>
        </w:rPr>
        <w:t>питаннями, визначеними планом</w:t>
      </w:r>
      <w:r w:rsidR="001E336D" w:rsidRPr="000F1626">
        <w:rPr>
          <w:iCs/>
          <w:color w:val="000000"/>
          <w:lang w:val="uk-UA"/>
        </w:rPr>
        <w:t xml:space="preserve"> заняття. </w:t>
      </w:r>
    </w:p>
    <w:p w:rsidR="00AD4D5B" w:rsidRPr="002415E6" w:rsidRDefault="00EF5880" w:rsidP="00404FEA">
      <w:pPr>
        <w:jc w:val="both"/>
        <w:rPr>
          <w:iCs/>
          <w:color w:val="000000"/>
          <w:lang w:val="uk-UA"/>
        </w:rPr>
      </w:pPr>
      <w:r w:rsidRPr="000F1626">
        <w:rPr>
          <w:iCs/>
          <w:color w:val="000000"/>
          <w:lang w:val="uk-UA"/>
        </w:rPr>
        <w:t xml:space="preserve">Студенти, які станом на початок екзаменаційної сесії мають понад 70% невідпрацьованих пропущених занять, до відпрацювання не допускаються.  </w:t>
      </w:r>
    </w:p>
    <w:p w:rsidR="001A3AC6" w:rsidRPr="000F1626" w:rsidRDefault="0021546E" w:rsidP="0031048A">
      <w:pPr>
        <w:rPr>
          <w:b/>
          <w:bCs/>
          <w:color w:val="000000"/>
          <w:lang w:val="uk-UA"/>
        </w:rPr>
      </w:pPr>
      <w:r w:rsidRPr="000F1626">
        <w:rPr>
          <w:b/>
          <w:bCs/>
          <w:color w:val="000000"/>
          <w:lang w:val="uk-UA"/>
        </w:rPr>
        <w:t>Політика академічної доброчесності</w:t>
      </w:r>
    </w:p>
    <w:p w:rsidR="00EF5880" w:rsidRPr="002415E6" w:rsidRDefault="00DB2567" w:rsidP="0021546E">
      <w:pPr>
        <w:jc w:val="both"/>
        <w:rPr>
          <w:bCs/>
          <w:color w:val="000000"/>
          <w:lang w:val="uk-UA"/>
        </w:rPr>
      </w:pPr>
      <w:r w:rsidRPr="000F1626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плагіат. Використання будь-якої інформації (текст, фото, ілюстрації тощо) мають бути правильно процитовані з посиланням на автора.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0F1626">
        <w:rPr>
          <w:bCs/>
          <w:color w:val="000000"/>
          <w:lang w:val="uk-UA"/>
        </w:rPr>
        <w:t>силабусу</w:t>
      </w:r>
      <w:proofErr w:type="spellEnd"/>
      <w:r w:rsidRPr="000F1626">
        <w:rPr>
          <w:bCs/>
          <w:color w:val="000000"/>
          <w:lang w:val="uk-UA"/>
        </w:rPr>
        <w:t>).</w:t>
      </w:r>
    </w:p>
    <w:p w:rsidR="0021546E" w:rsidRPr="000F1626" w:rsidRDefault="008757C1" w:rsidP="0031048A">
      <w:pPr>
        <w:rPr>
          <w:b/>
          <w:bCs/>
          <w:color w:val="000000"/>
          <w:lang w:val="uk-UA"/>
        </w:rPr>
      </w:pPr>
      <w:r w:rsidRPr="000F1626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EF5880" w:rsidRPr="000F1626" w:rsidRDefault="00EF5880" w:rsidP="008757C1">
      <w:pPr>
        <w:jc w:val="both"/>
        <w:rPr>
          <w:iCs/>
          <w:color w:val="000000"/>
          <w:lang w:val="uk-UA"/>
        </w:rPr>
      </w:pPr>
      <w:r w:rsidRPr="000F1626">
        <w:rPr>
          <w:iCs/>
          <w:color w:val="000000"/>
          <w:lang w:val="uk-UA"/>
        </w:rPr>
        <w:t>Використання мобільних телефонів, планшетів та інших гаджетів під час лекційних та практичних занять дозволяється виключно у навчальних цілях (для уточнення певних даних, перевірки правопису, отримання довідкової інформації тощо)</w:t>
      </w:r>
      <w:r w:rsidR="00D60B1B" w:rsidRPr="000F1626">
        <w:rPr>
          <w:iCs/>
          <w:color w:val="000000"/>
          <w:lang w:val="uk-UA"/>
        </w:rPr>
        <w:t xml:space="preserve">. Будь ласка, не забувайте активувати режим «без звуку» до початку заняття. </w:t>
      </w:r>
    </w:p>
    <w:p w:rsidR="00CE7235" w:rsidRPr="002415E6" w:rsidRDefault="00EF5880" w:rsidP="008757C1">
      <w:pPr>
        <w:jc w:val="both"/>
        <w:rPr>
          <w:iCs/>
          <w:color w:val="000000"/>
          <w:lang w:val="uk-UA"/>
        </w:rPr>
      </w:pPr>
      <w:r w:rsidRPr="000F1626">
        <w:rPr>
          <w:iCs/>
          <w:color w:val="000000"/>
          <w:lang w:val="uk-UA"/>
        </w:rPr>
        <w:t xml:space="preserve">Під час виконання заходів контролю (термінологічних диктантів, контрольних робіт, іспитів) використання гаджетів заборонено. </w:t>
      </w:r>
      <w:r w:rsidR="00D60B1B" w:rsidRPr="000F1626">
        <w:rPr>
          <w:iCs/>
          <w:color w:val="000000"/>
          <w:lang w:val="uk-UA"/>
        </w:rPr>
        <w:t>У разі порушення цієї заборони роботу буде анульовано без права перескладання.</w:t>
      </w:r>
    </w:p>
    <w:p w:rsidR="0031048A" w:rsidRPr="000F1626" w:rsidRDefault="00CE7235" w:rsidP="0031048A">
      <w:pPr>
        <w:rPr>
          <w:lang w:val="uk-UA"/>
        </w:rPr>
      </w:pPr>
      <w:r w:rsidRPr="000F1626">
        <w:rPr>
          <w:b/>
          <w:bCs/>
          <w:color w:val="000000"/>
          <w:lang w:val="uk-UA"/>
        </w:rPr>
        <w:t>Комунікація</w:t>
      </w:r>
    </w:p>
    <w:p w:rsidR="00D60B1B" w:rsidRPr="000F1626" w:rsidRDefault="00D60B1B" w:rsidP="004B275A">
      <w:pPr>
        <w:jc w:val="both"/>
        <w:rPr>
          <w:iCs/>
          <w:color w:val="000000"/>
          <w:lang w:val="uk-UA"/>
        </w:rPr>
      </w:pPr>
      <w:r w:rsidRPr="000F1626">
        <w:rPr>
          <w:iCs/>
          <w:color w:val="000000"/>
          <w:lang w:val="uk-UA"/>
        </w:rPr>
        <w:t xml:space="preserve">Базовою платформою для комунікації викладача зі студентами є </w:t>
      </w:r>
      <w:proofErr w:type="spellStart"/>
      <w:r w:rsidRPr="000F1626">
        <w:rPr>
          <w:iCs/>
          <w:color w:val="000000"/>
          <w:lang w:val="uk-UA"/>
        </w:rPr>
        <w:t>Moodle</w:t>
      </w:r>
      <w:proofErr w:type="spellEnd"/>
      <w:r w:rsidRPr="000F1626">
        <w:rPr>
          <w:iCs/>
          <w:color w:val="000000"/>
          <w:lang w:val="uk-UA"/>
        </w:rPr>
        <w:t xml:space="preserve">. </w:t>
      </w:r>
    </w:p>
    <w:p w:rsidR="00DB2567" w:rsidRPr="000F1626" w:rsidRDefault="00DB2567" w:rsidP="00DB2567">
      <w:pPr>
        <w:jc w:val="both"/>
        <w:rPr>
          <w:color w:val="000000"/>
          <w:lang w:val="uk-UA"/>
        </w:rPr>
      </w:pPr>
      <w:r w:rsidRPr="000F1626">
        <w:rPr>
          <w:color w:val="000000"/>
          <w:lang w:val="uk-UA"/>
        </w:rPr>
        <w:t xml:space="preserve">Очікується, що студенти перевірятимуть свою електронну пошту і сторінку дисципліни в </w:t>
      </w:r>
      <w:proofErr w:type="spellStart"/>
      <w:r w:rsidRPr="000F1626">
        <w:rPr>
          <w:color w:val="000000"/>
          <w:lang w:val="uk-UA"/>
        </w:rPr>
        <w:t>Moodle</w:t>
      </w:r>
      <w:proofErr w:type="spellEnd"/>
      <w:r w:rsidRPr="000F1626">
        <w:rPr>
          <w:color w:val="000000"/>
          <w:lang w:val="uk-UA"/>
        </w:rPr>
        <w:t xml:space="preserve"> та реагуватимуть своєчасно. Всі робочі оголошення можуть надсилатися через старосту, на електронну на пошту та розміщуватимуться в </w:t>
      </w:r>
      <w:proofErr w:type="spellStart"/>
      <w:r w:rsidRPr="000F1626">
        <w:rPr>
          <w:color w:val="000000"/>
          <w:lang w:val="uk-UA"/>
        </w:rPr>
        <w:t>Moodle</w:t>
      </w:r>
      <w:proofErr w:type="spellEnd"/>
      <w:r w:rsidRPr="000F1626">
        <w:rPr>
          <w:color w:val="000000"/>
          <w:lang w:val="uk-UA"/>
        </w:rPr>
        <w:t xml:space="preserve">. Будь ласка, перевіряйте повідомлення вчасно. </w:t>
      </w:r>
      <w:r w:rsidRPr="000F1626">
        <w:rPr>
          <w:color w:val="000000"/>
          <w:u w:val="single"/>
          <w:lang w:val="uk-UA"/>
        </w:rPr>
        <w:t>У темі листа обов’язково вказати факультет, група, ПІБ студента.</w:t>
      </w:r>
    </w:p>
    <w:p w:rsidR="00183C4E" w:rsidRPr="000F1626" w:rsidRDefault="00183C4E" w:rsidP="00183C4E">
      <w:pPr>
        <w:rPr>
          <w:iCs/>
          <w:lang w:val="uk-UA"/>
        </w:rPr>
      </w:pPr>
      <w:r w:rsidRPr="000F1626">
        <w:rPr>
          <w:iCs/>
          <w:lang w:val="uk-UA"/>
        </w:rPr>
        <w:t xml:space="preserve">  </w:t>
      </w:r>
    </w:p>
    <w:p w:rsidR="00D60B1B" w:rsidRPr="000F1626" w:rsidRDefault="00D60B1B" w:rsidP="004B275A">
      <w:pPr>
        <w:jc w:val="both"/>
        <w:rPr>
          <w:i/>
          <w:iCs/>
          <w:color w:val="000000"/>
          <w:lang w:val="uk-UA"/>
        </w:rPr>
      </w:pPr>
      <w:r w:rsidRPr="000F1626">
        <w:rPr>
          <w:i/>
          <w:iCs/>
          <w:color w:val="000000"/>
          <w:lang w:val="uk-UA"/>
        </w:rPr>
        <w:t xml:space="preserve"> </w:t>
      </w:r>
    </w:p>
    <w:p w:rsidR="00D60B1B" w:rsidRPr="000F1626" w:rsidRDefault="00D60B1B" w:rsidP="004B275A">
      <w:pPr>
        <w:jc w:val="both"/>
        <w:rPr>
          <w:i/>
          <w:iCs/>
          <w:color w:val="000000"/>
          <w:lang w:val="uk-UA"/>
        </w:rPr>
      </w:pPr>
    </w:p>
    <w:p w:rsidR="00C47403" w:rsidRPr="000F1626" w:rsidRDefault="00A90A11" w:rsidP="00DB4651">
      <w:pPr>
        <w:jc w:val="center"/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  <w:r w:rsidRPr="000F1626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br w:type="page"/>
      </w:r>
      <w:r w:rsidR="00C47403" w:rsidRPr="000F1626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lastRenderedPageBreak/>
        <w:t>ДОДАТОК ДО СИЛАБУСУ</w:t>
      </w:r>
      <w:r w:rsidRPr="000F1626"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t xml:space="preserve"> ЗНУ – 2020-2021</w:t>
      </w:r>
    </w:p>
    <w:p w:rsidR="00A90A11" w:rsidRPr="000F1626" w:rsidRDefault="00A90A11" w:rsidP="00A90A11">
      <w:pPr>
        <w:jc w:val="center"/>
        <w:rPr>
          <w:rFonts w:eastAsia="Times New Roman"/>
          <w:b/>
          <w:bCs/>
          <w:sz w:val="20"/>
          <w:szCs w:val="20"/>
          <w:lang w:val="uk-UA"/>
        </w:rPr>
      </w:pPr>
    </w:p>
    <w:p w:rsidR="00A90A11" w:rsidRPr="000F1626" w:rsidRDefault="00A90A11" w:rsidP="00A90A11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ГРАФІК НАВЧАЛЬНОГО ПРОЦЕСУ</w:t>
      </w:r>
      <w:r w:rsidR="00494816"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2020-2021 н. р. </w:t>
      </w:r>
      <w:r w:rsidR="00DB4651"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(гіперпосилання на сторінку </w:t>
      </w:r>
      <w:proofErr w:type="spellStart"/>
      <w:r w:rsidR="00DB4651"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сайта</w:t>
      </w:r>
      <w:proofErr w:type="spellEnd"/>
      <w:r w:rsidR="00DB4651"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)</w:t>
      </w:r>
    </w:p>
    <w:p w:rsidR="00DB4651" w:rsidRPr="000F1626" w:rsidRDefault="00DB4651" w:rsidP="00A90A11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0363C2" w:rsidRPr="000F1626" w:rsidRDefault="000363C2" w:rsidP="000363C2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АКАДЕМІЧНА ДОБРОЧЕСНІСТЬ</w:t>
      </w:r>
      <w:r w:rsidR="008C552B"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Кодексом академічної доброчесності ЗНУ</w:t>
      </w:r>
      <w:r w:rsidRPr="000F1626">
        <w:rPr>
          <w:rFonts w:ascii="Cambria" w:hAnsi="Cambria" w:cs="Cambria"/>
          <w:b/>
          <w:bCs/>
          <w:sz w:val="20"/>
          <w:szCs w:val="20"/>
          <w:lang w:val="uk-UA"/>
        </w:rPr>
        <w:t>: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7" w:history="1">
        <w:r w:rsidR="00494816" w:rsidRPr="000F1626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https://tinyurl.com/ya6yk4ad</w:t>
        </w:r>
      </w:hyperlink>
      <w:r w:rsidR="00BD3C37" w:rsidRPr="000F1626">
        <w:rPr>
          <w:rFonts w:ascii="Cambria" w:hAnsi="Cambria" w:cs="Cambria"/>
          <w:sz w:val="20"/>
          <w:szCs w:val="20"/>
          <w:lang w:val="uk-UA"/>
        </w:rPr>
        <w:t>.</w:t>
      </w:r>
      <w:r w:rsidR="00494816" w:rsidRPr="000F1626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0F1626">
        <w:rPr>
          <w:rFonts w:ascii="Cambria" w:hAnsi="Cambria" w:cs="Cambria"/>
          <w:i/>
          <w:iCs/>
          <w:sz w:val="20"/>
          <w:szCs w:val="20"/>
          <w:lang w:val="uk-UA"/>
        </w:rPr>
        <w:t>Декларація академічної доброчесності здобувача вищої освіти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="00494816" w:rsidRPr="000F1626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https://tinyurl.com/y6wzzlu3</w:t>
        </w:r>
      </w:hyperlink>
      <w:r w:rsidR="00BD3C37" w:rsidRPr="000F1626">
        <w:rPr>
          <w:rFonts w:ascii="Cambria" w:hAnsi="Cambria" w:cs="Cambria"/>
          <w:sz w:val="20"/>
          <w:szCs w:val="20"/>
          <w:lang w:val="uk-UA"/>
        </w:rPr>
        <w:t>.</w:t>
      </w:r>
    </w:p>
    <w:p w:rsidR="000363C2" w:rsidRPr="000F1626" w:rsidRDefault="000363C2" w:rsidP="000363C2">
      <w:pPr>
        <w:rPr>
          <w:rFonts w:ascii="Cambria" w:hAnsi="Cambria" w:cs="Cambria"/>
          <w:sz w:val="14"/>
          <w:szCs w:val="14"/>
          <w:lang w:val="uk-UA"/>
        </w:rPr>
      </w:pPr>
    </w:p>
    <w:p w:rsidR="00494816" w:rsidRPr="000F1626" w:rsidRDefault="00DB4651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ОСВІТНІЙ</w:t>
      </w:r>
      <w:r w:rsidR="00494816"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ПРОЦЕС ТА ЗАБЕЗПЕЧЕННЯ ЯКОСТІ ОСВІТИ</w:t>
      </w:r>
      <w:r w:rsidR="008C552B"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494816" w:rsidRPr="000F1626">
        <w:rPr>
          <w:rFonts w:ascii="Cambria" w:hAnsi="Cambria" w:cs="Cambria"/>
          <w:sz w:val="20"/>
          <w:szCs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="00494816" w:rsidRPr="000F1626">
        <w:rPr>
          <w:rFonts w:ascii="Cambria" w:hAnsi="Cambria" w:cs="Cambria"/>
          <w:i/>
          <w:iCs/>
          <w:sz w:val="20"/>
          <w:szCs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="00494816" w:rsidRPr="000F1626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9" w:history="1">
        <w:r w:rsidR="00494816" w:rsidRPr="000F1626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https://tinyurl.com/y9tve4lk</w:t>
        </w:r>
      </w:hyperlink>
      <w:r w:rsidR="00BD3C37" w:rsidRPr="000F1626">
        <w:rPr>
          <w:rFonts w:ascii="Cambria" w:hAnsi="Cambria" w:cs="Cambria"/>
          <w:b/>
          <w:bCs/>
          <w:color w:val="000000"/>
          <w:sz w:val="20"/>
          <w:szCs w:val="20"/>
          <w:shd w:val="clear" w:color="auto" w:fill="FFFFFF"/>
          <w:lang w:val="uk-UA"/>
        </w:rPr>
        <w:t>.</w:t>
      </w:r>
    </w:p>
    <w:p w:rsidR="000363C2" w:rsidRPr="000F1626" w:rsidRDefault="000363C2" w:rsidP="00A90A11">
      <w:pPr>
        <w:jc w:val="both"/>
        <w:rPr>
          <w:rFonts w:ascii="Cambria" w:hAnsi="Cambria" w:cs="Cambria"/>
          <w:i/>
          <w:iCs/>
          <w:sz w:val="14"/>
          <w:szCs w:val="14"/>
          <w:lang w:val="uk-UA"/>
        </w:rPr>
      </w:pPr>
    </w:p>
    <w:p w:rsidR="008C552B" w:rsidRPr="000F1626" w:rsidRDefault="00494816" w:rsidP="00A90A11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ПОВТОРНЕ ВИВЧЕННЯ ДИСЦИПЛІН</w:t>
      </w:r>
      <w:r w:rsidR="00BD3C37"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, ВІДРАХУВАННЯ</w:t>
      </w:r>
      <w:r w:rsidR="008C552B"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="00BD3C37" w:rsidRPr="000F1626">
        <w:rPr>
          <w:rFonts w:ascii="Cambria" w:hAnsi="Cambria" w:cs="Cambria"/>
          <w:sz w:val="20"/>
          <w:szCs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0F1626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0F1626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0" w:history="1">
        <w:r w:rsidR="00BD3C37" w:rsidRPr="000F1626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https://tinyurl.com/y9pkmmp5</w:t>
        </w:r>
      </w:hyperlink>
      <w:r w:rsidR="00BD3C37" w:rsidRPr="000F1626">
        <w:rPr>
          <w:rFonts w:ascii="Cambria" w:hAnsi="Cambria" w:cs="Cambria"/>
          <w:sz w:val="20"/>
          <w:szCs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0F1626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0F1626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1" w:history="1">
        <w:r w:rsidR="00BD3C37" w:rsidRPr="000F1626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https://tinyurl.com/ycds57la</w:t>
        </w:r>
      </w:hyperlink>
      <w:r w:rsidR="008C552B" w:rsidRPr="000F1626"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0F1626" w:rsidRDefault="008C552B" w:rsidP="00A90A11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0F1626" w:rsidRDefault="008C552B" w:rsidP="00A90A11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НЕФОРМАЛЬНА ОСВІТА. 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0F1626">
        <w:rPr>
          <w:rFonts w:ascii="Cambria" w:hAnsi="Cambria" w:cs="Cambria"/>
          <w:sz w:val="20"/>
          <w:szCs w:val="20"/>
          <w:lang w:val="uk-UA"/>
        </w:rPr>
        <w:t>свідоцтвами</w:t>
      </w:r>
      <w:proofErr w:type="spellEnd"/>
      <w:r w:rsidRPr="000F1626">
        <w:rPr>
          <w:rFonts w:ascii="Cambria" w:hAnsi="Cambria" w:cs="Cambria"/>
          <w:sz w:val="20"/>
          <w:szCs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0F1626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2" w:history="1">
        <w:r w:rsidRPr="000F1626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https://tinyurl.com/y8gbt4xs</w:t>
        </w:r>
      </w:hyperlink>
      <w:r w:rsidRPr="000F1626"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0F1626" w:rsidRDefault="008C552B" w:rsidP="00A90A11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6F1B80" w:rsidRPr="000F1626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ВИРІШЕННЯ КОНФЛІКТІВ. 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0F1626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і процедури вирішення конфліктних ситуацій у ЗНУ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3" w:history="1">
        <w:r w:rsidRPr="000F1626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https://tinyurl.com/ycyfws9v</w:t>
        </w:r>
      </w:hyperlink>
      <w:r w:rsidRPr="000F1626">
        <w:rPr>
          <w:rFonts w:ascii="Cambria" w:hAnsi="Cambria" w:cs="Cambria"/>
          <w:sz w:val="20"/>
          <w:szCs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0F1626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0F1626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порядок призначення і виплати академічних стипен</w:t>
      </w:r>
      <w:r w:rsidR="006F1B80" w:rsidRPr="000F1626">
        <w:rPr>
          <w:rFonts w:ascii="Cambria" w:hAnsi="Cambria" w:cs="Cambria"/>
          <w:i/>
          <w:iCs/>
          <w:sz w:val="20"/>
          <w:szCs w:val="20"/>
          <w:lang w:val="uk-UA"/>
        </w:rPr>
        <w:t>дій у ЗНУ</w:t>
      </w:r>
      <w:r w:rsidRPr="000F1626">
        <w:rPr>
          <w:rFonts w:ascii="Cambria" w:hAnsi="Cambria" w:cs="Cambria"/>
          <w:sz w:val="20"/>
          <w:szCs w:val="20"/>
          <w:lang w:val="uk-UA"/>
        </w:rPr>
        <w:t>:</w:t>
      </w:r>
      <w:r w:rsidR="006F1B80" w:rsidRPr="000F1626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14" w:history="1">
        <w:r w:rsidR="006F1B80" w:rsidRPr="000F1626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https://tinyurl.com/yd6bq6p9</w:t>
        </w:r>
      </w:hyperlink>
      <w:r w:rsidR="006F1B80" w:rsidRPr="000F1626">
        <w:rPr>
          <w:rFonts w:ascii="Cambria" w:hAnsi="Cambria" w:cs="Cambria"/>
          <w:sz w:val="20"/>
          <w:szCs w:val="20"/>
          <w:lang w:val="uk-UA"/>
        </w:rPr>
        <w:t xml:space="preserve">; </w:t>
      </w:r>
      <w:r w:rsidRPr="000F1626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призначення та виплату соціальних стипендій у</w:t>
      </w:r>
      <w:r w:rsidR="006F1B80" w:rsidRPr="000F1626">
        <w:rPr>
          <w:rFonts w:ascii="Cambria" w:hAnsi="Cambria" w:cs="Cambria"/>
          <w:i/>
          <w:iCs/>
          <w:sz w:val="20"/>
          <w:szCs w:val="20"/>
          <w:lang w:val="uk-UA"/>
        </w:rPr>
        <w:t xml:space="preserve"> ЗНУ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5" w:history="1">
        <w:r w:rsidR="006F1B80" w:rsidRPr="000F1626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https://tinyurl.com/y9r5dpwh</w:t>
        </w:r>
      </w:hyperlink>
      <w:r w:rsidR="006F1B80" w:rsidRPr="000F1626">
        <w:rPr>
          <w:rFonts w:ascii="Cambria" w:hAnsi="Cambria" w:cs="Cambria"/>
          <w:sz w:val="20"/>
          <w:szCs w:val="20"/>
          <w:lang w:val="uk-UA"/>
        </w:rPr>
        <w:t xml:space="preserve">. </w:t>
      </w:r>
    </w:p>
    <w:p w:rsidR="00287991" w:rsidRPr="000F1626" w:rsidRDefault="00287991" w:rsidP="00287991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287991" w:rsidRPr="000F1626" w:rsidRDefault="00287991" w:rsidP="00287991">
      <w:pPr>
        <w:jc w:val="both"/>
        <w:rPr>
          <w:rFonts w:ascii="Cambria" w:hAnsi="Cambria" w:cs="Cambria"/>
          <w:color w:val="4D5156"/>
          <w:sz w:val="20"/>
          <w:szCs w:val="20"/>
          <w:shd w:val="clear" w:color="auto" w:fill="FFFFFF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ЗАПОБІГАННЯ КОРУПЦІЇ. 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Уповноважена особа </w:t>
      </w:r>
      <w:r w:rsidRPr="000F1626">
        <w:rPr>
          <w:rFonts w:ascii="Cambria" w:hAnsi="Cambria" w:cs="Cambria"/>
          <w:color w:val="4D5156"/>
          <w:sz w:val="20"/>
          <w:szCs w:val="20"/>
          <w:shd w:val="clear" w:color="auto" w:fill="FFFFFF"/>
          <w:lang w:val="uk-UA"/>
        </w:rPr>
        <w:t xml:space="preserve">з питань запобігання та виявлення корупції </w:t>
      </w:r>
      <w:r w:rsidRPr="000F1626">
        <w:rPr>
          <w:rFonts w:ascii="Cambria" w:hAnsi="Cambria" w:cs="Cambria"/>
          <w:color w:val="333333"/>
          <w:sz w:val="20"/>
          <w:szCs w:val="20"/>
          <w:shd w:val="clear" w:color="auto" w:fill="FFFFFF"/>
          <w:lang w:val="uk-UA"/>
        </w:rPr>
        <w:t>(</w:t>
      </w:r>
      <w:proofErr w:type="spellStart"/>
      <w:r w:rsidRPr="000F1626">
        <w:rPr>
          <w:rFonts w:ascii="Cambria" w:hAnsi="Cambria" w:cs="Cambria"/>
          <w:color w:val="333333"/>
          <w:sz w:val="20"/>
          <w:szCs w:val="20"/>
          <w:shd w:val="clear" w:color="auto" w:fill="FFFFFF"/>
          <w:lang w:val="uk-UA"/>
        </w:rPr>
        <w:t>Воронков</w:t>
      </w:r>
      <w:proofErr w:type="spellEnd"/>
      <w:r w:rsidRPr="000F1626">
        <w:rPr>
          <w:rFonts w:ascii="Cambria" w:hAnsi="Cambria" w:cs="Cambria"/>
          <w:color w:val="333333"/>
          <w:sz w:val="20"/>
          <w:szCs w:val="20"/>
          <w:shd w:val="clear" w:color="auto" w:fill="FFFFFF"/>
          <w:lang w:val="uk-UA"/>
        </w:rPr>
        <w:t xml:space="preserve"> В. В., 1 </w:t>
      </w:r>
      <w:proofErr w:type="spellStart"/>
      <w:r w:rsidRPr="000F1626">
        <w:rPr>
          <w:rFonts w:ascii="Cambria" w:hAnsi="Cambria" w:cs="Cambria"/>
          <w:color w:val="333333"/>
          <w:sz w:val="20"/>
          <w:szCs w:val="20"/>
          <w:shd w:val="clear" w:color="auto" w:fill="FFFFFF"/>
          <w:lang w:val="uk-UA"/>
        </w:rPr>
        <w:t>корп</w:t>
      </w:r>
      <w:proofErr w:type="spellEnd"/>
      <w:r w:rsidRPr="000F1626">
        <w:rPr>
          <w:rFonts w:ascii="Cambria" w:hAnsi="Cambria" w:cs="Cambria"/>
          <w:color w:val="333333"/>
          <w:sz w:val="20"/>
          <w:szCs w:val="20"/>
          <w:shd w:val="clear" w:color="auto" w:fill="FFFFFF"/>
          <w:lang w:val="uk-UA"/>
        </w:rPr>
        <w:t xml:space="preserve">., 29 </w:t>
      </w:r>
      <w:proofErr w:type="spellStart"/>
      <w:r w:rsidRPr="000F1626">
        <w:rPr>
          <w:rFonts w:ascii="Cambria" w:hAnsi="Cambria" w:cs="Cambria"/>
          <w:color w:val="333333"/>
          <w:sz w:val="20"/>
          <w:szCs w:val="20"/>
          <w:shd w:val="clear" w:color="auto" w:fill="FFFFFF"/>
          <w:lang w:val="uk-UA"/>
        </w:rPr>
        <w:t>каб</w:t>
      </w:r>
      <w:proofErr w:type="spellEnd"/>
      <w:r w:rsidRPr="000F1626">
        <w:rPr>
          <w:rFonts w:ascii="Cambria" w:hAnsi="Cambria" w:cs="Cambria"/>
          <w:color w:val="333333"/>
          <w:sz w:val="20"/>
          <w:szCs w:val="20"/>
          <w:shd w:val="clear" w:color="auto" w:fill="FFFFFF"/>
          <w:lang w:val="uk-UA"/>
        </w:rPr>
        <w:t xml:space="preserve">., </w:t>
      </w:r>
      <w:proofErr w:type="spellStart"/>
      <w:r w:rsidRPr="000F1626">
        <w:rPr>
          <w:rFonts w:ascii="Cambria" w:hAnsi="Cambria" w:cs="Cambria"/>
          <w:color w:val="333333"/>
          <w:sz w:val="20"/>
          <w:szCs w:val="20"/>
          <w:shd w:val="clear" w:color="auto" w:fill="FFFFFF"/>
          <w:lang w:val="uk-UA"/>
        </w:rPr>
        <w:t>тел</w:t>
      </w:r>
      <w:proofErr w:type="spellEnd"/>
      <w:r w:rsidRPr="000F1626">
        <w:rPr>
          <w:rFonts w:ascii="Cambria" w:hAnsi="Cambria" w:cs="Cambria"/>
          <w:color w:val="333333"/>
          <w:sz w:val="20"/>
          <w:szCs w:val="20"/>
          <w:shd w:val="clear" w:color="auto" w:fill="FFFFFF"/>
          <w:lang w:val="uk-UA"/>
        </w:rPr>
        <w:t>. +38 (061) 289-14-18).</w:t>
      </w:r>
    </w:p>
    <w:p w:rsidR="00287991" w:rsidRPr="000F1626" w:rsidRDefault="00287991" w:rsidP="008C552B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8C552B" w:rsidRPr="000F1626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ПСИХОЛОГІЧНА ДОПОМОГА. </w:t>
      </w:r>
      <w:r w:rsidR="008C552B" w:rsidRPr="000F1626">
        <w:rPr>
          <w:rFonts w:ascii="Cambria" w:hAnsi="Cambria" w:cs="Cambria"/>
          <w:sz w:val="20"/>
          <w:szCs w:val="20"/>
          <w:lang w:val="uk-UA"/>
        </w:rPr>
        <w:t>Телефон до</w:t>
      </w:r>
      <w:r w:rsidRPr="000F1626">
        <w:rPr>
          <w:rFonts w:ascii="Cambria" w:hAnsi="Cambria" w:cs="Cambria"/>
          <w:sz w:val="20"/>
          <w:szCs w:val="20"/>
          <w:lang w:val="uk-UA"/>
        </w:rPr>
        <w:t>віри практичного психолога (061)228-15-84 (щоденно з 9 до 21</w:t>
      </w:r>
      <w:r w:rsidR="008C552B" w:rsidRPr="000F1626">
        <w:rPr>
          <w:rFonts w:ascii="Cambria" w:hAnsi="Cambria" w:cs="Cambria"/>
          <w:sz w:val="20"/>
          <w:szCs w:val="20"/>
          <w:lang w:val="uk-UA"/>
        </w:rPr>
        <w:t>)</w:t>
      </w:r>
      <w:r w:rsidRPr="000F1626">
        <w:rPr>
          <w:rFonts w:ascii="Cambria" w:hAnsi="Cambria" w:cs="Cambria"/>
          <w:sz w:val="20"/>
          <w:szCs w:val="20"/>
          <w:lang w:val="uk-UA"/>
        </w:rPr>
        <w:t>.</w:t>
      </w:r>
    </w:p>
    <w:p w:rsidR="006F1B80" w:rsidRPr="000F1626" w:rsidRDefault="006F1B80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0F1626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РІВНІ МОЖЛИВОСТІ ТА ІНКЛЮЗИВНЕ ОСВІТНЄ СЕРЕДОВИЩЕ. </w:t>
      </w:r>
      <w:r w:rsidR="008C552B" w:rsidRPr="000F1626">
        <w:rPr>
          <w:rFonts w:ascii="Cambria" w:hAnsi="Cambria" w:cs="Cambria"/>
          <w:sz w:val="20"/>
          <w:szCs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0F1626">
        <w:rPr>
          <w:rFonts w:ascii="Cambria" w:hAnsi="Cambria" w:cs="Cambria"/>
          <w:sz w:val="20"/>
          <w:szCs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 w:rsidRPr="000F1626">
        <w:rPr>
          <w:rFonts w:ascii="Cambria" w:hAnsi="Cambria" w:cs="Cambria"/>
          <w:sz w:val="20"/>
          <w:szCs w:val="20"/>
          <w:lang w:val="uk-UA"/>
        </w:rPr>
        <w:t>я у ЗНУ</w:t>
      </w:r>
      <w:r w:rsidR="008C552B" w:rsidRPr="000F1626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6" w:history="1">
        <w:r w:rsidRPr="000F1626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https://tinyurl.com/ydhcsagx</w:t>
        </w:r>
      </w:hyperlink>
      <w:r w:rsidRPr="000F1626">
        <w:rPr>
          <w:rFonts w:ascii="Cambria" w:hAnsi="Cambria" w:cs="Cambria"/>
          <w:sz w:val="20"/>
          <w:szCs w:val="20"/>
          <w:lang w:val="uk-UA"/>
        </w:rPr>
        <w:t xml:space="preserve">. </w:t>
      </w:r>
    </w:p>
    <w:p w:rsidR="006F1B80" w:rsidRPr="000F1626" w:rsidRDefault="006F1B80" w:rsidP="008C552B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:rsidR="008C552B" w:rsidRPr="000F1626" w:rsidRDefault="006F1B80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РЕСУРСИ ДЛЯ НАВЧАННЯ. </w:t>
      </w:r>
      <w:r w:rsidR="008C552B"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Наукова бібліотека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17" w:history="1">
        <w:r w:rsidRPr="000F1626">
          <w:rPr>
            <w:rStyle w:val="a4"/>
            <w:rFonts w:ascii="Cambria" w:hAnsi="Cambria" w:cs="Cambria"/>
            <w:sz w:val="20"/>
            <w:szCs w:val="20"/>
            <w:lang w:val="uk-UA"/>
          </w:rPr>
          <w:t>http://library.znu.edu.ua</w:t>
        </w:r>
      </w:hyperlink>
      <w:r w:rsidRPr="000F1626">
        <w:rPr>
          <w:rFonts w:ascii="Cambria" w:hAnsi="Cambria" w:cs="Cambria"/>
          <w:sz w:val="20"/>
          <w:szCs w:val="20"/>
          <w:lang w:val="uk-UA"/>
        </w:rPr>
        <w:t xml:space="preserve">. </w:t>
      </w:r>
      <w:r w:rsidR="008C552B" w:rsidRPr="000F1626">
        <w:rPr>
          <w:rFonts w:ascii="Cambria" w:hAnsi="Cambria" w:cs="Cambria"/>
          <w:sz w:val="20"/>
          <w:szCs w:val="20"/>
          <w:lang w:val="uk-UA"/>
        </w:rPr>
        <w:t>Графік роботи абонементів: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 </w:t>
      </w:r>
      <w:r w:rsidR="008C552B" w:rsidRPr="000F1626">
        <w:rPr>
          <w:rFonts w:ascii="Cambria" w:hAnsi="Cambria" w:cs="Cambria"/>
          <w:sz w:val="20"/>
          <w:szCs w:val="20"/>
          <w:lang w:val="uk-UA"/>
        </w:rPr>
        <w:t>понеділок – п`ятниця з 08.00 до 17.00</w:t>
      </w:r>
      <w:r w:rsidRPr="000F1626">
        <w:rPr>
          <w:rFonts w:ascii="Cambria" w:hAnsi="Cambria" w:cs="Cambria"/>
          <w:sz w:val="20"/>
          <w:szCs w:val="20"/>
          <w:lang w:val="uk-UA"/>
        </w:rPr>
        <w:t xml:space="preserve">; </w:t>
      </w:r>
      <w:r w:rsidR="008C552B" w:rsidRPr="000F1626">
        <w:rPr>
          <w:rFonts w:ascii="Cambria" w:hAnsi="Cambria" w:cs="Cambria"/>
          <w:sz w:val="20"/>
          <w:szCs w:val="20"/>
          <w:lang w:val="uk-UA"/>
        </w:rPr>
        <w:t>субота з 09.00 до 15.00</w:t>
      </w:r>
      <w:r w:rsidRPr="000F1626">
        <w:rPr>
          <w:rFonts w:ascii="Cambria" w:hAnsi="Cambria" w:cs="Cambria"/>
          <w:sz w:val="20"/>
          <w:szCs w:val="20"/>
          <w:lang w:val="uk-UA"/>
        </w:rPr>
        <w:t>.</w:t>
      </w:r>
    </w:p>
    <w:p w:rsidR="008C552B" w:rsidRPr="000F1626" w:rsidRDefault="008C552B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  <w:r w:rsidRPr="000F1626">
        <w:rPr>
          <w:rFonts w:ascii="Cambria" w:hAnsi="Cambria" w:cs="Cambria"/>
          <w:sz w:val="14"/>
          <w:szCs w:val="14"/>
          <w:lang w:val="uk-UA"/>
        </w:rPr>
        <w:t xml:space="preserve"> </w:t>
      </w:r>
    </w:p>
    <w:p w:rsidR="008C552B" w:rsidRPr="000F1626" w:rsidRDefault="006F1B80" w:rsidP="008C552B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ЕЛЕКТРОННЕ ЗАБЕЗПЕЧЕННЯ НАВЧАННЯ (MOODLE): HTTPS://MOODLE.ZNU.EDU.UA</w:t>
      </w:r>
    </w:p>
    <w:p w:rsidR="008C552B" w:rsidRPr="000F1626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sz w:val="20"/>
          <w:szCs w:val="20"/>
          <w:lang w:val="uk-UA"/>
        </w:rPr>
        <w:t xml:space="preserve">Якщо забули пароль/логін, </w:t>
      </w:r>
      <w:proofErr w:type="spellStart"/>
      <w:r w:rsidRPr="000F1626">
        <w:rPr>
          <w:rFonts w:ascii="Cambria" w:hAnsi="Cambria" w:cs="Cambria"/>
          <w:sz w:val="20"/>
          <w:szCs w:val="20"/>
          <w:lang w:val="uk-UA"/>
        </w:rPr>
        <w:t>направте</w:t>
      </w:r>
      <w:proofErr w:type="spellEnd"/>
      <w:r w:rsidRPr="000F1626">
        <w:rPr>
          <w:rFonts w:ascii="Cambria" w:hAnsi="Cambria" w:cs="Cambria"/>
          <w:sz w:val="20"/>
          <w:szCs w:val="20"/>
          <w:lang w:val="uk-UA"/>
        </w:rPr>
        <w:t xml:space="preserve"> листа з темою «</w:t>
      </w:r>
      <w:proofErr w:type="spellStart"/>
      <w:r w:rsidRPr="000F1626">
        <w:rPr>
          <w:rFonts w:ascii="Cambria" w:hAnsi="Cambria" w:cs="Cambria"/>
          <w:sz w:val="20"/>
          <w:szCs w:val="20"/>
          <w:lang w:val="uk-UA"/>
        </w:rPr>
        <w:t>Забув</w:t>
      </w:r>
      <w:proofErr w:type="spellEnd"/>
      <w:r w:rsidRPr="000F1626">
        <w:rPr>
          <w:rFonts w:ascii="Cambria" w:hAnsi="Cambria" w:cs="Cambria"/>
          <w:sz w:val="20"/>
          <w:szCs w:val="20"/>
          <w:lang w:val="uk-UA"/>
        </w:rPr>
        <w:t xml:space="preserve"> пароль/логін» за адресами:</w:t>
      </w:r>
    </w:p>
    <w:p w:rsidR="008C552B" w:rsidRPr="000F1626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sz w:val="20"/>
          <w:szCs w:val="20"/>
          <w:lang w:val="uk-UA"/>
        </w:rPr>
        <w:t>·   для студентів ЗНУ - moodle.znu@gmail.com, Савченко Тетяна Володимирівна</w:t>
      </w:r>
    </w:p>
    <w:p w:rsidR="008C552B" w:rsidRPr="000F1626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sz w:val="20"/>
          <w:szCs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0F1626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sz w:val="20"/>
          <w:szCs w:val="20"/>
          <w:lang w:val="uk-UA"/>
        </w:rPr>
        <w:t>У листі вкажіть:</w:t>
      </w:r>
      <w:r w:rsidR="006F1B80" w:rsidRPr="000F1626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0F1626">
        <w:rPr>
          <w:rFonts w:ascii="Cambria" w:hAnsi="Cambria" w:cs="Cambria"/>
          <w:sz w:val="20"/>
          <w:szCs w:val="20"/>
          <w:lang w:val="uk-UA"/>
        </w:rPr>
        <w:t>прізвище, ім'я, по-батькові українською мовою;</w:t>
      </w:r>
      <w:r w:rsidR="006F1B80" w:rsidRPr="000F1626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0F1626">
        <w:rPr>
          <w:rFonts w:ascii="Cambria" w:hAnsi="Cambria" w:cs="Cambria"/>
          <w:sz w:val="20"/>
          <w:szCs w:val="20"/>
          <w:lang w:val="uk-UA"/>
        </w:rPr>
        <w:t>шифр групи;</w:t>
      </w:r>
      <w:r w:rsidR="006F1B80" w:rsidRPr="000F1626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0F1626">
        <w:rPr>
          <w:rFonts w:ascii="Cambria" w:hAnsi="Cambria" w:cs="Cambria"/>
          <w:sz w:val="20"/>
          <w:szCs w:val="20"/>
          <w:lang w:val="uk-UA"/>
        </w:rPr>
        <w:t>електронну адресу.</w:t>
      </w:r>
    </w:p>
    <w:p w:rsidR="008C552B" w:rsidRPr="000F1626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sz w:val="20"/>
          <w:szCs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0F1626">
        <w:rPr>
          <w:rFonts w:ascii="Cambria" w:hAnsi="Cambria" w:cs="Cambria"/>
          <w:sz w:val="20"/>
          <w:szCs w:val="20"/>
          <w:lang w:val="uk-UA"/>
        </w:rPr>
        <w:t>Moodle</w:t>
      </w:r>
      <w:proofErr w:type="spellEnd"/>
      <w:r w:rsidRPr="000F1626">
        <w:rPr>
          <w:rFonts w:ascii="Cambria" w:hAnsi="Cambria" w:cs="Cambria"/>
          <w:sz w:val="20"/>
          <w:szCs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0F1626">
        <w:rPr>
          <w:rFonts w:ascii="Cambria" w:hAnsi="Cambria" w:cs="Cambria"/>
          <w:sz w:val="20"/>
          <w:szCs w:val="20"/>
          <w:lang w:val="uk-UA"/>
        </w:rPr>
        <w:t>.</w:t>
      </w:r>
    </w:p>
    <w:p w:rsidR="006F1B80" w:rsidRPr="000F1626" w:rsidRDefault="006F1B80" w:rsidP="008C552B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:rsidR="008C552B" w:rsidRPr="000F1626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інтенсивного вивчення іноземних мов</w:t>
      </w:r>
      <w:r w:rsidRPr="000F1626">
        <w:rPr>
          <w:rFonts w:ascii="Cambria" w:hAnsi="Cambria" w:cs="Cambria"/>
          <w:sz w:val="20"/>
          <w:szCs w:val="20"/>
          <w:lang w:val="uk-UA"/>
        </w:rPr>
        <w:t>: http://sites.znu.edu.ua/child-advance/</w:t>
      </w:r>
    </w:p>
    <w:p w:rsidR="008C552B" w:rsidRPr="000F1626" w:rsidRDefault="008C552B" w:rsidP="008C552B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німецької мови, партнер Гете-інституту</w:t>
      </w:r>
      <w:r w:rsidRPr="000F1626">
        <w:rPr>
          <w:rFonts w:ascii="Cambria" w:hAnsi="Cambria" w:cs="Cambria"/>
          <w:sz w:val="20"/>
          <w:szCs w:val="20"/>
          <w:lang w:val="uk-UA"/>
        </w:rPr>
        <w:t>: https://www.znu.edu.ua/ukr/edu/ocznu/nim</w:t>
      </w:r>
    </w:p>
    <w:p w:rsidR="000363C2" w:rsidRPr="000F1626" w:rsidRDefault="008C552B" w:rsidP="00A90A11">
      <w:pPr>
        <w:jc w:val="both"/>
        <w:rPr>
          <w:rFonts w:ascii="Cambria" w:hAnsi="Cambria" w:cs="Cambria"/>
          <w:i/>
          <w:iCs/>
          <w:lang w:val="uk-UA"/>
        </w:rPr>
      </w:pPr>
      <w:r w:rsidRPr="000F1626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Школа Конфуція (вивчення китайської мови)</w:t>
      </w:r>
      <w:r w:rsidRPr="000F1626">
        <w:rPr>
          <w:rFonts w:ascii="Cambria" w:hAnsi="Cambria" w:cs="Cambria"/>
          <w:sz w:val="20"/>
          <w:szCs w:val="20"/>
          <w:lang w:val="uk-UA"/>
        </w:rPr>
        <w:t>: ht</w:t>
      </w:r>
      <w:r w:rsidR="006F1B80" w:rsidRPr="000F1626">
        <w:rPr>
          <w:rFonts w:ascii="Cambria" w:hAnsi="Cambria" w:cs="Cambria"/>
          <w:sz w:val="20"/>
          <w:szCs w:val="20"/>
          <w:lang w:val="uk-UA"/>
        </w:rPr>
        <w:t>tp://sites.znu.edu.ua/confucius.</w:t>
      </w:r>
    </w:p>
    <w:sectPr w:rsidR="000363C2" w:rsidRPr="000F1626" w:rsidSect="00287991">
      <w:headerReference w:type="default" r:id="rId18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A4C" w:rsidRDefault="00CC4A4C" w:rsidP="00CF2559">
      <w:r>
        <w:separator/>
      </w:r>
    </w:p>
  </w:endnote>
  <w:endnote w:type="continuationSeparator" w:id="0">
    <w:p w:rsidR="00CC4A4C" w:rsidRDefault="00CC4A4C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A4C" w:rsidRDefault="00CC4A4C" w:rsidP="00CF2559">
      <w:r>
        <w:separator/>
      </w:r>
    </w:p>
  </w:footnote>
  <w:footnote w:type="continuationSeparator" w:id="0">
    <w:p w:rsidR="00CC4A4C" w:rsidRDefault="00CC4A4C" w:rsidP="00CF2559">
      <w:r>
        <w:continuationSeparator/>
      </w:r>
    </w:p>
  </w:footnote>
  <w:footnote w:id="1">
    <w:p w:rsidR="00F2585C" w:rsidRPr="004275A4" w:rsidRDefault="00F2585C">
      <w:pPr>
        <w:pStyle w:val="ad"/>
        <w:rPr>
          <w:lang w:val="ru-RU"/>
        </w:rPr>
      </w:pPr>
      <w:r>
        <w:rPr>
          <w:rStyle w:val="a9"/>
        </w:rPr>
        <w:footnoteRef/>
      </w:r>
      <w:r w:rsidRPr="004964FC">
        <w:rPr>
          <w:lang w:val="ru-RU"/>
        </w:rPr>
        <w:t xml:space="preserve"> </w:t>
      </w:r>
      <w:r w:rsidRPr="004964FC">
        <w:rPr>
          <w:b/>
          <w:bCs/>
          <w:lang w:val="ru-RU"/>
        </w:rPr>
        <w:t xml:space="preserve">1 </w:t>
      </w:r>
      <w:proofErr w:type="spellStart"/>
      <w:r w:rsidRPr="004964FC">
        <w:rPr>
          <w:b/>
          <w:bCs/>
          <w:lang w:val="ru-RU"/>
        </w:rPr>
        <w:t>змістовий</w:t>
      </w:r>
      <w:proofErr w:type="spellEnd"/>
      <w:r w:rsidRPr="004964FC">
        <w:rPr>
          <w:b/>
          <w:bCs/>
          <w:lang w:val="ru-RU"/>
        </w:rPr>
        <w:t xml:space="preserve"> модуль = 15 годин (0,5 кредита </w:t>
      </w:r>
      <w:r w:rsidRPr="00287991">
        <w:rPr>
          <w:b/>
          <w:bCs/>
        </w:rPr>
        <w:t>E</w:t>
      </w:r>
      <w:r w:rsidRPr="004964FC">
        <w:rPr>
          <w:b/>
          <w:bCs/>
          <w:lang w:val="ru-RU"/>
        </w:rPr>
        <w:t>С</w:t>
      </w:r>
      <w:r w:rsidRPr="00287991">
        <w:rPr>
          <w:b/>
          <w:bCs/>
        </w:rPr>
        <w:t>TS</w:t>
      </w:r>
      <w:r w:rsidRPr="004964FC">
        <w:rPr>
          <w:b/>
          <w:bCs/>
          <w:lang w:val="ru-RU"/>
        </w:rPr>
        <w:t>)</w:t>
      </w:r>
    </w:p>
  </w:footnote>
  <w:footnote w:id="2">
    <w:p w:rsidR="00F2585C" w:rsidRPr="004275A4" w:rsidRDefault="00F2585C">
      <w:pPr>
        <w:pStyle w:val="ad"/>
        <w:rPr>
          <w:lang w:val="ru-RU"/>
        </w:rPr>
      </w:pPr>
      <w:r w:rsidRPr="001A78E1">
        <w:rPr>
          <w:rStyle w:val="a9"/>
          <w:b/>
          <w:bCs/>
        </w:rPr>
        <w:footnoteRef/>
      </w:r>
      <w:r w:rsidRPr="00E42FA1">
        <w:rPr>
          <w:b/>
          <w:bCs/>
          <w:lang w:val="ru-RU"/>
        </w:rPr>
        <w:t xml:space="preserve"> </w:t>
      </w:r>
      <w:r w:rsidRPr="001A78E1">
        <w:rPr>
          <w:b/>
          <w:bCs/>
          <w:lang w:val="uk-UA"/>
        </w:rPr>
        <w:t xml:space="preserve">Тут </w:t>
      </w:r>
      <w:r>
        <w:rPr>
          <w:b/>
          <w:bCs/>
          <w:lang w:val="uk-UA"/>
        </w:rPr>
        <w:t>зазначається</w:t>
      </w:r>
      <w:r w:rsidRPr="001A78E1">
        <w:rPr>
          <w:b/>
          <w:bCs/>
          <w:lang w:val="uk-UA"/>
        </w:rPr>
        <w:t xml:space="preserve"> все, що важливо для курсу: наприклад, умови допуску до лабораторій, реактивів і </w:t>
      </w:r>
      <w:proofErr w:type="spellStart"/>
      <w:r w:rsidRPr="001A78E1">
        <w:rPr>
          <w:b/>
          <w:bCs/>
          <w:lang w:val="uk-UA"/>
        </w:rPr>
        <w:t>т.д</w:t>
      </w:r>
      <w:proofErr w:type="spellEnd"/>
      <w:r w:rsidRPr="001A78E1">
        <w:rPr>
          <w:b/>
          <w:bCs/>
          <w:lang w:val="uk-UA"/>
        </w:rPr>
        <w:t xml:space="preserve">. Викладач сам вирішує, що </w:t>
      </w:r>
      <w:r>
        <w:rPr>
          <w:b/>
          <w:bCs/>
          <w:lang w:val="uk-UA"/>
        </w:rPr>
        <w:t>треба</w:t>
      </w:r>
      <w:r w:rsidRPr="001A78E1">
        <w:rPr>
          <w:b/>
          <w:bCs/>
          <w:lang w:val="uk-UA"/>
        </w:rPr>
        <w:t xml:space="preserve">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85C" w:rsidRPr="006F1B80" w:rsidRDefault="00F2585C" w:rsidP="00CF2559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:rsidR="00F2585C" w:rsidRPr="00E42FA1" w:rsidRDefault="00F2585C" w:rsidP="003D656F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rFonts w:ascii="Cambria" w:hAnsi="Cambria" w:cs="Cambria"/>
        <w:b/>
        <w:bCs/>
        <w:sz w:val="22"/>
        <w:szCs w:val="22"/>
        <w:lang w:val="uk-UA"/>
      </w:rPr>
      <w:t xml:space="preserve">ЕКОНОМІЧНИЙ ФАКУЛЬТЕТ </w:t>
    </w:r>
  </w:p>
  <w:p w:rsidR="00F2585C" w:rsidRPr="006F1B80" w:rsidRDefault="00F2585C" w:rsidP="003D656F">
    <w:pPr>
      <w:pStyle w:val="ae"/>
      <w:jc w:val="center"/>
      <w:rPr>
        <w:rFonts w:ascii="Sylfaen" w:hAnsi="Sylfaen" w:cs="Sylfaen"/>
        <w:b/>
        <w:bCs/>
        <w:sz w:val="22"/>
        <w:szCs w:val="22"/>
        <w:lang w:val="uk-UA"/>
      </w:rPr>
    </w:pPr>
    <w:r>
      <w:rPr>
        <w:noProof/>
        <w:lang w:val="uk-UA" w:eastAsia="uk-U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5389245</wp:posOffset>
          </wp:positionH>
          <wp:positionV relativeFrom="paragraph">
            <wp:posOffset>-325120</wp:posOffset>
          </wp:positionV>
          <wp:extent cx="530225" cy="55372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6F1B80">
      <w:rPr>
        <w:rFonts w:ascii="Cambria" w:hAnsi="Cambria" w:cs="Cambria"/>
        <w:b/>
        <w:bCs/>
        <w:sz w:val="22"/>
        <w:szCs w:val="22"/>
        <w:lang w:val="uk-UA"/>
      </w:rPr>
      <w:t>Силабус</w:t>
    </w:r>
    <w:proofErr w:type="spellEnd"/>
    <w:r w:rsidRPr="006F1B80">
      <w:rPr>
        <w:rFonts w:ascii="Cambria" w:hAnsi="Cambria" w:cs="Cambria"/>
        <w:b/>
        <w:bCs/>
        <w:sz w:val="22"/>
        <w:szCs w:val="22"/>
        <w:lang w:val="uk-UA"/>
      </w:rPr>
      <w:t xml:space="preserve"> навчальної дисципліни</w:t>
    </w:r>
  </w:p>
  <w:p w:rsidR="00F2585C" w:rsidRPr="00CF2559" w:rsidRDefault="00F2585C" w:rsidP="00775E0B">
    <w:pPr>
      <w:pStyle w:val="ae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5763"/>
    <w:multiLevelType w:val="hybridMultilevel"/>
    <w:tmpl w:val="60A04A10"/>
    <w:lvl w:ilvl="0" w:tplc="B42A6008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951416"/>
    <w:multiLevelType w:val="hybridMultilevel"/>
    <w:tmpl w:val="6B66C33A"/>
    <w:lvl w:ilvl="0" w:tplc="B42A6008">
      <w:start w:val="1"/>
      <w:numFmt w:val="decimal"/>
      <w:lvlText w:val="%1."/>
      <w:lvlJc w:val="left"/>
      <w:pPr>
        <w:tabs>
          <w:tab w:val="num" w:pos="-1260"/>
        </w:tabs>
        <w:ind w:left="-12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192D7D11"/>
    <w:multiLevelType w:val="hybridMultilevel"/>
    <w:tmpl w:val="38E4F406"/>
    <w:lvl w:ilvl="0" w:tplc="313C2C5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3D3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DE61D2"/>
    <w:multiLevelType w:val="hybridMultilevel"/>
    <w:tmpl w:val="26144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10F3F"/>
    <w:multiLevelType w:val="hybridMultilevel"/>
    <w:tmpl w:val="1440336A"/>
    <w:lvl w:ilvl="0" w:tplc="ED300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E3FC6"/>
    <w:multiLevelType w:val="hybridMultilevel"/>
    <w:tmpl w:val="4D06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B07B5"/>
    <w:multiLevelType w:val="hybridMultilevel"/>
    <w:tmpl w:val="88185FC6"/>
    <w:lvl w:ilvl="0" w:tplc="FD86C0C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10"/>
  </w:num>
  <w:num w:numId="14">
    <w:abstractNumId w:val="0"/>
  </w:num>
  <w:num w:numId="15">
    <w:abstractNumId w:val="11"/>
  </w:num>
  <w:num w:numId="16">
    <w:abstractNumId w:val="16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2D12"/>
    <w:rsid w:val="00003B89"/>
    <w:rsid w:val="0000511E"/>
    <w:rsid w:val="0001451E"/>
    <w:rsid w:val="0001785D"/>
    <w:rsid w:val="000363C2"/>
    <w:rsid w:val="000406BF"/>
    <w:rsid w:val="000466DE"/>
    <w:rsid w:val="00054AD5"/>
    <w:rsid w:val="000615FC"/>
    <w:rsid w:val="00061AFB"/>
    <w:rsid w:val="0006237B"/>
    <w:rsid w:val="00063807"/>
    <w:rsid w:val="0007112C"/>
    <w:rsid w:val="00080904"/>
    <w:rsid w:val="0008217B"/>
    <w:rsid w:val="00097C11"/>
    <w:rsid w:val="000A32E4"/>
    <w:rsid w:val="000A5148"/>
    <w:rsid w:val="000B4B3A"/>
    <w:rsid w:val="000B7460"/>
    <w:rsid w:val="000C3539"/>
    <w:rsid w:val="000D2AB8"/>
    <w:rsid w:val="000E3AEE"/>
    <w:rsid w:val="000F1626"/>
    <w:rsid w:val="000F48AB"/>
    <w:rsid w:val="000F5B53"/>
    <w:rsid w:val="0010550C"/>
    <w:rsid w:val="00120EAD"/>
    <w:rsid w:val="00142B13"/>
    <w:rsid w:val="00177BBC"/>
    <w:rsid w:val="00182726"/>
    <w:rsid w:val="00183C4E"/>
    <w:rsid w:val="001852A7"/>
    <w:rsid w:val="001874DD"/>
    <w:rsid w:val="00192F27"/>
    <w:rsid w:val="001A0B7E"/>
    <w:rsid w:val="001A2AD5"/>
    <w:rsid w:val="001A3AC6"/>
    <w:rsid w:val="001A78E1"/>
    <w:rsid w:val="001D11C5"/>
    <w:rsid w:val="001D3058"/>
    <w:rsid w:val="001E336D"/>
    <w:rsid w:val="001F6A09"/>
    <w:rsid w:val="00204EA4"/>
    <w:rsid w:val="0021546E"/>
    <w:rsid w:val="00225610"/>
    <w:rsid w:val="00225B4B"/>
    <w:rsid w:val="00236E90"/>
    <w:rsid w:val="002415E6"/>
    <w:rsid w:val="00246191"/>
    <w:rsid w:val="00253A8C"/>
    <w:rsid w:val="00262893"/>
    <w:rsid w:val="002637A9"/>
    <w:rsid w:val="0026764D"/>
    <w:rsid w:val="002710F3"/>
    <w:rsid w:val="00285002"/>
    <w:rsid w:val="00287991"/>
    <w:rsid w:val="002976F3"/>
    <w:rsid w:val="002B1B4C"/>
    <w:rsid w:val="002B70D4"/>
    <w:rsid w:val="002D663F"/>
    <w:rsid w:val="002E111C"/>
    <w:rsid w:val="002E2CF7"/>
    <w:rsid w:val="002F1DF1"/>
    <w:rsid w:val="0031048A"/>
    <w:rsid w:val="00325C70"/>
    <w:rsid w:val="0033065A"/>
    <w:rsid w:val="003321C1"/>
    <w:rsid w:val="00337DF5"/>
    <w:rsid w:val="00342DF8"/>
    <w:rsid w:val="00353230"/>
    <w:rsid w:val="003557B8"/>
    <w:rsid w:val="00372243"/>
    <w:rsid w:val="00375B18"/>
    <w:rsid w:val="0037729C"/>
    <w:rsid w:val="00390F40"/>
    <w:rsid w:val="00393099"/>
    <w:rsid w:val="00394415"/>
    <w:rsid w:val="003C1184"/>
    <w:rsid w:val="003C1958"/>
    <w:rsid w:val="003D656F"/>
    <w:rsid w:val="003E2E32"/>
    <w:rsid w:val="003E3FC0"/>
    <w:rsid w:val="003E5ABF"/>
    <w:rsid w:val="00404FEA"/>
    <w:rsid w:val="00405484"/>
    <w:rsid w:val="00410F54"/>
    <w:rsid w:val="00413924"/>
    <w:rsid w:val="00416E2E"/>
    <w:rsid w:val="00425EA8"/>
    <w:rsid w:val="004263CD"/>
    <w:rsid w:val="004275A4"/>
    <w:rsid w:val="0043779A"/>
    <w:rsid w:val="0044229A"/>
    <w:rsid w:val="00456ADD"/>
    <w:rsid w:val="004707AA"/>
    <w:rsid w:val="00482603"/>
    <w:rsid w:val="0048670C"/>
    <w:rsid w:val="00494816"/>
    <w:rsid w:val="004964FC"/>
    <w:rsid w:val="004B275A"/>
    <w:rsid w:val="00506FAC"/>
    <w:rsid w:val="00512876"/>
    <w:rsid w:val="0052498A"/>
    <w:rsid w:val="0053347D"/>
    <w:rsid w:val="00533984"/>
    <w:rsid w:val="005362AF"/>
    <w:rsid w:val="005377E0"/>
    <w:rsid w:val="005408AE"/>
    <w:rsid w:val="00564361"/>
    <w:rsid w:val="00566A39"/>
    <w:rsid w:val="00577A1B"/>
    <w:rsid w:val="00583A4F"/>
    <w:rsid w:val="00583E5E"/>
    <w:rsid w:val="00584D1C"/>
    <w:rsid w:val="0058748D"/>
    <w:rsid w:val="005979F2"/>
    <w:rsid w:val="005A3707"/>
    <w:rsid w:val="005C1503"/>
    <w:rsid w:val="005D3580"/>
    <w:rsid w:val="005E7D79"/>
    <w:rsid w:val="005F5830"/>
    <w:rsid w:val="005F5CAB"/>
    <w:rsid w:val="005F5DC3"/>
    <w:rsid w:val="0060176C"/>
    <w:rsid w:val="006052F0"/>
    <w:rsid w:val="0060541B"/>
    <w:rsid w:val="00626ADD"/>
    <w:rsid w:val="00627C96"/>
    <w:rsid w:val="006304F1"/>
    <w:rsid w:val="006464EA"/>
    <w:rsid w:val="00655FE2"/>
    <w:rsid w:val="00670523"/>
    <w:rsid w:val="00676F1A"/>
    <w:rsid w:val="00687F1E"/>
    <w:rsid w:val="00694B6F"/>
    <w:rsid w:val="006A2900"/>
    <w:rsid w:val="006C1238"/>
    <w:rsid w:val="006C1BAC"/>
    <w:rsid w:val="006C4032"/>
    <w:rsid w:val="006F1B80"/>
    <w:rsid w:val="00713189"/>
    <w:rsid w:val="007171E2"/>
    <w:rsid w:val="00730A5B"/>
    <w:rsid w:val="00730FFD"/>
    <w:rsid w:val="00775E0B"/>
    <w:rsid w:val="00781224"/>
    <w:rsid w:val="00783B03"/>
    <w:rsid w:val="00791E2C"/>
    <w:rsid w:val="007B5660"/>
    <w:rsid w:val="007B5979"/>
    <w:rsid w:val="007C3DBA"/>
    <w:rsid w:val="007C79D4"/>
    <w:rsid w:val="007D7EE9"/>
    <w:rsid w:val="007E1F11"/>
    <w:rsid w:val="007F4588"/>
    <w:rsid w:val="007F59DA"/>
    <w:rsid w:val="00815933"/>
    <w:rsid w:val="00830E5B"/>
    <w:rsid w:val="00836A2A"/>
    <w:rsid w:val="00844E18"/>
    <w:rsid w:val="00845F41"/>
    <w:rsid w:val="00846ADE"/>
    <w:rsid w:val="008511DC"/>
    <w:rsid w:val="008520D5"/>
    <w:rsid w:val="00856B79"/>
    <w:rsid w:val="008757C1"/>
    <w:rsid w:val="00881506"/>
    <w:rsid w:val="008A4865"/>
    <w:rsid w:val="008A7AC1"/>
    <w:rsid w:val="008C552B"/>
    <w:rsid w:val="008C72C7"/>
    <w:rsid w:val="008E7C14"/>
    <w:rsid w:val="008F60F8"/>
    <w:rsid w:val="00913303"/>
    <w:rsid w:val="00933144"/>
    <w:rsid w:val="009411B6"/>
    <w:rsid w:val="00943FF9"/>
    <w:rsid w:val="00966160"/>
    <w:rsid w:val="00983BB1"/>
    <w:rsid w:val="00997704"/>
    <w:rsid w:val="009A4A06"/>
    <w:rsid w:val="009D2288"/>
    <w:rsid w:val="009D30C8"/>
    <w:rsid w:val="009D77A7"/>
    <w:rsid w:val="009F4C2A"/>
    <w:rsid w:val="009F6B92"/>
    <w:rsid w:val="00A03596"/>
    <w:rsid w:val="00A112C4"/>
    <w:rsid w:val="00A208A0"/>
    <w:rsid w:val="00A3027A"/>
    <w:rsid w:val="00A374ED"/>
    <w:rsid w:val="00A41E31"/>
    <w:rsid w:val="00A42289"/>
    <w:rsid w:val="00A43D52"/>
    <w:rsid w:val="00A560D8"/>
    <w:rsid w:val="00A61332"/>
    <w:rsid w:val="00A61D54"/>
    <w:rsid w:val="00A626AA"/>
    <w:rsid w:val="00A62A09"/>
    <w:rsid w:val="00A75861"/>
    <w:rsid w:val="00A808DE"/>
    <w:rsid w:val="00A819A8"/>
    <w:rsid w:val="00A82F24"/>
    <w:rsid w:val="00A867FE"/>
    <w:rsid w:val="00A90A11"/>
    <w:rsid w:val="00A94E7B"/>
    <w:rsid w:val="00A96198"/>
    <w:rsid w:val="00AA0308"/>
    <w:rsid w:val="00AB3F4F"/>
    <w:rsid w:val="00AD356A"/>
    <w:rsid w:val="00AD4787"/>
    <w:rsid w:val="00AD4D5B"/>
    <w:rsid w:val="00AD56A3"/>
    <w:rsid w:val="00AD79E0"/>
    <w:rsid w:val="00AD7D31"/>
    <w:rsid w:val="00AE5D68"/>
    <w:rsid w:val="00AF1128"/>
    <w:rsid w:val="00AF245F"/>
    <w:rsid w:val="00AF434B"/>
    <w:rsid w:val="00B30D1E"/>
    <w:rsid w:val="00B43642"/>
    <w:rsid w:val="00B53897"/>
    <w:rsid w:val="00B562E0"/>
    <w:rsid w:val="00B74332"/>
    <w:rsid w:val="00B90143"/>
    <w:rsid w:val="00BA282F"/>
    <w:rsid w:val="00BA7B63"/>
    <w:rsid w:val="00BB26EA"/>
    <w:rsid w:val="00BD3C37"/>
    <w:rsid w:val="00BD5377"/>
    <w:rsid w:val="00BD552C"/>
    <w:rsid w:val="00C00637"/>
    <w:rsid w:val="00C0464B"/>
    <w:rsid w:val="00C05277"/>
    <w:rsid w:val="00C05D21"/>
    <w:rsid w:val="00C14672"/>
    <w:rsid w:val="00C155D9"/>
    <w:rsid w:val="00C20D24"/>
    <w:rsid w:val="00C27B7C"/>
    <w:rsid w:val="00C35B4D"/>
    <w:rsid w:val="00C37501"/>
    <w:rsid w:val="00C47403"/>
    <w:rsid w:val="00C47911"/>
    <w:rsid w:val="00C57DE2"/>
    <w:rsid w:val="00C7575C"/>
    <w:rsid w:val="00C81538"/>
    <w:rsid w:val="00CA4036"/>
    <w:rsid w:val="00CB64B8"/>
    <w:rsid w:val="00CC4A4C"/>
    <w:rsid w:val="00CD6A2D"/>
    <w:rsid w:val="00CE7235"/>
    <w:rsid w:val="00CF003F"/>
    <w:rsid w:val="00CF1850"/>
    <w:rsid w:val="00CF2559"/>
    <w:rsid w:val="00CF39BB"/>
    <w:rsid w:val="00CF4FA7"/>
    <w:rsid w:val="00CF50EB"/>
    <w:rsid w:val="00CF595A"/>
    <w:rsid w:val="00D43F60"/>
    <w:rsid w:val="00D50315"/>
    <w:rsid w:val="00D54399"/>
    <w:rsid w:val="00D60B1B"/>
    <w:rsid w:val="00D66460"/>
    <w:rsid w:val="00D85E0D"/>
    <w:rsid w:val="00D87B34"/>
    <w:rsid w:val="00DA0B71"/>
    <w:rsid w:val="00DA2DD5"/>
    <w:rsid w:val="00DA4769"/>
    <w:rsid w:val="00DB15EC"/>
    <w:rsid w:val="00DB2567"/>
    <w:rsid w:val="00DB4651"/>
    <w:rsid w:val="00DC0033"/>
    <w:rsid w:val="00DC3AA0"/>
    <w:rsid w:val="00DD34AD"/>
    <w:rsid w:val="00DD3E0D"/>
    <w:rsid w:val="00DD5E12"/>
    <w:rsid w:val="00DD734E"/>
    <w:rsid w:val="00E05D39"/>
    <w:rsid w:val="00E133D9"/>
    <w:rsid w:val="00E148C2"/>
    <w:rsid w:val="00E361DA"/>
    <w:rsid w:val="00E42FA1"/>
    <w:rsid w:val="00E45DB4"/>
    <w:rsid w:val="00E54730"/>
    <w:rsid w:val="00E66AAD"/>
    <w:rsid w:val="00E66C95"/>
    <w:rsid w:val="00E67609"/>
    <w:rsid w:val="00E94D2A"/>
    <w:rsid w:val="00E96CF7"/>
    <w:rsid w:val="00EA01D3"/>
    <w:rsid w:val="00EA1ED6"/>
    <w:rsid w:val="00EA4313"/>
    <w:rsid w:val="00EC1D14"/>
    <w:rsid w:val="00EF5880"/>
    <w:rsid w:val="00EF5BEC"/>
    <w:rsid w:val="00F1130B"/>
    <w:rsid w:val="00F2585C"/>
    <w:rsid w:val="00F3143C"/>
    <w:rsid w:val="00F36981"/>
    <w:rsid w:val="00F41832"/>
    <w:rsid w:val="00F41BA6"/>
    <w:rsid w:val="00F46B2D"/>
    <w:rsid w:val="00F47CE1"/>
    <w:rsid w:val="00F54DAF"/>
    <w:rsid w:val="00F61156"/>
    <w:rsid w:val="00F75F7B"/>
    <w:rsid w:val="00F87A38"/>
    <w:rsid w:val="00F9391D"/>
    <w:rsid w:val="00F97516"/>
    <w:rsid w:val="00FA61BC"/>
    <w:rsid w:val="00FB4DDD"/>
    <w:rsid w:val="00FC57E5"/>
    <w:rsid w:val="00FE48D6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C54986"/>
  <w14:defaultImageDpi w14:val="0"/>
  <w15:docId w15:val="{265A05EC-BB52-4B81-8788-8B87708C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4E18"/>
    <w:rPr>
      <w:rFonts w:ascii="Times" w:hAnsi="Times" w:cs="Times"/>
      <w:b/>
      <w:bCs/>
      <w:kern w:val="36"/>
      <w:sz w:val="48"/>
      <w:szCs w:val="48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9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ac">
    <w:name w:val="Текст сноски Знак"/>
    <w:link w:val="ad"/>
    <w:uiPriority w:val="99"/>
    <w:semiHidden/>
    <w:locked/>
    <w:rsid w:val="00142B13"/>
    <w:rPr>
      <w:rFonts w:cs="Times New Roman"/>
      <w:lang w:val="x-none" w:eastAsia="en-US"/>
    </w:rPr>
  </w:style>
  <w:style w:type="paragraph" w:styleId="ae">
    <w:name w:val="header"/>
    <w:basedOn w:val="a"/>
    <w:link w:val="af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link w:val="ae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styleId="af0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d">
    <w:name w:val="footnote text"/>
    <w:basedOn w:val="a"/>
    <w:link w:val="ac"/>
    <w:uiPriority w:val="99"/>
    <w:semiHidden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Pr>
      <w:rFonts w:cs="Times New Roman"/>
      <w:sz w:val="20"/>
      <w:szCs w:val="20"/>
    </w:rPr>
  </w:style>
  <w:style w:type="character" w:customStyle="1" w:styleId="14">
    <w:name w:val="Неразрешенное упоминание1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1">
    <w:name w:val="Strong"/>
    <w:uiPriority w:val="99"/>
    <w:qFormat/>
    <w:rsid w:val="005E7D79"/>
    <w:rPr>
      <w:rFonts w:cs="Times New Roman"/>
      <w:b/>
      <w:bCs/>
    </w:rPr>
  </w:style>
  <w:style w:type="character" w:styleId="af2">
    <w:name w:val="Unresolved Mention"/>
    <w:basedOn w:val="a0"/>
    <w:uiPriority w:val="99"/>
    <w:semiHidden/>
    <w:unhideWhenUsed/>
    <w:rsid w:val="00F97516"/>
    <w:rPr>
      <w:color w:val="605E5C"/>
      <w:shd w:val="clear" w:color="auto" w:fill="E1DFDD"/>
    </w:rPr>
  </w:style>
  <w:style w:type="paragraph" w:styleId="af3">
    <w:name w:val="Body Text Indent"/>
    <w:basedOn w:val="a"/>
    <w:link w:val="af4"/>
    <w:uiPriority w:val="99"/>
    <w:unhideWhenUsed/>
    <w:locked/>
    <w:rsid w:val="00063807"/>
    <w:pPr>
      <w:spacing w:after="120"/>
      <w:ind w:left="283"/>
    </w:pPr>
    <w:rPr>
      <w:rFonts w:eastAsia="Times New Roman"/>
      <w:sz w:val="28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063807"/>
    <w:rPr>
      <w:rFonts w:eastAsia="Times New Roman"/>
      <w:sz w:val="28"/>
      <w:szCs w:val="24"/>
      <w:lang w:val="ru-RU" w:eastAsia="ru-RU"/>
    </w:rPr>
  </w:style>
  <w:style w:type="paragraph" w:styleId="af5">
    <w:name w:val="Body Text"/>
    <w:basedOn w:val="a"/>
    <w:link w:val="af6"/>
    <w:uiPriority w:val="99"/>
    <w:unhideWhenUsed/>
    <w:locked/>
    <w:rsid w:val="00CB64B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CB64B8"/>
    <w:rPr>
      <w:sz w:val="24"/>
      <w:szCs w:val="24"/>
      <w:lang w:val="en-US" w:eastAsia="en-US"/>
    </w:rPr>
  </w:style>
  <w:style w:type="character" w:styleId="af7">
    <w:name w:val="Emphasis"/>
    <w:basedOn w:val="a0"/>
    <w:uiPriority w:val="20"/>
    <w:qFormat/>
    <w:rsid w:val="00241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6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Пользователь</cp:lastModifiedBy>
  <cp:revision>3</cp:revision>
  <cp:lastPrinted>2020-06-17T19:03:00Z</cp:lastPrinted>
  <dcterms:created xsi:type="dcterms:W3CDTF">2020-09-29T18:52:00Z</dcterms:created>
  <dcterms:modified xsi:type="dcterms:W3CDTF">2020-09-30T16:51:00Z</dcterms:modified>
</cp:coreProperties>
</file>