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2F" w:rsidRDefault="001A6D2F" w:rsidP="001A6D2F">
      <w:pPr>
        <w:pStyle w:val="Heading1"/>
        <w:ind w:left="1778" w:right="1518"/>
        <w:jc w:val="center"/>
      </w:pPr>
      <w:r>
        <w:t>Харківська журналістика 1810 – 1820-х років</w:t>
      </w:r>
    </w:p>
    <w:p w:rsidR="001A6D2F" w:rsidRDefault="001A6D2F" w:rsidP="001A6D2F">
      <w:pPr>
        <w:pStyle w:val="a3"/>
        <w:ind w:left="0" w:firstLine="0"/>
        <w:rPr>
          <w:b/>
          <w:sz w:val="34"/>
        </w:rPr>
      </w:pPr>
    </w:p>
    <w:p w:rsidR="001A6D2F" w:rsidRDefault="001A6D2F" w:rsidP="001A6D2F">
      <w:pPr>
        <w:pStyle w:val="a5"/>
        <w:numPr>
          <w:ilvl w:val="0"/>
          <w:numId w:val="5"/>
        </w:numPr>
        <w:tabs>
          <w:tab w:val="left" w:pos="1518"/>
        </w:tabs>
        <w:spacing w:before="248" w:line="360" w:lineRule="auto"/>
        <w:ind w:right="444" w:firstLine="707"/>
        <w:jc w:val="both"/>
        <w:rPr>
          <w:sz w:val="28"/>
        </w:rPr>
      </w:pPr>
      <w:proofErr w:type="spellStart"/>
      <w:r>
        <w:rPr>
          <w:sz w:val="28"/>
        </w:rPr>
        <w:t>“Харьковский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демокрит”</w:t>
      </w:r>
      <w:proofErr w:type="spellEnd"/>
      <w:r>
        <w:rPr>
          <w:sz w:val="28"/>
        </w:rPr>
        <w:t xml:space="preserve"> – гумористично-сатиричне видання. Василь </w:t>
      </w:r>
      <w:proofErr w:type="spellStart"/>
      <w:r>
        <w:rPr>
          <w:sz w:val="28"/>
        </w:rPr>
        <w:t>Маслович</w:t>
      </w:r>
      <w:proofErr w:type="spellEnd"/>
      <w:r>
        <w:rPr>
          <w:sz w:val="28"/>
        </w:rPr>
        <w:t xml:space="preserve"> – видавець журналу. Програма часопису. Рубрики. Автори. 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припинення.</w:t>
      </w:r>
    </w:p>
    <w:p w:rsidR="001A6D2F" w:rsidRDefault="001A6D2F" w:rsidP="001A6D2F">
      <w:pPr>
        <w:pStyle w:val="a5"/>
        <w:numPr>
          <w:ilvl w:val="0"/>
          <w:numId w:val="5"/>
        </w:numPr>
        <w:tabs>
          <w:tab w:val="left" w:pos="1118"/>
        </w:tabs>
        <w:spacing w:line="362" w:lineRule="auto"/>
        <w:ind w:right="444" w:firstLine="707"/>
        <w:jc w:val="both"/>
        <w:rPr>
          <w:b/>
          <w:i/>
          <w:sz w:val="28"/>
        </w:rPr>
      </w:pPr>
      <w:proofErr w:type="spellStart"/>
      <w:r>
        <w:rPr>
          <w:sz w:val="28"/>
        </w:rPr>
        <w:t>“Украинский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вестник”</w:t>
      </w:r>
      <w:proofErr w:type="spellEnd"/>
      <w:r>
        <w:rPr>
          <w:sz w:val="28"/>
        </w:rPr>
        <w:t xml:space="preserve">. Загальна характеристика. Рубрики. Художня література в </w:t>
      </w:r>
      <w:proofErr w:type="spellStart"/>
      <w:r>
        <w:rPr>
          <w:sz w:val="28"/>
        </w:rPr>
        <w:t>журналі.Значення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журналу</w:t>
      </w:r>
      <w:r>
        <w:rPr>
          <w:b/>
          <w:i/>
          <w:sz w:val="28"/>
        </w:rPr>
        <w:t>.</w:t>
      </w:r>
    </w:p>
    <w:p w:rsidR="001A6D2F" w:rsidRDefault="001A6D2F" w:rsidP="001A6D2F">
      <w:pPr>
        <w:pStyle w:val="a5"/>
        <w:numPr>
          <w:ilvl w:val="0"/>
          <w:numId w:val="5"/>
        </w:numPr>
        <w:tabs>
          <w:tab w:val="left" w:pos="1023"/>
        </w:tabs>
        <w:spacing w:line="360" w:lineRule="auto"/>
        <w:ind w:right="445" w:firstLine="707"/>
        <w:jc w:val="both"/>
        <w:rPr>
          <w:sz w:val="28"/>
        </w:rPr>
      </w:pPr>
      <w:proofErr w:type="spellStart"/>
      <w:r>
        <w:rPr>
          <w:sz w:val="28"/>
        </w:rPr>
        <w:t>“Украинский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домовод”</w:t>
      </w:r>
      <w:proofErr w:type="spellEnd"/>
      <w:r>
        <w:rPr>
          <w:sz w:val="28"/>
        </w:rPr>
        <w:t xml:space="preserve"> – перший у підросійській Україні галузевий журнал. Федір </w:t>
      </w:r>
      <w:proofErr w:type="spellStart"/>
      <w:r>
        <w:rPr>
          <w:sz w:val="28"/>
        </w:rPr>
        <w:t>Пільгер</w:t>
      </w:r>
      <w:proofErr w:type="spellEnd"/>
      <w:r>
        <w:rPr>
          <w:sz w:val="28"/>
        </w:rPr>
        <w:t>, його роль у виданні. Загальна характеристика журналу та причини його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закриття.</w:t>
      </w:r>
    </w:p>
    <w:p w:rsidR="001A6D2F" w:rsidRDefault="001A6D2F" w:rsidP="001A6D2F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448" w:firstLine="707"/>
        <w:jc w:val="both"/>
        <w:rPr>
          <w:sz w:val="28"/>
        </w:rPr>
      </w:pPr>
      <w:proofErr w:type="spellStart"/>
      <w:r>
        <w:rPr>
          <w:sz w:val="28"/>
        </w:rPr>
        <w:t>“Харьковских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известий”</w:t>
      </w:r>
      <w:proofErr w:type="spellEnd"/>
      <w:r>
        <w:rPr>
          <w:sz w:val="28"/>
        </w:rPr>
        <w:t>. Андрій Вербицький як видавець. Структура газети, її спрямованість, авторські матеріали. Припинення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видання.</w:t>
      </w:r>
    </w:p>
    <w:p w:rsidR="001A6D2F" w:rsidRDefault="001A6D2F" w:rsidP="001A6D2F">
      <w:pPr>
        <w:pStyle w:val="a5"/>
        <w:numPr>
          <w:ilvl w:val="0"/>
          <w:numId w:val="5"/>
        </w:numPr>
        <w:tabs>
          <w:tab w:val="left" w:pos="1127"/>
        </w:tabs>
        <w:spacing w:line="360" w:lineRule="auto"/>
        <w:ind w:right="445" w:firstLine="707"/>
        <w:jc w:val="both"/>
        <w:rPr>
          <w:sz w:val="28"/>
        </w:rPr>
      </w:pPr>
      <w:proofErr w:type="spellStart"/>
      <w:r>
        <w:rPr>
          <w:sz w:val="28"/>
        </w:rPr>
        <w:t>“Украинский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журнал”</w:t>
      </w:r>
      <w:proofErr w:type="spellEnd"/>
      <w:r>
        <w:rPr>
          <w:sz w:val="28"/>
        </w:rPr>
        <w:t>. Загальна характеристика. Основні тематичні напрями журнальних матеріалів: науковий, релігійно-містичний, художня література, критика. Причини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припинення</w:t>
      </w:r>
    </w:p>
    <w:p w:rsidR="001A6D2F" w:rsidRDefault="001A6D2F" w:rsidP="001A6D2F">
      <w:pPr>
        <w:pStyle w:val="Heading2"/>
        <w:spacing w:before="0"/>
        <w:rPr>
          <w:u w:val="none"/>
        </w:rPr>
      </w:pPr>
      <w:r>
        <w:rPr>
          <w:u w:val="none"/>
        </w:rPr>
        <w:t>Література</w:t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091"/>
        </w:tabs>
        <w:spacing w:before="155" w:line="360" w:lineRule="auto"/>
        <w:ind w:right="1246" w:firstLine="707"/>
        <w:rPr>
          <w:sz w:val="28"/>
        </w:rPr>
      </w:pPr>
      <w:r>
        <w:rPr>
          <w:sz w:val="28"/>
        </w:rPr>
        <w:t>Михайлин І. Л. Історія української журналістики ХІХ століття: Підручник. – К.: Центр навчальної літератури, 2003. – 720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122"/>
        </w:tabs>
        <w:spacing w:line="362" w:lineRule="auto"/>
        <w:ind w:right="447" w:firstLine="707"/>
        <w:rPr>
          <w:sz w:val="28"/>
        </w:rPr>
      </w:pPr>
      <w:r>
        <w:rPr>
          <w:sz w:val="28"/>
        </w:rPr>
        <w:t>Животко А. Історія української преси. – К.: Наша культура і наука, 1999. – 368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161"/>
        </w:tabs>
        <w:spacing w:line="360" w:lineRule="auto"/>
        <w:ind w:right="444" w:firstLine="707"/>
        <w:rPr>
          <w:sz w:val="28"/>
        </w:rPr>
      </w:pPr>
      <w:r>
        <w:rPr>
          <w:sz w:val="28"/>
        </w:rPr>
        <w:t>Михайлин І. Л. Нарис історія журналістики Харківської губернії. 1812-1917. – Х.: Колорит, 2007. – 366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091"/>
        </w:tabs>
        <w:spacing w:line="321" w:lineRule="exact"/>
        <w:ind w:left="109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Харьковский</w:t>
      </w:r>
      <w:proofErr w:type="spellEnd"/>
      <w:r>
        <w:rPr>
          <w:sz w:val="28"/>
        </w:rPr>
        <w:t xml:space="preserve"> Демокрит»</w:t>
      </w:r>
      <w:r>
        <w:rPr>
          <w:spacing w:val="-5"/>
          <w:sz w:val="28"/>
        </w:rPr>
        <w:t xml:space="preserve"> </w:t>
      </w:r>
      <w:r>
        <w:rPr>
          <w:sz w:val="28"/>
        </w:rPr>
        <w:t>//</w:t>
      </w:r>
      <w:proofErr w:type="spellStart"/>
      <w:r>
        <w:fldChar w:fldCharType="begin"/>
      </w:r>
      <w:r>
        <w:instrText>HYPERLINK "http://kharkov.vbelous.net/demokrit.htm" \h</w:instrText>
      </w:r>
      <w:r>
        <w:fldChar w:fldCharType="separate"/>
      </w:r>
      <w:r>
        <w:rPr>
          <w:color w:val="0000CC"/>
          <w:sz w:val="28"/>
          <w:u w:val="single" w:color="0000CC"/>
        </w:rPr>
        <w:t>http</w:t>
      </w:r>
      <w:proofErr w:type="spellEnd"/>
      <w:r>
        <w:rPr>
          <w:color w:val="0000CC"/>
          <w:sz w:val="28"/>
          <w:u w:val="single" w:color="0000CC"/>
        </w:rPr>
        <w:t>://kharkov.vbelous.net/demokrit.htm</w:t>
      </w:r>
      <w:r>
        <w:fldChar w:fldCharType="end"/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481"/>
          <w:tab w:val="left" w:pos="1482"/>
          <w:tab w:val="left" w:pos="3024"/>
          <w:tab w:val="left" w:pos="3758"/>
          <w:tab w:val="left" w:pos="5906"/>
          <w:tab w:val="left" w:pos="7628"/>
          <w:tab w:val="left" w:pos="8243"/>
        </w:tabs>
        <w:spacing w:before="156" w:line="360" w:lineRule="auto"/>
        <w:ind w:right="444" w:firstLine="707"/>
        <w:rPr>
          <w:sz w:val="28"/>
        </w:rPr>
      </w:pPr>
      <w:r>
        <w:rPr>
          <w:sz w:val="28"/>
        </w:rPr>
        <w:t>Лещенко</w:t>
      </w:r>
      <w:r>
        <w:rPr>
          <w:sz w:val="28"/>
        </w:rPr>
        <w:tab/>
        <w:t>П.</w:t>
      </w:r>
      <w:r>
        <w:rPr>
          <w:sz w:val="28"/>
        </w:rPr>
        <w:tab/>
      </w:r>
      <w:proofErr w:type="spellStart"/>
      <w:r>
        <w:rPr>
          <w:sz w:val="28"/>
        </w:rPr>
        <w:t>“Харьковский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демокрит”</w:t>
      </w:r>
      <w:proofErr w:type="spellEnd"/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3"/>
          <w:sz w:val="28"/>
        </w:rPr>
        <w:t xml:space="preserve">Радянське </w:t>
      </w:r>
      <w:r>
        <w:rPr>
          <w:sz w:val="28"/>
        </w:rPr>
        <w:t>літературознавство. – 1957. – № 4. – С.</w:t>
      </w:r>
      <w:r>
        <w:rPr>
          <w:spacing w:val="-11"/>
          <w:sz w:val="28"/>
        </w:rPr>
        <w:t xml:space="preserve"> </w:t>
      </w:r>
      <w:r>
        <w:rPr>
          <w:sz w:val="28"/>
        </w:rPr>
        <w:t>84-96.</w:t>
      </w:r>
    </w:p>
    <w:p w:rsidR="001A6D2F" w:rsidRDefault="001A6D2F" w:rsidP="001A6D2F">
      <w:pPr>
        <w:pStyle w:val="a5"/>
        <w:numPr>
          <w:ilvl w:val="0"/>
          <w:numId w:val="4"/>
        </w:numPr>
        <w:tabs>
          <w:tab w:val="left" w:pos="1224"/>
          <w:tab w:val="left" w:pos="1225"/>
          <w:tab w:val="left" w:pos="2508"/>
          <w:tab w:val="left" w:pos="2984"/>
          <w:tab w:val="left" w:pos="3946"/>
          <w:tab w:val="left" w:pos="4994"/>
          <w:tab w:val="left" w:pos="6694"/>
          <w:tab w:val="left" w:pos="7884"/>
          <w:tab w:val="left" w:pos="8243"/>
        </w:tabs>
        <w:spacing w:line="360" w:lineRule="auto"/>
        <w:ind w:right="446" w:firstLine="707"/>
        <w:rPr>
          <w:sz w:val="28"/>
        </w:rPr>
      </w:pPr>
      <w:r>
        <w:rPr>
          <w:sz w:val="28"/>
        </w:rPr>
        <w:t>Лещенко</w:t>
      </w:r>
      <w:r>
        <w:rPr>
          <w:sz w:val="28"/>
        </w:rPr>
        <w:tab/>
        <w:t>П.</w:t>
      </w:r>
      <w:r>
        <w:rPr>
          <w:sz w:val="28"/>
        </w:rPr>
        <w:tab/>
        <w:t>Перші</w:t>
      </w:r>
      <w:r>
        <w:rPr>
          <w:sz w:val="28"/>
        </w:rPr>
        <w:tab/>
        <w:t>спроби</w:t>
      </w:r>
      <w:r>
        <w:rPr>
          <w:sz w:val="28"/>
        </w:rPr>
        <w:tab/>
        <w:t>літературної</w:t>
      </w:r>
      <w:r>
        <w:rPr>
          <w:sz w:val="28"/>
        </w:rPr>
        <w:tab/>
        <w:t>критики</w:t>
      </w:r>
      <w:r>
        <w:rPr>
          <w:sz w:val="28"/>
        </w:rPr>
        <w:tab/>
        <w:t>//</w:t>
      </w:r>
      <w:r>
        <w:rPr>
          <w:sz w:val="28"/>
        </w:rPr>
        <w:tab/>
      </w:r>
      <w:r>
        <w:rPr>
          <w:spacing w:val="-3"/>
          <w:sz w:val="28"/>
        </w:rPr>
        <w:t xml:space="preserve">Радянське </w:t>
      </w:r>
      <w:r>
        <w:rPr>
          <w:sz w:val="28"/>
        </w:rPr>
        <w:t>літературознавство. – 1961. – № 6. – С.</w:t>
      </w:r>
      <w:r>
        <w:rPr>
          <w:spacing w:val="-12"/>
          <w:sz w:val="28"/>
        </w:rPr>
        <w:t xml:space="preserve"> </w:t>
      </w:r>
      <w:r>
        <w:rPr>
          <w:sz w:val="28"/>
        </w:rPr>
        <w:t>108-115.</w:t>
      </w:r>
    </w:p>
    <w:p w:rsidR="001A6D2F" w:rsidRDefault="001A6D2F" w:rsidP="001A6D2F">
      <w:pPr>
        <w:spacing w:line="360" w:lineRule="auto"/>
        <w:rPr>
          <w:sz w:val="28"/>
        </w:rPr>
        <w:sectPr w:rsidR="001A6D2F" w:rsidSect="001A6D2F">
          <w:headerReference w:type="default" r:id="rId5"/>
          <w:pgSz w:w="11910" w:h="16840"/>
          <w:pgMar w:top="1760" w:right="400" w:bottom="280" w:left="1600" w:header="1142" w:footer="720" w:gutter="0"/>
          <w:cols w:space="720"/>
        </w:sectPr>
      </w:pPr>
    </w:p>
    <w:p w:rsidR="001A6D2F" w:rsidRDefault="001A6D2F" w:rsidP="001A6D2F">
      <w:pPr>
        <w:pStyle w:val="a5"/>
        <w:numPr>
          <w:ilvl w:val="0"/>
          <w:numId w:val="3"/>
        </w:numPr>
        <w:tabs>
          <w:tab w:val="left" w:pos="1163"/>
        </w:tabs>
        <w:spacing w:before="67" w:line="362" w:lineRule="auto"/>
        <w:ind w:right="449" w:firstLine="707"/>
        <w:jc w:val="both"/>
        <w:rPr>
          <w:sz w:val="28"/>
        </w:rPr>
      </w:pPr>
      <w:r>
        <w:rPr>
          <w:sz w:val="28"/>
        </w:rPr>
        <w:lastRenderedPageBreak/>
        <w:t xml:space="preserve">Парамонов Андрій. </w:t>
      </w:r>
      <w:proofErr w:type="spellStart"/>
      <w:r>
        <w:rPr>
          <w:sz w:val="28"/>
        </w:rPr>
        <w:t>Из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утраченных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лиц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Харьковский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баснописец</w:t>
      </w:r>
      <w:proofErr w:type="spellEnd"/>
      <w:r>
        <w:rPr>
          <w:sz w:val="28"/>
        </w:rPr>
        <w:t xml:space="preserve"> В.Г.</w:t>
      </w:r>
      <w:proofErr w:type="spellStart"/>
      <w:r>
        <w:rPr>
          <w:sz w:val="28"/>
        </w:rPr>
        <w:t>Маслович</w:t>
      </w:r>
      <w:proofErr w:type="spellEnd"/>
      <w:r>
        <w:rPr>
          <w:sz w:val="28"/>
        </w:rPr>
        <w:t xml:space="preserve"> //</w:t>
      </w:r>
      <w:r>
        <w:rPr>
          <w:color w:val="0000CC"/>
          <w:spacing w:val="-6"/>
          <w:sz w:val="28"/>
        </w:rPr>
        <w:t xml:space="preserve"> </w:t>
      </w:r>
      <w:hyperlink r:id="rId6">
        <w:r>
          <w:rPr>
            <w:color w:val="0000CC"/>
            <w:sz w:val="28"/>
            <w:u w:val="single" w:color="0000CC"/>
          </w:rPr>
          <w:t>http://ysadba.rider.com.ua/gallery1_5.html</w:t>
        </w:r>
      </w:hyperlink>
    </w:p>
    <w:p w:rsidR="001A6D2F" w:rsidRDefault="001A6D2F" w:rsidP="001A6D2F">
      <w:pPr>
        <w:pStyle w:val="a5"/>
        <w:numPr>
          <w:ilvl w:val="0"/>
          <w:numId w:val="3"/>
        </w:numPr>
        <w:tabs>
          <w:tab w:val="left" w:pos="1197"/>
        </w:tabs>
        <w:spacing w:line="360" w:lineRule="auto"/>
        <w:ind w:right="449" w:firstLine="707"/>
        <w:jc w:val="both"/>
        <w:rPr>
          <w:sz w:val="24"/>
        </w:rPr>
      </w:pPr>
      <w:proofErr w:type="spellStart"/>
      <w:r>
        <w:rPr>
          <w:sz w:val="28"/>
        </w:rPr>
        <w:t>Радіонова</w:t>
      </w:r>
      <w:proofErr w:type="spellEnd"/>
      <w:r>
        <w:rPr>
          <w:sz w:val="28"/>
        </w:rPr>
        <w:t xml:space="preserve"> Н. Журнал як форма соціокультурної комунікації на Слобожанщині ХІХ століття // Філософський альманах. – К.: Центр духовної культури. – 2005. – № 50.</w:t>
      </w:r>
      <w:r>
        <w:rPr>
          <w:color w:val="0000CC"/>
          <w:spacing w:val="-9"/>
          <w:sz w:val="28"/>
        </w:rPr>
        <w:t xml:space="preserve"> </w:t>
      </w:r>
      <w:r>
        <w:fldChar w:fldCharType="begin"/>
      </w:r>
      <w:r>
        <w:instrText>HYPERLINK "http://www.filosof.com.ua/Jornel/M_50/Radionova.htm" \h</w:instrText>
      </w:r>
      <w:r>
        <w:fldChar w:fldCharType="separate"/>
      </w:r>
      <w:r>
        <w:rPr>
          <w:color w:val="0000CC"/>
          <w:sz w:val="24"/>
          <w:u w:val="single" w:color="0000CC"/>
        </w:rPr>
        <w:t>http://www.filosof.com.ua/Jornel/M_50/Radionova.htm</w:t>
      </w:r>
      <w:r>
        <w:fldChar w:fldCharType="end"/>
      </w:r>
    </w:p>
    <w:p w:rsidR="001A6D2F" w:rsidRDefault="001A6D2F" w:rsidP="001A6D2F">
      <w:pPr>
        <w:pStyle w:val="a5"/>
        <w:numPr>
          <w:ilvl w:val="0"/>
          <w:numId w:val="3"/>
        </w:numPr>
        <w:tabs>
          <w:tab w:val="left" w:pos="1105"/>
        </w:tabs>
        <w:spacing w:line="360" w:lineRule="auto"/>
        <w:ind w:right="445" w:firstLine="707"/>
        <w:jc w:val="both"/>
        <w:rPr>
          <w:sz w:val="28"/>
        </w:rPr>
      </w:pPr>
      <w:proofErr w:type="spellStart"/>
      <w:r>
        <w:rPr>
          <w:sz w:val="28"/>
        </w:rPr>
        <w:t>ФедченкоМ</w:t>
      </w:r>
      <w:proofErr w:type="spellEnd"/>
      <w:r>
        <w:rPr>
          <w:sz w:val="28"/>
        </w:rPr>
        <w:t xml:space="preserve">. Початки журналістики у Харкові (1812-1816) // Наукові записки Київ. </w:t>
      </w:r>
      <w:proofErr w:type="spellStart"/>
      <w:r>
        <w:rPr>
          <w:sz w:val="28"/>
        </w:rPr>
        <w:t>ун-ту</w:t>
      </w:r>
      <w:proofErr w:type="spellEnd"/>
      <w:r>
        <w:rPr>
          <w:sz w:val="28"/>
        </w:rPr>
        <w:t>, 1959. –</w:t>
      </w:r>
      <w:r>
        <w:rPr>
          <w:spacing w:val="-3"/>
          <w:sz w:val="28"/>
        </w:rPr>
        <w:t xml:space="preserve"> </w:t>
      </w:r>
      <w:r>
        <w:rPr>
          <w:sz w:val="28"/>
        </w:rPr>
        <w:t>Вип.1.</w:t>
      </w:r>
    </w:p>
    <w:p w:rsidR="001A6D2F" w:rsidRDefault="001A6D2F" w:rsidP="001A6D2F">
      <w:pPr>
        <w:spacing w:line="360" w:lineRule="auto"/>
        <w:jc w:val="both"/>
        <w:rPr>
          <w:sz w:val="28"/>
        </w:rPr>
        <w:sectPr w:rsidR="001A6D2F">
          <w:headerReference w:type="default" r:id="rId7"/>
          <w:pgSz w:w="11910" w:h="16840"/>
          <w:pgMar w:top="1040" w:right="400" w:bottom="280" w:left="1600" w:header="0" w:footer="0" w:gutter="0"/>
          <w:cols w:space="720"/>
        </w:sectPr>
      </w:pPr>
    </w:p>
    <w:p w:rsidR="001A6D2F" w:rsidRPr="00141583" w:rsidRDefault="001A6D2F" w:rsidP="001A6D2F">
      <w:pPr>
        <w:pStyle w:val="Heading1"/>
        <w:ind w:left="3976" w:hanging="1144"/>
      </w:pPr>
      <w:proofErr w:type="spellStart"/>
      <w:r>
        <w:rPr>
          <w:lang w:val="ru-RU"/>
        </w:rPr>
        <w:lastRenderedPageBreak/>
        <w:t>Семінарське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 xml:space="preserve"> 2</w:t>
      </w:r>
    </w:p>
    <w:p w:rsidR="001A6D2F" w:rsidRDefault="001A6D2F" w:rsidP="001A6D2F">
      <w:pPr>
        <w:pStyle w:val="a3"/>
        <w:spacing w:before="6"/>
        <w:ind w:left="0" w:firstLine="0"/>
      </w:pPr>
    </w:p>
    <w:p w:rsidR="001A6D2F" w:rsidRDefault="001A6D2F" w:rsidP="001A6D2F">
      <w:pPr>
        <w:pStyle w:val="Heading1"/>
        <w:ind w:left="3969" w:hanging="3611"/>
      </w:pPr>
      <w:r>
        <w:t xml:space="preserve">Альманах Є. Гребінки </w:t>
      </w:r>
      <w:proofErr w:type="spellStart"/>
      <w:r>
        <w:t>“Ластівка”</w:t>
      </w:r>
      <w:proofErr w:type="spellEnd"/>
      <w:r>
        <w:t xml:space="preserve">. Харківські альманахи </w:t>
      </w:r>
      <w:proofErr w:type="spellStart"/>
      <w:r>
        <w:t>“Сніп”</w:t>
      </w:r>
      <w:proofErr w:type="spellEnd"/>
      <w:r>
        <w:t xml:space="preserve"> та </w:t>
      </w:r>
      <w:proofErr w:type="spellStart"/>
      <w:r>
        <w:t>“Молодик”</w:t>
      </w:r>
      <w:proofErr w:type="spellEnd"/>
    </w:p>
    <w:p w:rsidR="001A6D2F" w:rsidRDefault="001A6D2F" w:rsidP="001A6D2F">
      <w:pPr>
        <w:pStyle w:val="a3"/>
        <w:ind w:left="0" w:firstLine="0"/>
        <w:rPr>
          <w:b/>
          <w:sz w:val="34"/>
        </w:rPr>
      </w:pPr>
    </w:p>
    <w:p w:rsidR="001A6D2F" w:rsidRDefault="001A6D2F" w:rsidP="001A6D2F">
      <w:pPr>
        <w:pStyle w:val="a3"/>
        <w:spacing w:before="5"/>
        <w:ind w:left="0" w:firstLine="0"/>
        <w:rPr>
          <w:b/>
          <w:sz w:val="29"/>
        </w:rPr>
      </w:pPr>
    </w:p>
    <w:p w:rsidR="001A6D2F" w:rsidRDefault="001A6D2F" w:rsidP="001A6D2F">
      <w:pPr>
        <w:pStyle w:val="a5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Діяльність Г. Квітки в справі організації українського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журналу.</w:t>
      </w:r>
    </w:p>
    <w:p w:rsidR="001A6D2F" w:rsidRDefault="001A6D2F" w:rsidP="001A6D2F">
      <w:pPr>
        <w:pStyle w:val="a5"/>
        <w:numPr>
          <w:ilvl w:val="0"/>
          <w:numId w:val="2"/>
        </w:numPr>
        <w:tabs>
          <w:tab w:val="left" w:pos="1286"/>
          <w:tab w:val="left" w:pos="1288"/>
          <w:tab w:val="left" w:pos="2597"/>
          <w:tab w:val="left" w:pos="4725"/>
          <w:tab w:val="left" w:pos="6234"/>
          <w:tab w:val="left" w:pos="6755"/>
          <w:tab w:val="left" w:pos="8104"/>
        </w:tabs>
        <w:spacing w:before="163" w:line="360" w:lineRule="auto"/>
        <w:ind w:left="102" w:right="445" w:firstLine="707"/>
        <w:jc w:val="both"/>
        <w:rPr>
          <w:sz w:val="28"/>
        </w:rPr>
      </w:pPr>
      <w:r>
        <w:rPr>
          <w:sz w:val="28"/>
        </w:rPr>
        <w:t>Загальна</w:t>
      </w:r>
      <w:r>
        <w:rPr>
          <w:sz w:val="28"/>
        </w:rPr>
        <w:tab/>
        <w:t>характеристика</w:t>
      </w:r>
      <w:r>
        <w:rPr>
          <w:sz w:val="28"/>
        </w:rPr>
        <w:tab/>
        <w:t>альманаху</w:t>
      </w:r>
      <w:r>
        <w:rPr>
          <w:sz w:val="28"/>
        </w:rPr>
        <w:tab/>
        <w:t>Є.</w:t>
      </w:r>
      <w:r>
        <w:rPr>
          <w:sz w:val="28"/>
        </w:rPr>
        <w:tab/>
        <w:t>Гребінки</w:t>
      </w:r>
      <w:r>
        <w:rPr>
          <w:sz w:val="28"/>
        </w:rPr>
        <w:tab/>
      </w:r>
      <w:proofErr w:type="spellStart"/>
      <w:r>
        <w:rPr>
          <w:sz w:val="28"/>
        </w:rPr>
        <w:t>“Ластівка”</w:t>
      </w:r>
      <w:proofErr w:type="spellEnd"/>
      <w:r>
        <w:rPr>
          <w:sz w:val="28"/>
        </w:rPr>
        <w:t xml:space="preserve">. Наповнення видання. В. Бєлінський про  </w:t>
      </w:r>
      <w:proofErr w:type="spellStart"/>
      <w:r>
        <w:rPr>
          <w:sz w:val="28"/>
        </w:rPr>
        <w:t>“Ластівку”</w:t>
      </w:r>
      <w:proofErr w:type="spellEnd"/>
      <w:r>
        <w:rPr>
          <w:sz w:val="28"/>
        </w:rPr>
        <w:t>. Значення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альманаху.</w:t>
      </w:r>
    </w:p>
    <w:p w:rsidR="001A6D2F" w:rsidRDefault="001A6D2F" w:rsidP="001A6D2F">
      <w:pPr>
        <w:pStyle w:val="a5"/>
        <w:numPr>
          <w:ilvl w:val="0"/>
          <w:numId w:val="2"/>
        </w:numPr>
        <w:tabs>
          <w:tab w:val="left" w:pos="1091"/>
        </w:tabs>
        <w:spacing w:line="321" w:lineRule="exact"/>
        <w:rPr>
          <w:sz w:val="28"/>
        </w:rPr>
      </w:pPr>
      <w:r>
        <w:rPr>
          <w:sz w:val="28"/>
        </w:rPr>
        <w:t>Харківська школа романтиків на початку 1840-х</w:t>
      </w:r>
      <w:r>
        <w:rPr>
          <w:spacing w:val="-12"/>
          <w:sz w:val="28"/>
        </w:rPr>
        <w:t xml:space="preserve"> </w:t>
      </w:r>
      <w:r>
        <w:rPr>
          <w:sz w:val="28"/>
        </w:rPr>
        <w:t>років.</w:t>
      </w:r>
    </w:p>
    <w:p w:rsidR="001A6D2F" w:rsidRDefault="001A6D2F" w:rsidP="001A6D2F">
      <w:pPr>
        <w:pStyle w:val="a5"/>
        <w:numPr>
          <w:ilvl w:val="0"/>
          <w:numId w:val="2"/>
        </w:numPr>
        <w:tabs>
          <w:tab w:val="left" w:pos="1091"/>
        </w:tabs>
        <w:spacing w:before="160"/>
        <w:rPr>
          <w:sz w:val="28"/>
        </w:rPr>
      </w:pPr>
      <w:r>
        <w:rPr>
          <w:sz w:val="28"/>
        </w:rPr>
        <w:t>Загальна характеристика альманаху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“Сніп”</w:t>
      </w:r>
      <w:proofErr w:type="spellEnd"/>
      <w:r>
        <w:rPr>
          <w:sz w:val="28"/>
        </w:rPr>
        <w:t>.</w:t>
      </w:r>
    </w:p>
    <w:p w:rsidR="001A6D2F" w:rsidRDefault="001A6D2F" w:rsidP="001A6D2F">
      <w:pPr>
        <w:pStyle w:val="a5"/>
        <w:numPr>
          <w:ilvl w:val="0"/>
          <w:numId w:val="2"/>
        </w:numPr>
        <w:tabs>
          <w:tab w:val="left" w:pos="1091"/>
        </w:tabs>
        <w:spacing w:before="163"/>
        <w:rPr>
          <w:sz w:val="28"/>
        </w:rPr>
      </w:pPr>
      <w:r>
        <w:rPr>
          <w:sz w:val="28"/>
        </w:rPr>
        <w:t>Загальна характеристика альманаху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“Молодик”</w:t>
      </w:r>
      <w:proofErr w:type="spellEnd"/>
      <w:r>
        <w:rPr>
          <w:sz w:val="28"/>
        </w:rPr>
        <w:t>.</w:t>
      </w:r>
    </w:p>
    <w:p w:rsidR="001A6D2F" w:rsidRDefault="001A6D2F" w:rsidP="001A6D2F">
      <w:pPr>
        <w:pStyle w:val="Heading2"/>
        <w:spacing w:before="165"/>
        <w:rPr>
          <w:u w:val="none"/>
        </w:rPr>
      </w:pPr>
      <w:r>
        <w:rPr>
          <w:u w:val="none"/>
        </w:rPr>
        <w:t>Література</w:t>
      </w:r>
    </w:p>
    <w:p w:rsidR="00600A3A" w:rsidRDefault="001A6D2F" w:rsidP="00600A3A">
      <w:pPr>
        <w:pStyle w:val="a5"/>
        <w:numPr>
          <w:ilvl w:val="0"/>
          <w:numId w:val="1"/>
        </w:numPr>
        <w:tabs>
          <w:tab w:val="left" w:pos="1091"/>
        </w:tabs>
        <w:spacing w:before="156" w:line="360" w:lineRule="auto"/>
        <w:ind w:right="1246"/>
        <w:jc w:val="both"/>
        <w:rPr>
          <w:sz w:val="28"/>
        </w:rPr>
      </w:pPr>
      <w:r w:rsidRPr="00600A3A">
        <w:rPr>
          <w:sz w:val="28"/>
        </w:rPr>
        <w:t>Михайлин І. Л. Історія української журналістики ХІХ століття: Підручник. – К.: Центр навчальної літератури, 2003. – 20</w:t>
      </w:r>
      <w:r w:rsidRPr="00600A3A">
        <w:rPr>
          <w:spacing w:val="-10"/>
          <w:sz w:val="28"/>
        </w:rPr>
        <w:t xml:space="preserve"> </w:t>
      </w:r>
      <w:r w:rsidRPr="00600A3A">
        <w:rPr>
          <w:sz w:val="28"/>
        </w:rPr>
        <w:t>с.</w:t>
      </w:r>
    </w:p>
    <w:p w:rsidR="00600A3A" w:rsidRDefault="001A6D2F" w:rsidP="00600A3A">
      <w:pPr>
        <w:pStyle w:val="a5"/>
        <w:numPr>
          <w:ilvl w:val="0"/>
          <w:numId w:val="1"/>
        </w:numPr>
        <w:tabs>
          <w:tab w:val="left" w:pos="1091"/>
        </w:tabs>
        <w:spacing w:before="156" w:line="360" w:lineRule="auto"/>
        <w:ind w:right="1246"/>
        <w:jc w:val="both"/>
        <w:rPr>
          <w:sz w:val="28"/>
        </w:rPr>
      </w:pPr>
      <w:r w:rsidRPr="00600A3A">
        <w:rPr>
          <w:sz w:val="28"/>
        </w:rPr>
        <w:t>Животко А. Історія української преси. – К.: Наша культура і наука, 1999. – 368</w:t>
      </w:r>
      <w:r w:rsidRPr="00600A3A">
        <w:rPr>
          <w:spacing w:val="-1"/>
          <w:sz w:val="28"/>
        </w:rPr>
        <w:t xml:space="preserve"> </w:t>
      </w:r>
      <w:r w:rsidRPr="00600A3A">
        <w:rPr>
          <w:sz w:val="28"/>
        </w:rPr>
        <w:t>с.</w:t>
      </w:r>
    </w:p>
    <w:p w:rsidR="00600A3A" w:rsidRDefault="001A6D2F" w:rsidP="00600A3A">
      <w:pPr>
        <w:pStyle w:val="a5"/>
        <w:numPr>
          <w:ilvl w:val="0"/>
          <w:numId w:val="1"/>
        </w:numPr>
        <w:tabs>
          <w:tab w:val="left" w:pos="1091"/>
        </w:tabs>
        <w:spacing w:before="156" w:line="360" w:lineRule="auto"/>
        <w:ind w:right="1246"/>
        <w:jc w:val="both"/>
        <w:rPr>
          <w:sz w:val="28"/>
        </w:rPr>
      </w:pPr>
      <w:r w:rsidRPr="00600A3A">
        <w:rPr>
          <w:sz w:val="28"/>
        </w:rPr>
        <w:t>Михайлин І. Л. Нарис історія журналістики Харківської губернії. 1812-1917. – Х.: Колорит, 2007. – 366</w:t>
      </w:r>
      <w:r w:rsidRPr="00600A3A">
        <w:rPr>
          <w:spacing w:val="-7"/>
          <w:sz w:val="28"/>
        </w:rPr>
        <w:t xml:space="preserve"> </w:t>
      </w:r>
      <w:r w:rsidRPr="00600A3A">
        <w:rPr>
          <w:sz w:val="28"/>
        </w:rPr>
        <w:t>с.</w:t>
      </w:r>
    </w:p>
    <w:p w:rsidR="001A6D2F" w:rsidRPr="00600A3A" w:rsidRDefault="001A6D2F" w:rsidP="00600A3A">
      <w:pPr>
        <w:pStyle w:val="a5"/>
        <w:numPr>
          <w:ilvl w:val="0"/>
          <w:numId w:val="1"/>
        </w:numPr>
        <w:tabs>
          <w:tab w:val="left" w:pos="1091"/>
        </w:tabs>
        <w:spacing w:before="156" w:line="360" w:lineRule="auto"/>
        <w:ind w:right="1246"/>
        <w:jc w:val="both"/>
        <w:rPr>
          <w:sz w:val="28"/>
        </w:rPr>
      </w:pPr>
      <w:r w:rsidRPr="00600A3A">
        <w:rPr>
          <w:sz w:val="28"/>
        </w:rPr>
        <w:t>Гребінка Є. Твори: У 3 т. – К.: Наукова думка,</w:t>
      </w:r>
      <w:r w:rsidRPr="00600A3A">
        <w:rPr>
          <w:spacing w:val="-9"/>
          <w:sz w:val="28"/>
        </w:rPr>
        <w:t xml:space="preserve"> </w:t>
      </w:r>
      <w:r w:rsidRPr="00600A3A">
        <w:rPr>
          <w:sz w:val="28"/>
        </w:rPr>
        <w:t>1981.</w:t>
      </w:r>
    </w:p>
    <w:p w:rsidR="00600A3A" w:rsidRPr="00600A3A" w:rsidRDefault="001A6D2F" w:rsidP="00600A3A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92"/>
        </w:tabs>
        <w:autoSpaceDE/>
        <w:autoSpaceDN/>
        <w:spacing w:before="216" w:after="120" w:line="360" w:lineRule="auto"/>
        <w:ind w:right="446"/>
        <w:outlineLvl w:val="0"/>
        <w:rPr>
          <w:spacing w:val="2"/>
          <w:kern w:val="36"/>
          <w:sz w:val="28"/>
          <w:szCs w:val="28"/>
          <w:lang w:val="ru-RU" w:eastAsia="ru-RU" w:bidi="ar-SA"/>
        </w:rPr>
      </w:pPr>
      <w:r w:rsidRPr="00600A3A">
        <w:rPr>
          <w:sz w:val="28"/>
        </w:rPr>
        <w:t xml:space="preserve">Федченко М. Українські альманахи 30-х років ХІХ ст.: // Рад. </w:t>
      </w:r>
      <w:r w:rsidRPr="00600A3A">
        <w:rPr>
          <w:sz w:val="28"/>
          <w:szCs w:val="28"/>
        </w:rPr>
        <w:t>літературознавство. – 1967. – №</w:t>
      </w:r>
      <w:r w:rsidRPr="00600A3A">
        <w:rPr>
          <w:spacing w:val="-6"/>
          <w:sz w:val="28"/>
          <w:szCs w:val="28"/>
        </w:rPr>
        <w:t xml:space="preserve"> </w:t>
      </w:r>
      <w:r w:rsidRPr="00600A3A">
        <w:rPr>
          <w:sz w:val="28"/>
          <w:szCs w:val="28"/>
        </w:rPr>
        <w:t>2.</w:t>
      </w:r>
    </w:p>
    <w:p w:rsidR="00B00D5C" w:rsidRDefault="00600A3A" w:rsidP="00B00D5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92"/>
        </w:tabs>
        <w:autoSpaceDE/>
        <w:autoSpaceDN/>
        <w:spacing w:before="216" w:after="120" w:line="360" w:lineRule="auto"/>
        <w:ind w:right="446"/>
        <w:outlineLvl w:val="0"/>
        <w:rPr>
          <w:spacing w:val="2"/>
          <w:kern w:val="36"/>
          <w:sz w:val="28"/>
          <w:szCs w:val="28"/>
          <w:lang w:val="ru-RU" w:eastAsia="ru-RU" w:bidi="ar-SA"/>
        </w:rPr>
      </w:pPr>
      <w:proofErr w:type="spellStart"/>
      <w:r w:rsidRPr="00600A3A">
        <w:rPr>
          <w:spacing w:val="2"/>
          <w:kern w:val="36"/>
          <w:sz w:val="28"/>
          <w:szCs w:val="28"/>
          <w:lang w:val="ru-RU" w:eastAsia="ru-RU" w:bidi="ar-SA"/>
        </w:rPr>
        <w:t>Рецензія</w:t>
      </w:r>
      <w:proofErr w:type="spellEnd"/>
      <w:r w:rsidRPr="00600A3A">
        <w:rPr>
          <w:spacing w:val="2"/>
          <w:kern w:val="36"/>
          <w:sz w:val="28"/>
          <w:szCs w:val="28"/>
          <w:lang w:val="ru-RU" w:eastAsia="ru-RU" w:bidi="ar-SA"/>
        </w:rPr>
        <w:t xml:space="preserve"> В. Г. </w:t>
      </w:r>
      <w:proofErr w:type="spellStart"/>
      <w:r w:rsidRPr="00600A3A">
        <w:rPr>
          <w:spacing w:val="2"/>
          <w:kern w:val="36"/>
          <w:sz w:val="28"/>
          <w:szCs w:val="28"/>
          <w:lang w:val="ru-RU" w:eastAsia="ru-RU" w:bidi="ar-SA"/>
        </w:rPr>
        <w:t>Бє</w:t>
      </w:r>
      <w:proofErr w:type="gramStart"/>
      <w:r w:rsidRPr="00600A3A">
        <w:rPr>
          <w:spacing w:val="2"/>
          <w:kern w:val="36"/>
          <w:sz w:val="28"/>
          <w:szCs w:val="28"/>
          <w:lang w:val="ru-RU" w:eastAsia="ru-RU" w:bidi="ar-SA"/>
        </w:rPr>
        <w:t>л</w:t>
      </w:r>
      <w:proofErr w:type="gramEnd"/>
      <w:r w:rsidRPr="00600A3A">
        <w:rPr>
          <w:spacing w:val="2"/>
          <w:kern w:val="36"/>
          <w:sz w:val="28"/>
          <w:szCs w:val="28"/>
          <w:lang w:val="ru-RU" w:eastAsia="ru-RU" w:bidi="ar-SA"/>
        </w:rPr>
        <w:t>інського</w:t>
      </w:r>
      <w:proofErr w:type="spellEnd"/>
      <w:r w:rsidRPr="00600A3A">
        <w:rPr>
          <w:spacing w:val="2"/>
          <w:kern w:val="36"/>
          <w:sz w:val="28"/>
          <w:szCs w:val="28"/>
          <w:lang w:val="ru-RU" w:eastAsia="ru-RU" w:bidi="ar-SA"/>
        </w:rPr>
        <w:t xml:space="preserve"> на альманах «</w:t>
      </w:r>
      <w:proofErr w:type="spellStart"/>
      <w:r w:rsidRPr="00600A3A">
        <w:rPr>
          <w:spacing w:val="2"/>
          <w:kern w:val="36"/>
          <w:sz w:val="28"/>
          <w:szCs w:val="28"/>
          <w:lang w:val="ru-RU" w:eastAsia="ru-RU" w:bidi="ar-SA"/>
        </w:rPr>
        <w:t>Ластівка</w:t>
      </w:r>
      <w:proofErr w:type="spellEnd"/>
      <w:r w:rsidRPr="00600A3A">
        <w:rPr>
          <w:spacing w:val="2"/>
          <w:kern w:val="36"/>
          <w:sz w:val="28"/>
          <w:szCs w:val="28"/>
          <w:lang w:val="ru-RU" w:eastAsia="ru-RU" w:bidi="ar-SA"/>
        </w:rPr>
        <w:t>». Режим доступу</w:t>
      </w:r>
      <w:proofErr w:type="gramStart"/>
      <w:r w:rsidRPr="00600A3A">
        <w:rPr>
          <w:spacing w:val="2"/>
          <w:kern w:val="36"/>
          <w:sz w:val="28"/>
          <w:szCs w:val="28"/>
          <w:lang w:val="ru-RU" w:eastAsia="ru-RU" w:bidi="ar-SA"/>
        </w:rPr>
        <w:t xml:space="preserve"> :</w:t>
      </w:r>
      <w:proofErr w:type="gramEnd"/>
      <w:r w:rsidRPr="00600A3A">
        <w:rPr>
          <w:spacing w:val="2"/>
          <w:kern w:val="36"/>
          <w:sz w:val="28"/>
          <w:szCs w:val="28"/>
          <w:lang w:val="ru-RU" w:eastAsia="ru-RU" w:bidi="ar-SA"/>
        </w:rPr>
        <w:t xml:space="preserve"> </w:t>
      </w:r>
      <w:hyperlink r:id="rId8" w:history="1">
        <w:r w:rsidR="00B00D5C" w:rsidRPr="006C2025">
          <w:rPr>
            <w:rStyle w:val="a6"/>
            <w:spacing w:val="2"/>
            <w:kern w:val="36"/>
            <w:sz w:val="28"/>
            <w:szCs w:val="28"/>
            <w:lang w:val="ru-RU" w:eastAsia="ru-RU" w:bidi="ar-SA"/>
          </w:rPr>
          <w:t>https://ua-kobzar.livejournal.com/78272.html</w:t>
        </w:r>
      </w:hyperlink>
    </w:p>
    <w:p w:rsidR="00B00D5C" w:rsidRPr="00B00D5C" w:rsidRDefault="00B00D5C" w:rsidP="00B00D5C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1192"/>
        </w:tabs>
        <w:autoSpaceDE/>
        <w:autoSpaceDN/>
        <w:spacing w:before="216" w:after="120" w:line="360" w:lineRule="auto"/>
        <w:ind w:right="446"/>
        <w:outlineLvl w:val="0"/>
        <w:rPr>
          <w:spacing w:val="2"/>
          <w:kern w:val="36"/>
          <w:sz w:val="28"/>
          <w:szCs w:val="28"/>
          <w:lang w:val="ru-RU" w:eastAsia="ru-RU" w:bidi="ar-SA"/>
        </w:rPr>
      </w:pPr>
      <w:r w:rsidRPr="00B00D5C">
        <w:rPr>
          <w:sz w:val="28"/>
          <w:szCs w:val="28"/>
        </w:rPr>
        <w:t xml:space="preserve">До 200-річчя від дня </w:t>
      </w:r>
      <w:proofErr w:type="spellStart"/>
      <w:r w:rsidRPr="00B00D5C">
        <w:rPr>
          <w:sz w:val="28"/>
          <w:szCs w:val="28"/>
        </w:rPr>
        <w:t>народження</w:t>
      </w:r>
      <w:proofErr w:type="spellEnd"/>
      <w:r w:rsidRPr="00B00D5C">
        <w:rPr>
          <w:sz w:val="28"/>
          <w:szCs w:val="28"/>
        </w:rPr>
        <w:t xml:space="preserve"> Є. П. </w:t>
      </w:r>
      <w:proofErr w:type="spellStart"/>
      <w:r w:rsidRPr="00B00D5C">
        <w:rPr>
          <w:sz w:val="28"/>
          <w:szCs w:val="28"/>
        </w:rPr>
        <w:t>Гребінки</w:t>
      </w:r>
      <w:proofErr w:type="spellEnd"/>
      <w:r w:rsidRPr="00B00D5C">
        <w:rPr>
          <w:sz w:val="28"/>
          <w:szCs w:val="28"/>
        </w:rPr>
        <w:t xml:space="preserve">. </w:t>
      </w:r>
      <w:r w:rsidRPr="00B00D5C">
        <w:rPr>
          <w:spacing w:val="2"/>
          <w:kern w:val="36"/>
          <w:sz w:val="28"/>
          <w:szCs w:val="28"/>
          <w:lang w:val="ru-RU" w:eastAsia="ru-RU" w:bidi="ar-SA"/>
        </w:rPr>
        <w:t>Режим доступу</w:t>
      </w:r>
      <w:proofErr w:type="gramStart"/>
      <w:r w:rsidRPr="00B00D5C">
        <w:rPr>
          <w:spacing w:val="2"/>
          <w:kern w:val="36"/>
          <w:sz w:val="28"/>
          <w:szCs w:val="28"/>
          <w:lang w:val="ru-RU" w:eastAsia="ru-RU" w:bidi="ar-SA"/>
        </w:rPr>
        <w:t xml:space="preserve"> :</w:t>
      </w:r>
      <w:proofErr w:type="gramEnd"/>
      <w:r w:rsidRPr="00B00D5C">
        <w:rPr>
          <w:spacing w:val="2"/>
          <w:kern w:val="36"/>
          <w:sz w:val="28"/>
          <w:szCs w:val="28"/>
          <w:lang w:val="ru-RU" w:eastAsia="ru-RU" w:bidi="ar-SA"/>
        </w:rPr>
        <w:t xml:space="preserve"> </w:t>
      </w:r>
      <w:r w:rsidRPr="00B00D5C">
        <w:rPr>
          <w:sz w:val="28"/>
          <w:szCs w:val="28"/>
        </w:rPr>
        <w:t>http://www.nbuv.gov.ua/node/160</w:t>
      </w:r>
    </w:p>
    <w:p w:rsidR="0064327F" w:rsidRDefault="0064327F"/>
    <w:sectPr w:rsidR="0064327F" w:rsidSect="00A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47" w:rsidRDefault="00993E1C">
    <w:pPr>
      <w:pStyle w:val="a3"/>
      <w:spacing w:line="14" w:lineRule="auto"/>
      <w:ind w:left="0" w:firstLine="0"/>
      <w:rPr>
        <w:sz w:val="20"/>
      </w:rPr>
    </w:pPr>
    <w:r w:rsidRPr="00EC6E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3.35pt;margin-top:56.1pt;width:160.25pt;height:33.75pt;z-index:-251656192;mso-position-horizontal-relative:page;mso-position-vertical-relative:page" filled="f" stroked="f">
          <v:textbox inset="0,0,0,0">
            <w:txbxContent>
              <w:p w:rsidR="00EC6E47" w:rsidRDefault="00993E1C">
                <w:pPr>
                  <w:spacing w:before="9"/>
                  <w:jc w:val="center"/>
                  <w:rPr>
                    <w:b/>
                    <w:sz w:val="28"/>
                  </w:rPr>
                </w:pPr>
                <w:r>
                  <w:rPr>
                    <w:spacing w:val="-71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>Семінарське заняття №1</w:t>
                </w:r>
              </w:p>
              <w:p w:rsidR="00EC6E47" w:rsidRDefault="00993E1C">
                <w:pPr>
                  <w:spacing w:before="2"/>
                  <w:ind w:left="3"/>
                  <w:jc w:val="center"/>
                  <w:rPr>
                    <w:b/>
                    <w:sz w:val="28"/>
                  </w:rPr>
                </w:pPr>
                <w:r>
                  <w:rPr>
                    <w:spacing w:val="-71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>2 год.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47" w:rsidRDefault="00993E1C">
    <w:pPr>
      <w:pStyle w:val="a3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C67"/>
    <w:multiLevelType w:val="hybridMultilevel"/>
    <w:tmpl w:val="DC568176"/>
    <w:lvl w:ilvl="0" w:tplc="24369C7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296EC1E2">
      <w:numFmt w:val="bullet"/>
      <w:lvlText w:val="•"/>
      <w:lvlJc w:val="left"/>
      <w:pPr>
        <w:ind w:left="1080" w:hanging="708"/>
      </w:pPr>
      <w:rPr>
        <w:rFonts w:hint="default"/>
        <w:lang w:val="uk-UA" w:eastAsia="uk-UA" w:bidi="uk-UA"/>
      </w:rPr>
    </w:lvl>
    <w:lvl w:ilvl="2" w:tplc="6BECD1B2">
      <w:numFmt w:val="bullet"/>
      <w:lvlText w:val="•"/>
      <w:lvlJc w:val="left"/>
      <w:pPr>
        <w:ind w:left="2061" w:hanging="708"/>
      </w:pPr>
      <w:rPr>
        <w:rFonts w:hint="default"/>
        <w:lang w:val="uk-UA" w:eastAsia="uk-UA" w:bidi="uk-UA"/>
      </w:rPr>
    </w:lvl>
    <w:lvl w:ilvl="3" w:tplc="27D8E3BA">
      <w:numFmt w:val="bullet"/>
      <w:lvlText w:val="•"/>
      <w:lvlJc w:val="left"/>
      <w:pPr>
        <w:ind w:left="3041" w:hanging="708"/>
      </w:pPr>
      <w:rPr>
        <w:rFonts w:hint="default"/>
        <w:lang w:val="uk-UA" w:eastAsia="uk-UA" w:bidi="uk-UA"/>
      </w:rPr>
    </w:lvl>
    <w:lvl w:ilvl="4" w:tplc="D3E0F32A">
      <w:numFmt w:val="bullet"/>
      <w:lvlText w:val="•"/>
      <w:lvlJc w:val="left"/>
      <w:pPr>
        <w:ind w:left="4022" w:hanging="708"/>
      </w:pPr>
      <w:rPr>
        <w:rFonts w:hint="default"/>
        <w:lang w:val="uk-UA" w:eastAsia="uk-UA" w:bidi="uk-UA"/>
      </w:rPr>
    </w:lvl>
    <w:lvl w:ilvl="5" w:tplc="47783252">
      <w:numFmt w:val="bullet"/>
      <w:lvlText w:val="•"/>
      <w:lvlJc w:val="left"/>
      <w:pPr>
        <w:ind w:left="5003" w:hanging="708"/>
      </w:pPr>
      <w:rPr>
        <w:rFonts w:hint="default"/>
        <w:lang w:val="uk-UA" w:eastAsia="uk-UA" w:bidi="uk-UA"/>
      </w:rPr>
    </w:lvl>
    <w:lvl w:ilvl="6" w:tplc="C3CCDC70">
      <w:numFmt w:val="bullet"/>
      <w:lvlText w:val="•"/>
      <w:lvlJc w:val="left"/>
      <w:pPr>
        <w:ind w:left="5983" w:hanging="708"/>
      </w:pPr>
      <w:rPr>
        <w:rFonts w:hint="default"/>
        <w:lang w:val="uk-UA" w:eastAsia="uk-UA" w:bidi="uk-UA"/>
      </w:rPr>
    </w:lvl>
    <w:lvl w:ilvl="7" w:tplc="5ACA8AEC">
      <w:numFmt w:val="bullet"/>
      <w:lvlText w:val="•"/>
      <w:lvlJc w:val="left"/>
      <w:pPr>
        <w:ind w:left="6964" w:hanging="708"/>
      </w:pPr>
      <w:rPr>
        <w:rFonts w:hint="default"/>
        <w:lang w:val="uk-UA" w:eastAsia="uk-UA" w:bidi="uk-UA"/>
      </w:rPr>
    </w:lvl>
    <w:lvl w:ilvl="8" w:tplc="03DC67D4">
      <w:numFmt w:val="bullet"/>
      <w:lvlText w:val="•"/>
      <w:lvlJc w:val="left"/>
      <w:pPr>
        <w:ind w:left="7945" w:hanging="708"/>
      </w:pPr>
      <w:rPr>
        <w:rFonts w:hint="default"/>
        <w:lang w:val="uk-UA" w:eastAsia="uk-UA" w:bidi="uk-UA"/>
      </w:rPr>
    </w:lvl>
  </w:abstractNum>
  <w:abstractNum w:abstractNumId="1">
    <w:nsid w:val="2F06283D"/>
    <w:multiLevelType w:val="hybridMultilevel"/>
    <w:tmpl w:val="F058ED3E"/>
    <w:lvl w:ilvl="0" w:tplc="19A0719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uk-UA" w:eastAsia="uk-UA" w:bidi="uk-UA"/>
      </w:rPr>
    </w:lvl>
    <w:lvl w:ilvl="1" w:tplc="594C46DA">
      <w:numFmt w:val="bullet"/>
      <w:lvlText w:val="•"/>
      <w:lvlJc w:val="left"/>
      <w:pPr>
        <w:ind w:left="1080" w:hanging="281"/>
      </w:pPr>
      <w:rPr>
        <w:rFonts w:hint="default"/>
        <w:lang w:val="uk-UA" w:eastAsia="uk-UA" w:bidi="uk-UA"/>
      </w:rPr>
    </w:lvl>
    <w:lvl w:ilvl="2" w:tplc="9E0E2182">
      <w:numFmt w:val="bullet"/>
      <w:lvlText w:val="•"/>
      <w:lvlJc w:val="left"/>
      <w:pPr>
        <w:ind w:left="2061" w:hanging="281"/>
      </w:pPr>
      <w:rPr>
        <w:rFonts w:hint="default"/>
        <w:lang w:val="uk-UA" w:eastAsia="uk-UA" w:bidi="uk-UA"/>
      </w:rPr>
    </w:lvl>
    <w:lvl w:ilvl="3" w:tplc="C4C08AA2">
      <w:numFmt w:val="bullet"/>
      <w:lvlText w:val="•"/>
      <w:lvlJc w:val="left"/>
      <w:pPr>
        <w:ind w:left="3041" w:hanging="281"/>
      </w:pPr>
      <w:rPr>
        <w:rFonts w:hint="default"/>
        <w:lang w:val="uk-UA" w:eastAsia="uk-UA" w:bidi="uk-UA"/>
      </w:rPr>
    </w:lvl>
    <w:lvl w:ilvl="4" w:tplc="CC24196E">
      <w:numFmt w:val="bullet"/>
      <w:lvlText w:val="•"/>
      <w:lvlJc w:val="left"/>
      <w:pPr>
        <w:ind w:left="4022" w:hanging="281"/>
      </w:pPr>
      <w:rPr>
        <w:rFonts w:hint="default"/>
        <w:lang w:val="uk-UA" w:eastAsia="uk-UA" w:bidi="uk-UA"/>
      </w:rPr>
    </w:lvl>
    <w:lvl w:ilvl="5" w:tplc="F6ACEE3C">
      <w:numFmt w:val="bullet"/>
      <w:lvlText w:val="•"/>
      <w:lvlJc w:val="left"/>
      <w:pPr>
        <w:ind w:left="5003" w:hanging="281"/>
      </w:pPr>
      <w:rPr>
        <w:rFonts w:hint="default"/>
        <w:lang w:val="uk-UA" w:eastAsia="uk-UA" w:bidi="uk-UA"/>
      </w:rPr>
    </w:lvl>
    <w:lvl w:ilvl="6" w:tplc="0608A6BC">
      <w:numFmt w:val="bullet"/>
      <w:lvlText w:val="•"/>
      <w:lvlJc w:val="left"/>
      <w:pPr>
        <w:ind w:left="5983" w:hanging="281"/>
      </w:pPr>
      <w:rPr>
        <w:rFonts w:hint="default"/>
        <w:lang w:val="uk-UA" w:eastAsia="uk-UA" w:bidi="uk-UA"/>
      </w:rPr>
    </w:lvl>
    <w:lvl w:ilvl="7" w:tplc="17B492F4">
      <w:numFmt w:val="bullet"/>
      <w:lvlText w:val="•"/>
      <w:lvlJc w:val="left"/>
      <w:pPr>
        <w:ind w:left="6964" w:hanging="281"/>
      </w:pPr>
      <w:rPr>
        <w:rFonts w:hint="default"/>
        <w:lang w:val="uk-UA" w:eastAsia="uk-UA" w:bidi="uk-UA"/>
      </w:rPr>
    </w:lvl>
    <w:lvl w:ilvl="8" w:tplc="47C0DE74">
      <w:numFmt w:val="bullet"/>
      <w:lvlText w:val="•"/>
      <w:lvlJc w:val="left"/>
      <w:pPr>
        <w:ind w:left="7945" w:hanging="281"/>
      </w:pPr>
      <w:rPr>
        <w:rFonts w:hint="default"/>
        <w:lang w:val="uk-UA" w:eastAsia="uk-UA" w:bidi="uk-UA"/>
      </w:rPr>
    </w:lvl>
  </w:abstractNum>
  <w:abstractNum w:abstractNumId="2">
    <w:nsid w:val="620F3769"/>
    <w:multiLevelType w:val="hybridMultilevel"/>
    <w:tmpl w:val="C6AE9890"/>
    <w:lvl w:ilvl="0" w:tplc="34CAAF42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7E81872">
      <w:numFmt w:val="bullet"/>
      <w:lvlText w:val="•"/>
      <w:lvlJc w:val="left"/>
      <w:pPr>
        <w:ind w:left="1980" w:hanging="281"/>
      </w:pPr>
      <w:rPr>
        <w:rFonts w:hint="default"/>
        <w:lang w:val="uk-UA" w:eastAsia="uk-UA" w:bidi="uk-UA"/>
      </w:rPr>
    </w:lvl>
    <w:lvl w:ilvl="2" w:tplc="4A922A8E">
      <w:numFmt w:val="bullet"/>
      <w:lvlText w:val="•"/>
      <w:lvlJc w:val="left"/>
      <w:pPr>
        <w:ind w:left="2861" w:hanging="281"/>
      </w:pPr>
      <w:rPr>
        <w:rFonts w:hint="default"/>
        <w:lang w:val="uk-UA" w:eastAsia="uk-UA" w:bidi="uk-UA"/>
      </w:rPr>
    </w:lvl>
    <w:lvl w:ilvl="3" w:tplc="D8863686">
      <w:numFmt w:val="bullet"/>
      <w:lvlText w:val="•"/>
      <w:lvlJc w:val="left"/>
      <w:pPr>
        <w:ind w:left="3741" w:hanging="281"/>
      </w:pPr>
      <w:rPr>
        <w:rFonts w:hint="default"/>
        <w:lang w:val="uk-UA" w:eastAsia="uk-UA" w:bidi="uk-UA"/>
      </w:rPr>
    </w:lvl>
    <w:lvl w:ilvl="4" w:tplc="14844C54">
      <w:numFmt w:val="bullet"/>
      <w:lvlText w:val="•"/>
      <w:lvlJc w:val="left"/>
      <w:pPr>
        <w:ind w:left="4622" w:hanging="281"/>
      </w:pPr>
      <w:rPr>
        <w:rFonts w:hint="default"/>
        <w:lang w:val="uk-UA" w:eastAsia="uk-UA" w:bidi="uk-UA"/>
      </w:rPr>
    </w:lvl>
    <w:lvl w:ilvl="5" w:tplc="C944D5A6">
      <w:numFmt w:val="bullet"/>
      <w:lvlText w:val="•"/>
      <w:lvlJc w:val="left"/>
      <w:pPr>
        <w:ind w:left="5503" w:hanging="281"/>
      </w:pPr>
      <w:rPr>
        <w:rFonts w:hint="default"/>
        <w:lang w:val="uk-UA" w:eastAsia="uk-UA" w:bidi="uk-UA"/>
      </w:rPr>
    </w:lvl>
    <w:lvl w:ilvl="6" w:tplc="F956F090">
      <w:numFmt w:val="bullet"/>
      <w:lvlText w:val="•"/>
      <w:lvlJc w:val="left"/>
      <w:pPr>
        <w:ind w:left="6383" w:hanging="281"/>
      </w:pPr>
      <w:rPr>
        <w:rFonts w:hint="default"/>
        <w:lang w:val="uk-UA" w:eastAsia="uk-UA" w:bidi="uk-UA"/>
      </w:rPr>
    </w:lvl>
    <w:lvl w:ilvl="7" w:tplc="8A4AC83C">
      <w:numFmt w:val="bullet"/>
      <w:lvlText w:val="•"/>
      <w:lvlJc w:val="left"/>
      <w:pPr>
        <w:ind w:left="7264" w:hanging="281"/>
      </w:pPr>
      <w:rPr>
        <w:rFonts w:hint="default"/>
        <w:lang w:val="uk-UA" w:eastAsia="uk-UA" w:bidi="uk-UA"/>
      </w:rPr>
    </w:lvl>
    <w:lvl w:ilvl="8" w:tplc="36165E80">
      <w:numFmt w:val="bullet"/>
      <w:lvlText w:val="•"/>
      <w:lvlJc w:val="left"/>
      <w:pPr>
        <w:ind w:left="8145" w:hanging="281"/>
      </w:pPr>
      <w:rPr>
        <w:rFonts w:hint="default"/>
        <w:lang w:val="uk-UA" w:eastAsia="uk-UA" w:bidi="uk-UA"/>
      </w:rPr>
    </w:lvl>
  </w:abstractNum>
  <w:abstractNum w:abstractNumId="3">
    <w:nsid w:val="621D32DA"/>
    <w:multiLevelType w:val="hybridMultilevel"/>
    <w:tmpl w:val="17D48F7A"/>
    <w:lvl w:ilvl="0" w:tplc="9F4498F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C7C6886">
      <w:numFmt w:val="bullet"/>
      <w:lvlText w:val="•"/>
      <w:lvlJc w:val="left"/>
      <w:pPr>
        <w:ind w:left="1080" w:hanging="281"/>
      </w:pPr>
      <w:rPr>
        <w:rFonts w:hint="default"/>
        <w:lang w:val="uk-UA" w:eastAsia="uk-UA" w:bidi="uk-UA"/>
      </w:rPr>
    </w:lvl>
    <w:lvl w:ilvl="2" w:tplc="754E9F84">
      <w:numFmt w:val="bullet"/>
      <w:lvlText w:val="•"/>
      <w:lvlJc w:val="left"/>
      <w:pPr>
        <w:ind w:left="2061" w:hanging="281"/>
      </w:pPr>
      <w:rPr>
        <w:rFonts w:hint="default"/>
        <w:lang w:val="uk-UA" w:eastAsia="uk-UA" w:bidi="uk-UA"/>
      </w:rPr>
    </w:lvl>
    <w:lvl w:ilvl="3" w:tplc="39D402B6">
      <w:numFmt w:val="bullet"/>
      <w:lvlText w:val="•"/>
      <w:lvlJc w:val="left"/>
      <w:pPr>
        <w:ind w:left="3041" w:hanging="281"/>
      </w:pPr>
      <w:rPr>
        <w:rFonts w:hint="default"/>
        <w:lang w:val="uk-UA" w:eastAsia="uk-UA" w:bidi="uk-UA"/>
      </w:rPr>
    </w:lvl>
    <w:lvl w:ilvl="4" w:tplc="3D60DD28">
      <w:numFmt w:val="bullet"/>
      <w:lvlText w:val="•"/>
      <w:lvlJc w:val="left"/>
      <w:pPr>
        <w:ind w:left="4022" w:hanging="281"/>
      </w:pPr>
      <w:rPr>
        <w:rFonts w:hint="default"/>
        <w:lang w:val="uk-UA" w:eastAsia="uk-UA" w:bidi="uk-UA"/>
      </w:rPr>
    </w:lvl>
    <w:lvl w:ilvl="5" w:tplc="DCBA80B2">
      <w:numFmt w:val="bullet"/>
      <w:lvlText w:val="•"/>
      <w:lvlJc w:val="left"/>
      <w:pPr>
        <w:ind w:left="5003" w:hanging="281"/>
      </w:pPr>
      <w:rPr>
        <w:rFonts w:hint="default"/>
        <w:lang w:val="uk-UA" w:eastAsia="uk-UA" w:bidi="uk-UA"/>
      </w:rPr>
    </w:lvl>
    <w:lvl w:ilvl="6" w:tplc="C2E8E6E0">
      <w:numFmt w:val="bullet"/>
      <w:lvlText w:val="•"/>
      <w:lvlJc w:val="left"/>
      <w:pPr>
        <w:ind w:left="5983" w:hanging="281"/>
      </w:pPr>
      <w:rPr>
        <w:rFonts w:hint="default"/>
        <w:lang w:val="uk-UA" w:eastAsia="uk-UA" w:bidi="uk-UA"/>
      </w:rPr>
    </w:lvl>
    <w:lvl w:ilvl="7" w:tplc="C3DC41E2">
      <w:numFmt w:val="bullet"/>
      <w:lvlText w:val="•"/>
      <w:lvlJc w:val="left"/>
      <w:pPr>
        <w:ind w:left="6964" w:hanging="281"/>
      </w:pPr>
      <w:rPr>
        <w:rFonts w:hint="default"/>
        <w:lang w:val="uk-UA" w:eastAsia="uk-UA" w:bidi="uk-UA"/>
      </w:rPr>
    </w:lvl>
    <w:lvl w:ilvl="8" w:tplc="F6B88A54">
      <w:numFmt w:val="bullet"/>
      <w:lvlText w:val="•"/>
      <w:lvlJc w:val="left"/>
      <w:pPr>
        <w:ind w:left="7945" w:hanging="281"/>
      </w:pPr>
      <w:rPr>
        <w:rFonts w:hint="default"/>
        <w:lang w:val="uk-UA" w:eastAsia="uk-UA" w:bidi="uk-UA"/>
      </w:rPr>
    </w:lvl>
  </w:abstractNum>
  <w:abstractNum w:abstractNumId="4">
    <w:nsid w:val="6982742B"/>
    <w:multiLevelType w:val="hybridMultilevel"/>
    <w:tmpl w:val="BBAEB990"/>
    <w:lvl w:ilvl="0" w:tplc="5768A1B6">
      <w:start w:val="6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 w:tplc="482C36AE">
      <w:numFmt w:val="bullet"/>
      <w:lvlText w:val="•"/>
      <w:lvlJc w:val="left"/>
      <w:pPr>
        <w:ind w:left="1080" w:hanging="353"/>
      </w:pPr>
      <w:rPr>
        <w:rFonts w:hint="default"/>
        <w:lang w:val="uk-UA" w:eastAsia="uk-UA" w:bidi="uk-UA"/>
      </w:rPr>
    </w:lvl>
    <w:lvl w:ilvl="2" w:tplc="1758E7A8">
      <w:numFmt w:val="bullet"/>
      <w:lvlText w:val="•"/>
      <w:lvlJc w:val="left"/>
      <w:pPr>
        <w:ind w:left="2061" w:hanging="353"/>
      </w:pPr>
      <w:rPr>
        <w:rFonts w:hint="default"/>
        <w:lang w:val="uk-UA" w:eastAsia="uk-UA" w:bidi="uk-UA"/>
      </w:rPr>
    </w:lvl>
    <w:lvl w:ilvl="3" w:tplc="BD68F4E6">
      <w:numFmt w:val="bullet"/>
      <w:lvlText w:val="•"/>
      <w:lvlJc w:val="left"/>
      <w:pPr>
        <w:ind w:left="3041" w:hanging="353"/>
      </w:pPr>
      <w:rPr>
        <w:rFonts w:hint="default"/>
        <w:lang w:val="uk-UA" w:eastAsia="uk-UA" w:bidi="uk-UA"/>
      </w:rPr>
    </w:lvl>
    <w:lvl w:ilvl="4" w:tplc="B210A87A">
      <w:numFmt w:val="bullet"/>
      <w:lvlText w:val="•"/>
      <w:lvlJc w:val="left"/>
      <w:pPr>
        <w:ind w:left="4022" w:hanging="353"/>
      </w:pPr>
      <w:rPr>
        <w:rFonts w:hint="default"/>
        <w:lang w:val="uk-UA" w:eastAsia="uk-UA" w:bidi="uk-UA"/>
      </w:rPr>
    </w:lvl>
    <w:lvl w:ilvl="5" w:tplc="E576A16E">
      <w:numFmt w:val="bullet"/>
      <w:lvlText w:val="•"/>
      <w:lvlJc w:val="left"/>
      <w:pPr>
        <w:ind w:left="5003" w:hanging="353"/>
      </w:pPr>
      <w:rPr>
        <w:rFonts w:hint="default"/>
        <w:lang w:val="uk-UA" w:eastAsia="uk-UA" w:bidi="uk-UA"/>
      </w:rPr>
    </w:lvl>
    <w:lvl w:ilvl="6" w:tplc="719E2056">
      <w:numFmt w:val="bullet"/>
      <w:lvlText w:val="•"/>
      <w:lvlJc w:val="left"/>
      <w:pPr>
        <w:ind w:left="5983" w:hanging="353"/>
      </w:pPr>
      <w:rPr>
        <w:rFonts w:hint="default"/>
        <w:lang w:val="uk-UA" w:eastAsia="uk-UA" w:bidi="uk-UA"/>
      </w:rPr>
    </w:lvl>
    <w:lvl w:ilvl="7" w:tplc="E2325850">
      <w:numFmt w:val="bullet"/>
      <w:lvlText w:val="•"/>
      <w:lvlJc w:val="left"/>
      <w:pPr>
        <w:ind w:left="6964" w:hanging="353"/>
      </w:pPr>
      <w:rPr>
        <w:rFonts w:hint="default"/>
        <w:lang w:val="uk-UA" w:eastAsia="uk-UA" w:bidi="uk-UA"/>
      </w:rPr>
    </w:lvl>
    <w:lvl w:ilvl="8" w:tplc="66D6A710">
      <w:numFmt w:val="bullet"/>
      <w:lvlText w:val="•"/>
      <w:lvlJc w:val="left"/>
      <w:pPr>
        <w:ind w:left="7945" w:hanging="35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A6D2F"/>
    <w:rsid w:val="00181096"/>
    <w:rsid w:val="001A6D2F"/>
    <w:rsid w:val="002F08A9"/>
    <w:rsid w:val="005A2776"/>
    <w:rsid w:val="00600A3A"/>
    <w:rsid w:val="0064327F"/>
    <w:rsid w:val="00993E1C"/>
    <w:rsid w:val="00A31B20"/>
    <w:rsid w:val="00B00D5C"/>
    <w:rsid w:val="00FD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600A3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6D2F"/>
    <w:pPr>
      <w:ind w:left="102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6D2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">
    <w:name w:val="Heading 1"/>
    <w:basedOn w:val="a"/>
    <w:uiPriority w:val="1"/>
    <w:qFormat/>
    <w:rsid w:val="001A6D2F"/>
    <w:pPr>
      <w:spacing w:before="86"/>
      <w:ind w:left="37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A6D2F"/>
    <w:pPr>
      <w:spacing w:before="9"/>
      <w:ind w:left="4069"/>
      <w:outlineLvl w:val="2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1A6D2F"/>
    <w:pPr>
      <w:ind w:left="102" w:firstLine="707"/>
    </w:pPr>
  </w:style>
  <w:style w:type="character" w:customStyle="1" w:styleId="10">
    <w:name w:val="Заголовок 1 Знак"/>
    <w:basedOn w:val="a0"/>
    <w:link w:val="1"/>
    <w:uiPriority w:val="9"/>
    <w:rsid w:val="00600A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00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-kobzar.livejournal.com/78272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sadba.rider.com.ua/gallery1_5.html" TargetMode="Externa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USMANOV</cp:lastModifiedBy>
  <cp:revision>4</cp:revision>
  <dcterms:created xsi:type="dcterms:W3CDTF">2020-10-18T08:42:00Z</dcterms:created>
  <dcterms:modified xsi:type="dcterms:W3CDTF">2020-10-18T08:51:00Z</dcterms:modified>
</cp:coreProperties>
</file>