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5E" w:rsidRDefault="0015695E" w:rsidP="0015695E">
      <w:pPr>
        <w:spacing w:after="0"/>
        <w:jc w:val="center"/>
        <w:rPr>
          <w:rFonts w:ascii="Times New Roman" w:eastAsia="Times New Roman" w:hAnsi="Times New Roman" w:cs="Times New Roman"/>
          <w:b/>
          <w:bCs/>
          <w:color w:val="000000"/>
          <w:sz w:val="24"/>
          <w:szCs w:val="24"/>
          <w:lang w:val="uk-UA"/>
        </w:rPr>
      </w:pPr>
      <w:r w:rsidRPr="00315344">
        <w:rPr>
          <w:rFonts w:ascii="Times New Roman" w:hAnsi="Times New Roman" w:cs="Times New Roman"/>
          <w:b/>
          <w:sz w:val="24"/>
          <w:szCs w:val="24"/>
          <w:lang w:val="uk-UA"/>
        </w:rPr>
        <w:t>Розділ</w:t>
      </w:r>
      <w:r w:rsidRPr="005802B3">
        <w:rPr>
          <w:rFonts w:ascii="Times New Roman" w:eastAsia="Times New Roman" w:hAnsi="Times New Roman" w:cs="Times New Roman"/>
          <w:b/>
          <w:bCs/>
          <w:color w:val="000000"/>
          <w:sz w:val="24"/>
          <w:szCs w:val="24"/>
          <w:lang w:val="uk-UA"/>
        </w:rPr>
        <w:t xml:space="preserve"> </w:t>
      </w:r>
      <w:r>
        <w:rPr>
          <w:rFonts w:ascii="Times New Roman" w:eastAsia="Times New Roman" w:hAnsi="Times New Roman" w:cs="Times New Roman"/>
          <w:b/>
          <w:bCs/>
          <w:color w:val="000000"/>
          <w:sz w:val="24"/>
          <w:szCs w:val="24"/>
          <w:lang w:val="uk-UA"/>
        </w:rPr>
        <w:t>4.</w:t>
      </w:r>
    </w:p>
    <w:p w:rsidR="00E26BEA" w:rsidRPr="0015695E" w:rsidRDefault="0015695E" w:rsidP="0015695E">
      <w:pPr>
        <w:spacing w:after="0"/>
        <w:jc w:val="center"/>
        <w:rPr>
          <w:rFonts w:ascii="Times New Roman" w:eastAsia="Times New Roman" w:hAnsi="Times New Roman" w:cs="Times New Roman"/>
          <w:b/>
          <w:bCs/>
          <w:color w:val="000000"/>
          <w:spacing w:val="4"/>
          <w:sz w:val="24"/>
          <w:szCs w:val="24"/>
        </w:rPr>
      </w:pPr>
      <w:r w:rsidRPr="00D54D5C">
        <w:rPr>
          <w:rFonts w:ascii="Times New Roman" w:eastAsia="Times New Roman" w:hAnsi="Times New Roman" w:cs="Times New Roman"/>
          <w:b/>
          <w:bCs/>
          <w:color w:val="000000"/>
          <w:sz w:val="24"/>
          <w:szCs w:val="24"/>
          <w:lang w:val="uk-UA"/>
        </w:rPr>
        <w:t xml:space="preserve">Гра </w:t>
      </w:r>
      <w:r w:rsidRPr="00D54D5C">
        <w:rPr>
          <w:rFonts w:ascii="Times New Roman" w:eastAsia="Times New Roman" w:hAnsi="Times New Roman" w:cs="Times New Roman"/>
          <w:b/>
          <w:bCs/>
          <w:color w:val="000000"/>
          <w:spacing w:val="-2"/>
          <w:sz w:val="24"/>
          <w:szCs w:val="24"/>
          <w:lang w:val="uk-UA"/>
        </w:rPr>
        <w:t>п</w:t>
      </w:r>
      <w:r w:rsidRPr="00D54D5C">
        <w:rPr>
          <w:rFonts w:ascii="Times New Roman" w:eastAsia="Times New Roman" w:hAnsi="Times New Roman" w:cs="Times New Roman"/>
          <w:b/>
          <w:bCs/>
          <w:color w:val="000000"/>
          <w:spacing w:val="1"/>
          <w:sz w:val="24"/>
          <w:szCs w:val="24"/>
          <w:lang w:val="uk-UA"/>
        </w:rPr>
        <w:t>о</w:t>
      </w:r>
      <w:r w:rsidRPr="00D54D5C">
        <w:rPr>
          <w:rFonts w:ascii="Times New Roman" w:eastAsia="Times New Roman" w:hAnsi="Times New Roman" w:cs="Times New Roman"/>
          <w:b/>
          <w:bCs/>
          <w:color w:val="000000"/>
          <w:spacing w:val="-1"/>
          <w:sz w:val="24"/>
          <w:szCs w:val="24"/>
          <w:lang w:val="uk-UA"/>
        </w:rPr>
        <w:t>-</w:t>
      </w:r>
      <w:r w:rsidRPr="00D54D5C">
        <w:rPr>
          <w:rFonts w:ascii="Times New Roman" w:eastAsia="Times New Roman" w:hAnsi="Times New Roman" w:cs="Times New Roman"/>
          <w:b/>
          <w:bCs/>
          <w:color w:val="000000"/>
          <w:sz w:val="24"/>
          <w:szCs w:val="24"/>
          <w:lang w:val="uk-UA"/>
        </w:rPr>
        <w:t xml:space="preserve">новому </w:t>
      </w:r>
      <w:r w:rsidRPr="00D54D5C">
        <w:rPr>
          <w:rFonts w:ascii="Times New Roman" w:eastAsia="Times New Roman" w:hAnsi="Times New Roman" w:cs="Times New Roman"/>
          <w:b/>
          <w:bCs/>
          <w:color w:val="000000"/>
          <w:spacing w:val="-2"/>
          <w:sz w:val="24"/>
          <w:szCs w:val="24"/>
          <w:lang w:val="uk-UA"/>
        </w:rPr>
        <w:t>н</w:t>
      </w:r>
      <w:r w:rsidRPr="00D54D5C">
        <w:rPr>
          <w:rFonts w:ascii="Times New Roman" w:eastAsia="Times New Roman" w:hAnsi="Times New Roman" w:cs="Times New Roman"/>
          <w:b/>
          <w:bCs/>
          <w:color w:val="000000"/>
          <w:sz w:val="24"/>
          <w:szCs w:val="24"/>
          <w:lang w:val="uk-UA"/>
        </w:rPr>
        <w:t xml:space="preserve">авчання </w:t>
      </w:r>
      <w:r w:rsidRPr="00D54D5C">
        <w:rPr>
          <w:rFonts w:ascii="Times New Roman" w:eastAsia="Times New Roman" w:hAnsi="Times New Roman" w:cs="Times New Roman"/>
          <w:b/>
          <w:bCs/>
          <w:color w:val="000000"/>
          <w:spacing w:val="-1"/>
          <w:sz w:val="24"/>
          <w:szCs w:val="24"/>
          <w:lang w:val="uk-UA"/>
        </w:rPr>
        <w:t>п</w:t>
      </w:r>
      <w:r w:rsidRPr="00D54D5C">
        <w:rPr>
          <w:rFonts w:ascii="Times New Roman" w:eastAsia="Times New Roman" w:hAnsi="Times New Roman" w:cs="Times New Roman"/>
          <w:b/>
          <w:bCs/>
          <w:color w:val="000000"/>
          <w:spacing w:val="3"/>
          <w:sz w:val="24"/>
          <w:szCs w:val="24"/>
          <w:lang w:val="uk-UA"/>
        </w:rPr>
        <w:t>о</w:t>
      </w:r>
      <w:r w:rsidRPr="00D54D5C">
        <w:rPr>
          <w:rFonts w:ascii="Times New Roman" w:eastAsia="Times New Roman" w:hAnsi="Times New Roman" w:cs="Times New Roman"/>
          <w:b/>
          <w:bCs/>
          <w:color w:val="000000"/>
          <w:sz w:val="24"/>
          <w:szCs w:val="24"/>
          <w:lang w:val="uk-UA"/>
        </w:rPr>
        <w:t>-</w:t>
      </w:r>
      <w:r w:rsidRPr="00D54D5C">
        <w:rPr>
          <w:rFonts w:ascii="Times New Roman" w:eastAsia="Times New Roman" w:hAnsi="Times New Roman" w:cs="Times New Roman"/>
          <w:b/>
          <w:bCs/>
          <w:color w:val="000000"/>
          <w:spacing w:val="1"/>
          <w:w w:val="101"/>
          <w:sz w:val="24"/>
          <w:szCs w:val="24"/>
          <w:lang w:val="uk-UA"/>
        </w:rPr>
        <w:t>і</w:t>
      </w:r>
      <w:r w:rsidRPr="00D54D5C">
        <w:rPr>
          <w:rFonts w:ascii="Times New Roman" w:eastAsia="Times New Roman" w:hAnsi="Times New Roman" w:cs="Times New Roman"/>
          <w:b/>
          <w:bCs/>
          <w:color w:val="000000"/>
          <w:sz w:val="24"/>
          <w:szCs w:val="24"/>
          <w:lang w:val="uk-UA"/>
        </w:rPr>
        <w:t>н</w:t>
      </w:r>
      <w:r w:rsidRPr="00D54D5C">
        <w:rPr>
          <w:rFonts w:ascii="Times New Roman" w:eastAsia="Times New Roman" w:hAnsi="Times New Roman" w:cs="Times New Roman"/>
          <w:b/>
          <w:bCs/>
          <w:color w:val="000000"/>
          <w:spacing w:val="-2"/>
          <w:sz w:val="24"/>
          <w:szCs w:val="24"/>
          <w:lang w:val="uk-UA"/>
        </w:rPr>
        <w:t>ш</w:t>
      </w:r>
      <w:r w:rsidRPr="00D54D5C">
        <w:rPr>
          <w:rFonts w:ascii="Times New Roman" w:eastAsia="Times New Roman" w:hAnsi="Times New Roman" w:cs="Times New Roman"/>
          <w:b/>
          <w:bCs/>
          <w:color w:val="000000"/>
          <w:sz w:val="24"/>
          <w:szCs w:val="24"/>
          <w:lang w:val="uk-UA"/>
        </w:rPr>
        <w:t xml:space="preserve">ому </w:t>
      </w:r>
      <w:r w:rsidRPr="00D54D5C">
        <w:rPr>
          <w:rFonts w:ascii="Times New Roman" w:eastAsia="Times New Roman" w:hAnsi="Times New Roman" w:cs="Times New Roman"/>
          <w:b/>
          <w:bCs/>
          <w:color w:val="000000"/>
          <w:w w:val="101"/>
          <w:sz w:val="24"/>
          <w:szCs w:val="24"/>
          <w:lang w:val="uk-UA"/>
        </w:rPr>
        <w:t xml:space="preserve">з </w:t>
      </w:r>
      <w:r w:rsidRPr="00D54D5C">
        <w:rPr>
          <w:rFonts w:ascii="Times New Roman" w:eastAsia="Times New Roman" w:hAnsi="Times New Roman" w:cs="Times New Roman"/>
          <w:b/>
          <w:bCs/>
          <w:color w:val="000000"/>
          <w:sz w:val="24"/>
          <w:szCs w:val="24"/>
          <w:lang w:val="uk-UA"/>
        </w:rPr>
        <w:t>LEG</w:t>
      </w:r>
      <w:r w:rsidRPr="00D54D5C">
        <w:rPr>
          <w:rFonts w:ascii="Times New Roman" w:eastAsia="Times New Roman" w:hAnsi="Times New Roman" w:cs="Times New Roman"/>
          <w:b/>
          <w:bCs/>
          <w:color w:val="000000"/>
          <w:spacing w:val="4"/>
          <w:sz w:val="24"/>
          <w:szCs w:val="24"/>
          <w:lang w:val="uk-UA"/>
        </w:rPr>
        <w:t>O</w:t>
      </w:r>
    </w:p>
    <w:p w:rsidR="0015695E" w:rsidRDefault="0015695E" w:rsidP="0015695E">
      <w:pPr>
        <w:spacing w:after="0"/>
        <w:jc w:val="center"/>
        <w:rPr>
          <w:rFonts w:ascii="Times New Roman" w:hAnsi="Times New Roman" w:cs="Times New Roman"/>
          <w:b/>
          <w:sz w:val="24"/>
          <w:szCs w:val="24"/>
          <w:lang w:val="uk-UA"/>
        </w:rPr>
      </w:pPr>
      <w:r>
        <w:rPr>
          <w:rFonts w:ascii="Times New Roman" w:eastAsia="Times New Roman" w:hAnsi="Times New Roman" w:cs="Times New Roman"/>
          <w:b/>
          <w:bCs/>
          <w:color w:val="000000"/>
          <w:spacing w:val="4"/>
          <w:sz w:val="24"/>
          <w:szCs w:val="24"/>
          <w:lang w:val="uk-UA"/>
        </w:rPr>
        <w:t xml:space="preserve">Тема: </w:t>
      </w:r>
      <w:r w:rsidRPr="005802B3">
        <w:rPr>
          <w:rFonts w:ascii="Times New Roman" w:hAnsi="Times New Roman" w:cs="Times New Roman"/>
          <w:b/>
          <w:sz w:val="24"/>
          <w:szCs w:val="24"/>
          <w:lang w:val="uk-UA"/>
        </w:rPr>
        <w:t>Технології, інженерія (STEM</w:t>
      </w:r>
      <w:r>
        <w:rPr>
          <w:rFonts w:ascii="Times New Roman" w:hAnsi="Times New Roman" w:cs="Times New Roman"/>
          <w:b/>
          <w:sz w:val="24"/>
          <w:szCs w:val="24"/>
          <w:lang w:val="uk-UA"/>
        </w:rPr>
        <w:t>)</w:t>
      </w:r>
    </w:p>
    <w:p w:rsidR="0015695E" w:rsidRDefault="0015695E" w:rsidP="0015695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15695E" w:rsidRDefault="0015695E" w:rsidP="0015695E">
      <w:pPr>
        <w:pStyle w:val="a3"/>
        <w:numPr>
          <w:ilvl w:val="0"/>
          <w:numId w:val="1"/>
        </w:numPr>
        <w:spacing w:after="0"/>
        <w:jc w:val="both"/>
        <w:rPr>
          <w:rFonts w:ascii="Times New Roman" w:eastAsia="Times New Roman" w:hAnsi="Times New Roman" w:cs="Times New Roman"/>
          <w:bCs/>
          <w:color w:val="000000"/>
          <w:spacing w:val="4"/>
          <w:sz w:val="28"/>
          <w:szCs w:val="28"/>
          <w:lang w:val="uk-UA"/>
        </w:rPr>
      </w:pPr>
      <w:r w:rsidRPr="0015695E">
        <w:rPr>
          <w:rFonts w:ascii="Times New Roman" w:eastAsia="Times New Roman" w:hAnsi="Times New Roman" w:cs="Times New Roman"/>
          <w:bCs/>
          <w:color w:val="000000"/>
          <w:spacing w:val="4"/>
          <w:sz w:val="28"/>
          <w:szCs w:val="28"/>
          <w:lang w:val="uk-UA"/>
        </w:rPr>
        <w:t>Філософське тлумачення поняття «гра».</w:t>
      </w:r>
    </w:p>
    <w:p w:rsidR="0015695E" w:rsidRDefault="0015695E" w:rsidP="0015695E">
      <w:pPr>
        <w:pStyle w:val="a3"/>
        <w:numPr>
          <w:ilvl w:val="0"/>
          <w:numId w:val="1"/>
        </w:numPr>
        <w:spacing w:after="0"/>
        <w:jc w:val="both"/>
        <w:rPr>
          <w:rFonts w:ascii="Times New Roman" w:eastAsia="Times New Roman" w:hAnsi="Times New Roman" w:cs="Times New Roman"/>
          <w:bCs/>
          <w:color w:val="000000"/>
          <w:spacing w:val="4"/>
          <w:sz w:val="28"/>
          <w:szCs w:val="28"/>
          <w:lang w:val="uk-UA"/>
        </w:rPr>
      </w:pPr>
      <w:r w:rsidRPr="0015695E">
        <w:rPr>
          <w:rFonts w:ascii="Times New Roman" w:eastAsia="Times New Roman" w:hAnsi="Times New Roman" w:cs="Times New Roman"/>
          <w:bCs/>
          <w:color w:val="000000"/>
          <w:spacing w:val="4"/>
          <w:sz w:val="28"/>
          <w:szCs w:val="28"/>
          <w:lang w:val="uk-UA"/>
        </w:rPr>
        <w:t>Ігрові технології одна як форма навчання молодших школярів.</w:t>
      </w:r>
    </w:p>
    <w:p w:rsidR="0015695E" w:rsidRDefault="0015695E" w:rsidP="0015695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
          <w:bCs/>
          <w:color w:val="000000" w:themeColor="text1"/>
          <w:spacing w:val="4"/>
          <w:sz w:val="28"/>
          <w:szCs w:val="28"/>
          <w:lang w:val="uk-UA"/>
        </w:rPr>
        <w:tab/>
      </w:r>
      <w:r w:rsidRPr="0015695E">
        <w:rPr>
          <w:rFonts w:ascii="Times New Roman" w:eastAsia="Times New Roman" w:hAnsi="Times New Roman" w:cs="Times New Roman"/>
          <w:b/>
          <w:bCs/>
          <w:color w:val="000000" w:themeColor="text1"/>
          <w:spacing w:val="4"/>
          <w:sz w:val="28"/>
          <w:szCs w:val="28"/>
          <w:lang w:val="uk-UA"/>
        </w:rPr>
        <w:t>Гра</w:t>
      </w:r>
      <w:r>
        <w:rPr>
          <w:rFonts w:ascii="Times New Roman" w:eastAsia="Times New Roman" w:hAnsi="Times New Roman" w:cs="Times New Roman"/>
          <w:bCs/>
          <w:color w:val="000000" w:themeColor="text1"/>
          <w:spacing w:val="4"/>
          <w:sz w:val="28"/>
          <w:szCs w:val="28"/>
          <w:lang w:val="uk-UA"/>
        </w:rPr>
        <w:t xml:space="preserve"> </w:t>
      </w:r>
      <w:r>
        <w:rPr>
          <w:rFonts w:ascii="Times New Roman" w:eastAsia="Times New Roman" w:hAnsi="Times New Roman" w:cs="Times New Roman"/>
          <w:bCs/>
          <w:color w:val="000000" w:themeColor="text1"/>
          <w:spacing w:val="4"/>
          <w:sz w:val="28"/>
          <w:szCs w:val="28"/>
          <w:lang w:val="uk-UA"/>
        </w:rPr>
        <w:sym w:font="Symbol" w:char="F02D"/>
      </w:r>
      <w:r>
        <w:rPr>
          <w:rFonts w:ascii="Times New Roman" w:eastAsia="Times New Roman" w:hAnsi="Times New Roman" w:cs="Times New Roman"/>
          <w:bCs/>
          <w:color w:val="000000" w:themeColor="text1"/>
          <w:spacing w:val="4"/>
          <w:sz w:val="28"/>
          <w:szCs w:val="28"/>
          <w:lang w:val="uk-UA"/>
        </w:rPr>
        <w:t xml:space="preserve"> </w:t>
      </w:r>
      <w:hyperlink r:id="rId7" w:tooltip="Діяльність" w:history="1">
        <w:r w:rsidRPr="0015695E">
          <w:rPr>
            <w:rStyle w:val="a4"/>
            <w:rFonts w:ascii="Times New Roman" w:eastAsia="Times New Roman" w:hAnsi="Times New Roman" w:cs="Times New Roman"/>
            <w:bCs/>
            <w:color w:val="000000" w:themeColor="text1"/>
            <w:spacing w:val="4"/>
            <w:sz w:val="28"/>
            <w:szCs w:val="28"/>
            <w:u w:val="none"/>
            <w:lang w:val="uk-UA"/>
          </w:rPr>
          <w:t>діяльність</w:t>
        </w:r>
      </w:hyperlink>
      <w:r>
        <w:rPr>
          <w:rFonts w:ascii="Times New Roman" w:eastAsia="Times New Roman" w:hAnsi="Times New Roman" w:cs="Times New Roman"/>
          <w:bCs/>
          <w:color w:val="000000" w:themeColor="text1"/>
          <w:spacing w:val="4"/>
          <w:sz w:val="28"/>
          <w:szCs w:val="28"/>
          <w:lang w:val="uk-UA"/>
        </w:rPr>
        <w:t xml:space="preserve"> </w:t>
      </w:r>
      <w:r w:rsidRPr="0015695E">
        <w:rPr>
          <w:rFonts w:ascii="Times New Roman" w:eastAsia="Times New Roman" w:hAnsi="Times New Roman" w:cs="Times New Roman"/>
          <w:bCs/>
          <w:color w:val="000000" w:themeColor="text1"/>
          <w:spacing w:val="4"/>
          <w:sz w:val="28"/>
          <w:szCs w:val="28"/>
          <w:lang w:val="uk-UA"/>
        </w:rPr>
        <w:t>людини з моделювання іншого виду діяльності з</w:t>
      </w:r>
      <w:r>
        <w:rPr>
          <w:rFonts w:ascii="Times New Roman" w:eastAsia="Times New Roman" w:hAnsi="Times New Roman" w:cs="Times New Roman"/>
          <w:bCs/>
          <w:color w:val="000000" w:themeColor="text1"/>
          <w:spacing w:val="4"/>
          <w:sz w:val="28"/>
          <w:szCs w:val="28"/>
          <w:lang w:val="uk-UA"/>
        </w:rPr>
        <w:t xml:space="preserve"> </w:t>
      </w:r>
      <w:hyperlink r:id="rId8" w:tooltip="Розвага" w:history="1">
        <w:r w:rsidRPr="0015695E">
          <w:rPr>
            <w:rStyle w:val="a4"/>
            <w:rFonts w:ascii="Times New Roman" w:eastAsia="Times New Roman" w:hAnsi="Times New Roman" w:cs="Times New Roman"/>
            <w:bCs/>
            <w:color w:val="000000" w:themeColor="text1"/>
            <w:spacing w:val="4"/>
            <w:sz w:val="28"/>
            <w:szCs w:val="28"/>
            <w:u w:val="none"/>
            <w:lang w:val="uk-UA"/>
          </w:rPr>
          <w:t>розважальною</w:t>
        </w:r>
      </w:hyperlink>
      <w:r>
        <w:rPr>
          <w:rFonts w:ascii="Times New Roman" w:eastAsia="Times New Roman" w:hAnsi="Times New Roman" w:cs="Times New Roman"/>
          <w:bCs/>
          <w:color w:val="000000" w:themeColor="text1"/>
          <w:spacing w:val="4"/>
          <w:sz w:val="28"/>
          <w:szCs w:val="28"/>
          <w:lang w:val="uk-UA"/>
        </w:rPr>
        <w:t xml:space="preserve"> </w:t>
      </w:r>
      <w:r w:rsidRPr="0015695E">
        <w:rPr>
          <w:rFonts w:ascii="Times New Roman" w:eastAsia="Times New Roman" w:hAnsi="Times New Roman" w:cs="Times New Roman"/>
          <w:bCs/>
          <w:color w:val="000000" w:themeColor="text1"/>
          <w:spacing w:val="4"/>
          <w:sz w:val="28"/>
          <w:szCs w:val="28"/>
          <w:lang w:val="uk-UA"/>
        </w:rPr>
        <w:t>чи</w:t>
      </w:r>
      <w:r>
        <w:rPr>
          <w:rFonts w:ascii="Times New Roman" w:eastAsia="Times New Roman" w:hAnsi="Times New Roman" w:cs="Times New Roman"/>
          <w:bCs/>
          <w:color w:val="000000" w:themeColor="text1"/>
          <w:spacing w:val="4"/>
          <w:sz w:val="28"/>
          <w:szCs w:val="28"/>
          <w:lang w:val="uk-UA"/>
        </w:rPr>
        <w:t xml:space="preserve"> </w:t>
      </w:r>
      <w:hyperlink r:id="rId9" w:tooltip="Навчання" w:history="1">
        <w:r w:rsidRPr="0015695E">
          <w:rPr>
            <w:rStyle w:val="a4"/>
            <w:rFonts w:ascii="Times New Roman" w:eastAsia="Times New Roman" w:hAnsi="Times New Roman" w:cs="Times New Roman"/>
            <w:bCs/>
            <w:color w:val="000000" w:themeColor="text1"/>
            <w:spacing w:val="4"/>
            <w:sz w:val="28"/>
            <w:szCs w:val="28"/>
            <w:u w:val="none"/>
            <w:lang w:val="uk-UA"/>
          </w:rPr>
          <w:t>навчальною</w:t>
        </w:r>
      </w:hyperlink>
      <w:r>
        <w:rPr>
          <w:rFonts w:ascii="Times New Roman" w:eastAsia="Times New Roman" w:hAnsi="Times New Roman" w:cs="Times New Roman"/>
          <w:bCs/>
          <w:color w:val="000000" w:themeColor="text1"/>
          <w:spacing w:val="4"/>
          <w:sz w:val="28"/>
          <w:szCs w:val="28"/>
          <w:lang w:val="uk-UA"/>
        </w:rPr>
        <w:t xml:space="preserve"> </w:t>
      </w:r>
      <w:hyperlink r:id="rId10" w:tooltip="Мета" w:history="1">
        <w:r w:rsidRPr="0015695E">
          <w:rPr>
            <w:rStyle w:val="a4"/>
            <w:rFonts w:ascii="Times New Roman" w:eastAsia="Times New Roman" w:hAnsi="Times New Roman" w:cs="Times New Roman"/>
            <w:bCs/>
            <w:color w:val="000000" w:themeColor="text1"/>
            <w:spacing w:val="4"/>
            <w:sz w:val="28"/>
            <w:szCs w:val="28"/>
            <w:u w:val="none"/>
            <w:lang w:val="uk-UA"/>
          </w:rPr>
          <w:t>метою</w:t>
        </w:r>
      </w:hyperlink>
      <w:r w:rsidRPr="0015695E">
        <w:rPr>
          <w:rFonts w:ascii="Times New Roman" w:eastAsia="Times New Roman" w:hAnsi="Times New Roman" w:cs="Times New Roman"/>
          <w:bCs/>
          <w:color w:val="000000" w:themeColor="text1"/>
          <w:spacing w:val="4"/>
          <w:sz w:val="28"/>
          <w:szCs w:val="28"/>
          <w:lang w:val="uk-UA"/>
        </w:rPr>
        <w:t>. Гра відрізняється від</w:t>
      </w:r>
      <w:r>
        <w:rPr>
          <w:rFonts w:ascii="Times New Roman" w:eastAsia="Times New Roman" w:hAnsi="Times New Roman" w:cs="Times New Roman"/>
          <w:bCs/>
          <w:color w:val="000000" w:themeColor="text1"/>
          <w:spacing w:val="4"/>
          <w:sz w:val="28"/>
          <w:szCs w:val="28"/>
          <w:lang w:val="uk-UA"/>
        </w:rPr>
        <w:t xml:space="preserve"> </w:t>
      </w:r>
      <w:hyperlink r:id="rId11" w:tooltip="Праця" w:history="1">
        <w:r w:rsidRPr="0015695E">
          <w:rPr>
            <w:rStyle w:val="a4"/>
            <w:rFonts w:ascii="Times New Roman" w:eastAsia="Times New Roman" w:hAnsi="Times New Roman" w:cs="Times New Roman"/>
            <w:bCs/>
            <w:color w:val="000000" w:themeColor="text1"/>
            <w:spacing w:val="4"/>
            <w:sz w:val="28"/>
            <w:szCs w:val="28"/>
            <w:u w:val="none"/>
            <w:lang w:val="uk-UA"/>
          </w:rPr>
          <w:t>роботи</w:t>
        </w:r>
      </w:hyperlink>
      <w:r>
        <w:rPr>
          <w:rFonts w:ascii="Times New Roman" w:eastAsia="Times New Roman" w:hAnsi="Times New Roman" w:cs="Times New Roman"/>
          <w:bCs/>
          <w:color w:val="000000" w:themeColor="text1"/>
          <w:spacing w:val="4"/>
          <w:sz w:val="28"/>
          <w:szCs w:val="28"/>
          <w:lang w:val="uk-UA"/>
        </w:rPr>
        <w:t xml:space="preserve"> </w:t>
      </w:r>
      <w:r w:rsidRPr="0015695E">
        <w:rPr>
          <w:rFonts w:ascii="Times New Roman" w:eastAsia="Times New Roman" w:hAnsi="Times New Roman" w:cs="Times New Roman"/>
          <w:bCs/>
          <w:color w:val="000000" w:themeColor="text1"/>
          <w:spacing w:val="4"/>
          <w:sz w:val="28"/>
          <w:szCs w:val="28"/>
          <w:lang w:val="uk-UA"/>
        </w:rPr>
        <w:t>тим, що не ставить перед собою</w:t>
      </w:r>
      <w:r>
        <w:rPr>
          <w:rFonts w:ascii="Times New Roman" w:eastAsia="Times New Roman" w:hAnsi="Times New Roman" w:cs="Times New Roman"/>
          <w:bCs/>
          <w:color w:val="000000" w:themeColor="text1"/>
          <w:spacing w:val="4"/>
          <w:sz w:val="28"/>
          <w:szCs w:val="28"/>
          <w:lang w:val="uk-UA"/>
        </w:rPr>
        <w:t xml:space="preserve"> </w:t>
      </w:r>
      <w:r w:rsidRPr="0015695E">
        <w:rPr>
          <w:rFonts w:ascii="Times New Roman" w:eastAsia="Times New Roman" w:hAnsi="Times New Roman" w:cs="Times New Roman"/>
          <w:bCs/>
          <w:i/>
          <w:iCs/>
          <w:color w:val="000000" w:themeColor="text1"/>
          <w:spacing w:val="4"/>
          <w:sz w:val="28"/>
          <w:szCs w:val="28"/>
          <w:lang w:val="uk-UA"/>
        </w:rPr>
        <w:t>безпосередньо корисної</w:t>
      </w:r>
      <w:r>
        <w:rPr>
          <w:rFonts w:ascii="Times New Roman" w:eastAsia="Times New Roman" w:hAnsi="Times New Roman" w:cs="Times New Roman"/>
          <w:bCs/>
          <w:i/>
          <w:iCs/>
          <w:color w:val="000000" w:themeColor="text1"/>
          <w:spacing w:val="4"/>
          <w:sz w:val="28"/>
          <w:szCs w:val="28"/>
          <w:lang w:val="uk-UA"/>
        </w:rPr>
        <w:t xml:space="preserve"> </w:t>
      </w:r>
      <w:hyperlink r:id="rId12" w:tooltip="Мета" w:history="1">
        <w:r w:rsidRPr="0015695E">
          <w:rPr>
            <w:rStyle w:val="a4"/>
            <w:rFonts w:ascii="Times New Roman" w:eastAsia="Times New Roman" w:hAnsi="Times New Roman" w:cs="Times New Roman"/>
            <w:bCs/>
            <w:i/>
            <w:iCs/>
            <w:color w:val="000000" w:themeColor="text1"/>
            <w:spacing w:val="4"/>
            <w:sz w:val="28"/>
            <w:szCs w:val="28"/>
            <w:u w:val="none"/>
            <w:lang w:val="uk-UA"/>
          </w:rPr>
          <w:t>мети</w:t>
        </w:r>
      </w:hyperlink>
      <w:r>
        <w:rPr>
          <w:rFonts w:ascii="Times New Roman" w:eastAsia="Times New Roman" w:hAnsi="Times New Roman" w:cs="Times New Roman"/>
          <w:bCs/>
          <w:color w:val="000000" w:themeColor="text1"/>
          <w:spacing w:val="4"/>
          <w:sz w:val="28"/>
          <w:szCs w:val="28"/>
          <w:lang w:val="uk-UA"/>
        </w:rPr>
        <w:t xml:space="preserve"> </w:t>
      </w:r>
      <w:r w:rsidRPr="0015695E">
        <w:rPr>
          <w:rFonts w:ascii="Times New Roman" w:eastAsia="Times New Roman" w:hAnsi="Times New Roman" w:cs="Times New Roman"/>
          <w:bCs/>
          <w:color w:val="000000" w:themeColor="text1"/>
          <w:spacing w:val="4"/>
          <w:sz w:val="28"/>
          <w:szCs w:val="28"/>
          <w:lang w:val="uk-UA"/>
        </w:rPr>
        <w:t>(хоча сама гра може мати свою власну корисність), а також тісно межує з</w:t>
      </w:r>
      <w:r>
        <w:rPr>
          <w:rFonts w:ascii="Times New Roman" w:eastAsia="Times New Roman" w:hAnsi="Times New Roman" w:cs="Times New Roman"/>
          <w:bCs/>
          <w:color w:val="000000" w:themeColor="text1"/>
          <w:spacing w:val="4"/>
          <w:sz w:val="28"/>
          <w:szCs w:val="28"/>
          <w:lang w:val="uk-UA"/>
        </w:rPr>
        <w:t xml:space="preserve"> </w:t>
      </w:r>
      <w:hyperlink r:id="rId13" w:tooltip="Мистецтво" w:history="1">
        <w:r w:rsidRPr="0015695E">
          <w:rPr>
            <w:rStyle w:val="a4"/>
            <w:rFonts w:ascii="Times New Roman" w:eastAsia="Times New Roman" w:hAnsi="Times New Roman" w:cs="Times New Roman"/>
            <w:bCs/>
            <w:color w:val="000000" w:themeColor="text1"/>
            <w:spacing w:val="4"/>
            <w:sz w:val="28"/>
            <w:szCs w:val="28"/>
            <w:u w:val="none"/>
            <w:lang w:val="uk-UA"/>
          </w:rPr>
          <w:t>мистецтвом</w:t>
        </w:r>
      </w:hyperlink>
      <w:r w:rsidRPr="0015695E">
        <w:rPr>
          <w:rFonts w:ascii="Times New Roman" w:eastAsia="Times New Roman" w:hAnsi="Times New Roman" w:cs="Times New Roman"/>
          <w:bCs/>
          <w:color w:val="000000" w:themeColor="text1"/>
          <w:spacing w:val="4"/>
          <w:sz w:val="28"/>
          <w:szCs w:val="28"/>
          <w:lang w:val="uk-UA"/>
        </w:rPr>
        <w:t>, хоч зазвичай не створює художніх</w:t>
      </w:r>
      <w:r>
        <w:rPr>
          <w:rFonts w:ascii="Times New Roman" w:eastAsia="Times New Roman" w:hAnsi="Times New Roman" w:cs="Times New Roman"/>
          <w:bCs/>
          <w:color w:val="000000" w:themeColor="text1"/>
          <w:spacing w:val="4"/>
          <w:sz w:val="28"/>
          <w:szCs w:val="28"/>
          <w:lang w:val="uk-UA"/>
        </w:rPr>
        <w:t xml:space="preserve"> </w:t>
      </w:r>
      <w:hyperlink r:id="rId14" w:tooltip="Цінність" w:history="1">
        <w:r w:rsidRPr="0015695E">
          <w:rPr>
            <w:rStyle w:val="a4"/>
            <w:rFonts w:ascii="Times New Roman" w:eastAsia="Times New Roman" w:hAnsi="Times New Roman" w:cs="Times New Roman"/>
            <w:bCs/>
            <w:color w:val="000000" w:themeColor="text1"/>
            <w:spacing w:val="4"/>
            <w:sz w:val="28"/>
            <w:szCs w:val="28"/>
            <w:u w:val="none"/>
            <w:lang w:val="uk-UA"/>
          </w:rPr>
          <w:t>цінностей</w:t>
        </w:r>
      </w:hyperlink>
      <w:r w:rsidRPr="0015695E">
        <w:rPr>
          <w:rFonts w:ascii="Times New Roman" w:eastAsia="Times New Roman" w:hAnsi="Times New Roman" w:cs="Times New Roman"/>
          <w:bCs/>
          <w:color w:val="000000" w:themeColor="text1"/>
          <w:spacing w:val="4"/>
          <w:sz w:val="28"/>
          <w:szCs w:val="28"/>
          <w:lang w:val="uk-UA"/>
        </w:rPr>
        <w:t>.</w:t>
      </w:r>
    </w:p>
    <w:p w:rsidR="0015695E" w:rsidRDefault="0015695E" w:rsidP="0015695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15695E">
        <w:rPr>
          <w:rFonts w:ascii="Times New Roman" w:eastAsia="Times New Roman" w:hAnsi="Times New Roman" w:cs="Times New Roman"/>
          <w:bCs/>
          <w:color w:val="000000" w:themeColor="text1"/>
          <w:spacing w:val="4"/>
          <w:sz w:val="28"/>
          <w:szCs w:val="28"/>
          <w:lang w:val="uk-UA"/>
        </w:rPr>
        <w:t>Гра проходить за певними правилами, які встановлюють обмеження на дії гравця.</w:t>
      </w:r>
    </w:p>
    <w:p w:rsidR="0015695E" w:rsidRPr="005B4EFE" w:rsidRDefault="005B4EFE" w:rsidP="005B4EFE">
      <w:pPr>
        <w:pStyle w:val="a5"/>
        <w:shd w:val="clear" w:color="auto" w:fill="FFFFFF"/>
        <w:spacing w:before="0" w:beforeAutospacing="0" w:after="0" w:afterAutospacing="0"/>
        <w:jc w:val="both"/>
        <w:rPr>
          <w:color w:val="000000" w:themeColor="text1"/>
          <w:sz w:val="28"/>
          <w:szCs w:val="28"/>
          <w:lang w:val="uk-UA"/>
        </w:rPr>
      </w:pPr>
      <w:r>
        <w:rPr>
          <w:color w:val="202122"/>
          <w:sz w:val="28"/>
          <w:szCs w:val="28"/>
          <w:lang w:val="uk-UA"/>
        </w:rPr>
        <w:tab/>
      </w:r>
      <w:r w:rsidRPr="005B4EFE">
        <w:rPr>
          <w:color w:val="000000" w:themeColor="text1"/>
          <w:sz w:val="28"/>
          <w:szCs w:val="28"/>
          <w:lang w:val="uk-UA"/>
        </w:rPr>
        <w:t>І</w:t>
      </w:r>
      <w:r w:rsidR="0015695E" w:rsidRPr="005B4EFE">
        <w:rPr>
          <w:color w:val="000000" w:themeColor="text1"/>
          <w:sz w:val="28"/>
          <w:szCs w:val="28"/>
          <w:lang w:val="uk-UA"/>
        </w:rPr>
        <w:t>гри часто мають чітко встановлені правила. Відхилення гравця від правил у таких іграх зазвичай розглядається іншими гравцями як</w:t>
      </w:r>
      <w:r>
        <w:rPr>
          <w:color w:val="000000" w:themeColor="text1"/>
          <w:sz w:val="28"/>
          <w:szCs w:val="28"/>
          <w:lang w:val="uk-UA"/>
        </w:rPr>
        <w:t xml:space="preserve"> </w:t>
      </w:r>
      <w:hyperlink r:id="rId15" w:tooltip="Шахрайство" w:history="1">
        <w:r w:rsidR="0015695E" w:rsidRPr="005B4EFE">
          <w:rPr>
            <w:rStyle w:val="a4"/>
            <w:color w:val="000000" w:themeColor="text1"/>
            <w:sz w:val="28"/>
            <w:szCs w:val="28"/>
            <w:u w:val="none"/>
            <w:lang w:val="uk-UA"/>
          </w:rPr>
          <w:t>шахрайство</w:t>
        </w:r>
      </w:hyperlink>
      <w:r w:rsidR="0015695E" w:rsidRPr="005B4EFE">
        <w:rPr>
          <w:color w:val="000000" w:themeColor="text1"/>
          <w:sz w:val="28"/>
          <w:szCs w:val="28"/>
          <w:lang w:val="uk-UA"/>
        </w:rPr>
        <w:t>, і призводить до</w:t>
      </w:r>
      <w:r>
        <w:rPr>
          <w:color w:val="000000" w:themeColor="text1"/>
          <w:sz w:val="28"/>
          <w:szCs w:val="28"/>
          <w:lang w:val="uk-UA"/>
        </w:rPr>
        <w:t xml:space="preserve"> </w:t>
      </w:r>
      <w:hyperlink r:id="rId16" w:tooltip="Конфлікт" w:history="1">
        <w:r w:rsidR="0015695E" w:rsidRPr="005B4EFE">
          <w:rPr>
            <w:rStyle w:val="a4"/>
            <w:color w:val="000000" w:themeColor="text1"/>
            <w:sz w:val="28"/>
            <w:szCs w:val="28"/>
            <w:u w:val="none"/>
            <w:lang w:val="uk-UA"/>
          </w:rPr>
          <w:t>конфліктів</w:t>
        </w:r>
      </w:hyperlink>
      <w:r w:rsidR="0015695E" w:rsidRPr="005B4EFE">
        <w:rPr>
          <w:color w:val="000000" w:themeColor="text1"/>
          <w:sz w:val="28"/>
          <w:szCs w:val="28"/>
          <w:lang w:val="uk-UA"/>
        </w:rPr>
        <w:t>,</w:t>
      </w:r>
      <w:r>
        <w:rPr>
          <w:color w:val="000000" w:themeColor="text1"/>
          <w:sz w:val="28"/>
          <w:szCs w:val="28"/>
          <w:lang w:val="uk-UA"/>
        </w:rPr>
        <w:t xml:space="preserve"> </w:t>
      </w:r>
      <w:hyperlink r:id="rId17" w:tooltip="Образа" w:history="1">
        <w:r w:rsidR="0015695E" w:rsidRPr="005B4EFE">
          <w:rPr>
            <w:rStyle w:val="a4"/>
            <w:color w:val="000000" w:themeColor="text1"/>
            <w:sz w:val="28"/>
            <w:szCs w:val="28"/>
            <w:u w:val="none"/>
            <w:lang w:val="uk-UA"/>
          </w:rPr>
          <w:t>образ</w:t>
        </w:r>
      </w:hyperlink>
      <w:r w:rsidR="0015695E" w:rsidRPr="005B4EFE">
        <w:rPr>
          <w:color w:val="000000" w:themeColor="text1"/>
          <w:sz w:val="28"/>
          <w:szCs w:val="28"/>
          <w:lang w:val="uk-UA"/>
        </w:rPr>
        <w:t>, припинення гри.</w:t>
      </w:r>
    </w:p>
    <w:p w:rsidR="0015695E" w:rsidRPr="005B4EFE" w:rsidRDefault="005B4EFE" w:rsidP="005B4EFE">
      <w:pPr>
        <w:pStyle w:val="a5"/>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ab/>
      </w:r>
      <w:r w:rsidR="0015695E" w:rsidRPr="005B4EFE">
        <w:rPr>
          <w:color w:val="000000" w:themeColor="text1"/>
          <w:sz w:val="28"/>
          <w:szCs w:val="28"/>
          <w:lang w:val="uk-UA"/>
        </w:rPr>
        <w:t>У грі може брати участь один або кілька гравців. У грі, що розрахована на одну людину, гравець ставить перед собою складне завдання, яке н</w:t>
      </w:r>
      <w:r>
        <w:rPr>
          <w:color w:val="000000" w:themeColor="text1"/>
          <w:sz w:val="28"/>
          <w:szCs w:val="28"/>
          <w:lang w:val="uk-UA"/>
        </w:rPr>
        <w:t>амагається розв’</w:t>
      </w:r>
      <w:r w:rsidR="0015695E" w:rsidRPr="005B4EFE">
        <w:rPr>
          <w:color w:val="000000" w:themeColor="text1"/>
          <w:sz w:val="28"/>
          <w:szCs w:val="28"/>
          <w:lang w:val="uk-UA"/>
        </w:rPr>
        <w:t>язати, дотримуючись встановлених для себе правил. Ігри для багатьох гравців часто ставлять перед собою завдання виграти, здобути</w:t>
      </w:r>
      <w:r>
        <w:rPr>
          <w:color w:val="000000" w:themeColor="text1"/>
          <w:sz w:val="28"/>
          <w:szCs w:val="28"/>
          <w:lang w:val="uk-UA"/>
        </w:rPr>
        <w:t xml:space="preserve"> </w:t>
      </w:r>
      <w:hyperlink r:id="rId18" w:tooltip="Перемога" w:history="1">
        <w:r w:rsidR="0015695E" w:rsidRPr="005B4EFE">
          <w:rPr>
            <w:rStyle w:val="a4"/>
            <w:color w:val="000000" w:themeColor="text1"/>
            <w:sz w:val="28"/>
            <w:szCs w:val="28"/>
            <w:u w:val="none"/>
            <w:lang w:val="uk-UA"/>
          </w:rPr>
          <w:t>перемогу</w:t>
        </w:r>
      </w:hyperlink>
      <w:r>
        <w:rPr>
          <w:color w:val="000000" w:themeColor="text1"/>
          <w:sz w:val="28"/>
          <w:szCs w:val="28"/>
          <w:lang w:val="uk-UA"/>
        </w:rPr>
        <w:t xml:space="preserve"> </w:t>
      </w:r>
      <w:r w:rsidR="0015695E" w:rsidRPr="005B4EFE">
        <w:rPr>
          <w:color w:val="000000" w:themeColor="text1"/>
          <w:sz w:val="28"/>
          <w:szCs w:val="28"/>
          <w:lang w:val="uk-UA"/>
        </w:rPr>
        <w:t>над іншими, тобто гра є</w:t>
      </w:r>
      <w:r>
        <w:rPr>
          <w:color w:val="000000" w:themeColor="text1"/>
          <w:sz w:val="28"/>
          <w:szCs w:val="28"/>
          <w:lang w:val="uk-UA"/>
        </w:rPr>
        <w:t xml:space="preserve"> </w:t>
      </w:r>
      <w:hyperlink r:id="rId19" w:tooltip="Змагання" w:history="1">
        <w:r w:rsidR="0015695E" w:rsidRPr="005B4EFE">
          <w:rPr>
            <w:rStyle w:val="a4"/>
            <w:color w:val="000000" w:themeColor="text1"/>
            <w:sz w:val="28"/>
            <w:szCs w:val="28"/>
            <w:u w:val="none"/>
            <w:lang w:val="uk-UA"/>
          </w:rPr>
          <w:t>змаганням</w:t>
        </w:r>
      </w:hyperlink>
      <w:r w:rsidR="0015695E" w:rsidRPr="005B4EFE">
        <w:rPr>
          <w:color w:val="000000" w:themeColor="text1"/>
          <w:sz w:val="28"/>
          <w:szCs w:val="28"/>
          <w:lang w:val="uk-UA"/>
        </w:rPr>
        <w:t>. У іграх з елементами змагання гравці можуть утворювати</w:t>
      </w:r>
      <w:r>
        <w:rPr>
          <w:color w:val="000000" w:themeColor="text1"/>
          <w:sz w:val="28"/>
          <w:szCs w:val="28"/>
          <w:lang w:val="uk-UA"/>
        </w:rPr>
        <w:t xml:space="preserve"> </w:t>
      </w:r>
      <w:hyperlink r:id="rId20" w:tooltip="Команда" w:history="1">
        <w:r w:rsidR="0015695E" w:rsidRPr="005B4EFE">
          <w:rPr>
            <w:rStyle w:val="a4"/>
            <w:color w:val="000000" w:themeColor="text1"/>
            <w:sz w:val="28"/>
            <w:szCs w:val="28"/>
            <w:u w:val="none"/>
            <w:lang w:val="uk-UA"/>
          </w:rPr>
          <w:t>команди</w:t>
        </w:r>
      </w:hyperlink>
      <w:r>
        <w:rPr>
          <w:color w:val="000000" w:themeColor="text1"/>
          <w:sz w:val="28"/>
          <w:szCs w:val="28"/>
          <w:lang w:val="uk-UA"/>
        </w:rPr>
        <w:t xml:space="preserve"> </w:t>
      </w:r>
      <w:r>
        <w:rPr>
          <w:color w:val="000000" w:themeColor="text1"/>
          <w:sz w:val="28"/>
          <w:szCs w:val="28"/>
          <w:lang w:val="uk-UA"/>
        </w:rPr>
        <w:sym w:font="Symbol" w:char="F02D"/>
      </w:r>
      <w:r>
        <w:rPr>
          <w:color w:val="000000" w:themeColor="text1"/>
          <w:sz w:val="28"/>
          <w:szCs w:val="28"/>
          <w:lang w:val="uk-UA"/>
        </w:rPr>
        <w:t xml:space="preserve"> </w:t>
      </w:r>
      <w:r w:rsidR="0015695E" w:rsidRPr="005B4EFE">
        <w:rPr>
          <w:color w:val="000000" w:themeColor="text1"/>
          <w:sz w:val="28"/>
          <w:szCs w:val="28"/>
          <w:lang w:val="uk-UA"/>
        </w:rPr>
        <w:t>колективи, які намагаються досягти спільної мети. Відповідні ігри називаються</w:t>
      </w:r>
      <w:r>
        <w:rPr>
          <w:color w:val="000000" w:themeColor="text1"/>
          <w:sz w:val="28"/>
          <w:szCs w:val="28"/>
          <w:lang w:val="uk-UA"/>
        </w:rPr>
        <w:t xml:space="preserve"> </w:t>
      </w:r>
      <w:hyperlink r:id="rId21" w:tooltip="Командна гра (ще не написана)" w:history="1">
        <w:r w:rsidR="0015695E" w:rsidRPr="005B4EFE">
          <w:rPr>
            <w:rStyle w:val="a4"/>
            <w:color w:val="000000" w:themeColor="text1"/>
            <w:sz w:val="28"/>
            <w:szCs w:val="28"/>
            <w:u w:val="none"/>
            <w:lang w:val="uk-UA"/>
          </w:rPr>
          <w:t>командними</w:t>
        </w:r>
      </w:hyperlink>
      <w:r w:rsidR="0015695E" w:rsidRPr="005B4EFE">
        <w:rPr>
          <w:color w:val="000000" w:themeColor="text1"/>
          <w:sz w:val="28"/>
          <w:szCs w:val="28"/>
          <w:lang w:val="uk-UA"/>
        </w:rPr>
        <w:t>.</w:t>
      </w:r>
    </w:p>
    <w:p w:rsidR="005B4EFE" w:rsidRPr="005B4EFE" w:rsidRDefault="005B4EFE" w:rsidP="005B4EF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B4EFE">
        <w:rPr>
          <w:rFonts w:ascii="Times New Roman" w:eastAsia="Times New Roman" w:hAnsi="Times New Roman" w:cs="Times New Roman"/>
          <w:bCs/>
          <w:color w:val="000000" w:themeColor="text1"/>
          <w:spacing w:val="4"/>
          <w:sz w:val="28"/>
          <w:szCs w:val="28"/>
          <w:lang w:val="uk-UA"/>
        </w:rPr>
        <w:t xml:space="preserve">Поняття </w:t>
      </w:r>
      <w:r w:rsidRPr="005B4EFE">
        <w:rPr>
          <w:rFonts w:ascii="Times New Roman" w:eastAsia="Times New Roman" w:hAnsi="Times New Roman" w:cs="Times New Roman"/>
          <w:b/>
          <w:bCs/>
          <w:color w:val="000000" w:themeColor="text1"/>
          <w:spacing w:val="4"/>
          <w:sz w:val="28"/>
          <w:szCs w:val="28"/>
          <w:lang w:val="uk-UA"/>
        </w:rPr>
        <w:t xml:space="preserve">«Гра» </w:t>
      </w:r>
      <w:r w:rsidRPr="005B4EFE">
        <w:rPr>
          <w:rFonts w:ascii="Times New Roman" w:eastAsia="Times New Roman" w:hAnsi="Times New Roman" w:cs="Times New Roman"/>
          <w:bCs/>
          <w:color w:val="000000" w:themeColor="text1"/>
          <w:spacing w:val="4"/>
          <w:sz w:val="28"/>
          <w:szCs w:val="28"/>
          <w:lang w:val="uk-UA"/>
        </w:rPr>
        <w:t>включає в себе величезний спектр уявлень, і різні автори по-своєму підходять до трактування цього визначення.</w:t>
      </w:r>
    </w:p>
    <w:p w:rsidR="005B4EFE" w:rsidRPr="005B4EFE" w:rsidRDefault="005B4EFE" w:rsidP="005B4EFE">
      <w:pPr>
        <w:pStyle w:val="a3"/>
        <w:spacing w:after="0"/>
        <w:ind w:left="0"/>
        <w:jc w:val="both"/>
        <w:rPr>
          <w:rFonts w:ascii="Times New Roman" w:eastAsia="Times New Roman" w:hAnsi="Times New Roman" w:cs="Times New Roman"/>
          <w:bCs/>
          <w:color w:val="000000" w:themeColor="text1"/>
          <w:spacing w:val="4"/>
          <w:sz w:val="28"/>
          <w:szCs w:val="28"/>
          <w:lang w:val="uk-UA"/>
        </w:rPr>
      </w:pPr>
      <w:r w:rsidRPr="005B4EFE">
        <w:rPr>
          <w:rFonts w:ascii="Times New Roman" w:eastAsia="Times New Roman" w:hAnsi="Times New Roman" w:cs="Times New Roman"/>
          <w:bCs/>
          <w:color w:val="000000" w:themeColor="text1"/>
          <w:spacing w:val="4"/>
          <w:sz w:val="28"/>
          <w:szCs w:val="28"/>
          <w:lang w:val="uk-UA"/>
        </w:rPr>
        <w:t xml:space="preserve">Так, наприклад, згідно з Д. Г. Миду гра </w:t>
      </w:r>
      <w:r w:rsidRPr="005B4EFE">
        <w:rPr>
          <w:rFonts w:ascii="Times New Roman" w:eastAsia="Times New Roman" w:hAnsi="Times New Roman" w:cs="Times New Roman"/>
          <w:bCs/>
          <w:color w:val="000000" w:themeColor="text1"/>
          <w:spacing w:val="4"/>
          <w:sz w:val="28"/>
          <w:szCs w:val="28"/>
          <w:lang w:val="uk-UA"/>
        </w:rPr>
        <w:sym w:font="Symbol" w:char="F02D"/>
      </w:r>
      <w:r w:rsidRPr="005B4EFE">
        <w:rPr>
          <w:rFonts w:ascii="Times New Roman" w:eastAsia="Times New Roman" w:hAnsi="Times New Roman" w:cs="Times New Roman"/>
          <w:bCs/>
          <w:color w:val="000000" w:themeColor="text1"/>
          <w:spacing w:val="4"/>
          <w:sz w:val="28"/>
          <w:szCs w:val="28"/>
          <w:lang w:val="uk-UA"/>
        </w:rPr>
        <w:t xml:space="preserve"> це процес, в якому дитина, наслідуючи дорослим, сприймає їх цінності та установки і вчиться виконувати певні ролі.</w:t>
      </w:r>
    </w:p>
    <w:p w:rsidR="005B4EFE" w:rsidRPr="005B4EFE" w:rsidRDefault="005B4EFE" w:rsidP="005B4EF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B4EFE">
        <w:rPr>
          <w:rFonts w:ascii="Times New Roman" w:eastAsia="Times New Roman" w:hAnsi="Times New Roman" w:cs="Times New Roman"/>
          <w:bCs/>
          <w:color w:val="000000" w:themeColor="text1"/>
          <w:spacing w:val="4"/>
          <w:sz w:val="28"/>
          <w:szCs w:val="28"/>
          <w:lang w:val="uk-UA"/>
        </w:rPr>
        <w:t xml:space="preserve">Н. </w:t>
      </w:r>
      <w:r>
        <w:rPr>
          <w:rFonts w:ascii="Times New Roman" w:eastAsia="Times New Roman" w:hAnsi="Times New Roman" w:cs="Times New Roman"/>
          <w:bCs/>
          <w:color w:val="000000" w:themeColor="text1"/>
          <w:spacing w:val="4"/>
          <w:sz w:val="28"/>
          <w:szCs w:val="28"/>
          <w:lang w:val="uk-UA"/>
        </w:rPr>
        <w:t xml:space="preserve">Д. Ушинський зазначає, що «гра </w:t>
      </w:r>
      <w:r>
        <w:rPr>
          <w:rFonts w:ascii="Times New Roman" w:eastAsia="Times New Roman" w:hAnsi="Times New Roman" w:cs="Times New Roman"/>
          <w:bCs/>
          <w:color w:val="000000" w:themeColor="text1"/>
          <w:spacing w:val="4"/>
          <w:sz w:val="28"/>
          <w:szCs w:val="28"/>
          <w:lang w:val="uk-UA"/>
        </w:rPr>
        <w:sym w:font="Symbol" w:char="F02D"/>
      </w:r>
      <w:r w:rsidRPr="005B4EFE">
        <w:rPr>
          <w:rFonts w:ascii="Times New Roman" w:eastAsia="Times New Roman" w:hAnsi="Times New Roman" w:cs="Times New Roman"/>
          <w:bCs/>
          <w:color w:val="000000" w:themeColor="text1"/>
          <w:spacing w:val="4"/>
          <w:sz w:val="28"/>
          <w:szCs w:val="28"/>
          <w:lang w:val="uk-UA"/>
        </w:rPr>
        <w:t xml:space="preserve"> розвиток душі», а Л. С. Виготський охарактеризував гру як першу школу виховання дитини, як арифметику соціальних відносин. Є оригінальні формулювання терміна «гра».</w:t>
      </w:r>
    </w:p>
    <w:p w:rsidR="0015695E" w:rsidRDefault="005B4EFE" w:rsidP="005B4EFE">
      <w:pPr>
        <w:pStyle w:val="a3"/>
        <w:spacing w:after="0"/>
        <w:ind w:left="0"/>
        <w:jc w:val="both"/>
        <w:rPr>
          <w:rFonts w:ascii="Times New Roman" w:hAnsi="Times New Roman" w:cs="Times New Roman"/>
          <w:color w:val="000000"/>
          <w:sz w:val="28"/>
          <w:szCs w:val="28"/>
          <w:lang w:val="uk-UA"/>
        </w:rPr>
      </w:pPr>
      <w:r>
        <w:rPr>
          <w:rFonts w:ascii="Arial" w:hAnsi="Arial" w:cs="Arial"/>
          <w:color w:val="000000"/>
          <w:lang w:val="uk-UA"/>
        </w:rPr>
        <w:tab/>
      </w:r>
      <w:r w:rsidRPr="005B4EFE">
        <w:rPr>
          <w:rFonts w:ascii="Times New Roman" w:hAnsi="Times New Roman" w:cs="Times New Roman"/>
          <w:color w:val="000000"/>
          <w:sz w:val="28"/>
          <w:szCs w:val="28"/>
          <w:lang w:val="uk-UA"/>
        </w:rPr>
        <w:t xml:space="preserve">Дослідження теорії гри почалися ще в другій половині </w:t>
      </w:r>
      <w:r w:rsidRPr="005B4EFE">
        <w:rPr>
          <w:rFonts w:ascii="Times New Roman" w:hAnsi="Times New Roman" w:cs="Times New Roman"/>
          <w:color w:val="000000"/>
          <w:sz w:val="28"/>
          <w:szCs w:val="28"/>
        </w:rPr>
        <w:t>XIX</w:t>
      </w:r>
      <w:r w:rsidRPr="005B4EFE">
        <w:rPr>
          <w:rFonts w:ascii="Times New Roman" w:hAnsi="Times New Roman" w:cs="Times New Roman"/>
          <w:color w:val="000000"/>
          <w:sz w:val="28"/>
          <w:szCs w:val="28"/>
          <w:lang w:val="uk-UA"/>
        </w:rPr>
        <w:t xml:space="preserve"> століття, і найзначнішими, на наш погляд, є роботи К. Гросса, Г. Спенсера, Ф. Бойтендака, Е. Л. Покровського, Ф. Шиллера, Ф. Фребеля, К. Бюлера та багато інших.</w:t>
      </w:r>
    </w:p>
    <w:p w:rsidR="005B4EFE" w:rsidRPr="005B4EFE" w:rsidRDefault="005B4EFE" w:rsidP="005B4EFE">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t xml:space="preserve">Гра як елемент культури </w:t>
      </w:r>
      <w:r w:rsidRPr="005B4EFE">
        <w:rPr>
          <w:rFonts w:ascii="Times New Roman" w:eastAsia="Times New Roman" w:hAnsi="Times New Roman" w:cs="Times New Roman"/>
          <w:bCs/>
          <w:color w:val="000000" w:themeColor="text1"/>
          <w:spacing w:val="4"/>
          <w:sz w:val="28"/>
          <w:szCs w:val="28"/>
          <w:lang w:val="uk-UA"/>
        </w:rPr>
        <w:t>–</w:t>
      </w:r>
      <w:r>
        <w:rPr>
          <w:rFonts w:ascii="Times New Roman" w:eastAsia="Times New Roman" w:hAnsi="Times New Roman" w:cs="Times New Roman"/>
          <w:bCs/>
          <w:color w:val="000000" w:themeColor="text1"/>
          <w:spacing w:val="4"/>
          <w:sz w:val="28"/>
          <w:szCs w:val="28"/>
          <w:lang w:val="uk-UA"/>
        </w:rPr>
        <w:t xml:space="preserve"> </w:t>
      </w:r>
      <w:r w:rsidRPr="005B4EFE">
        <w:rPr>
          <w:rFonts w:ascii="Times New Roman" w:eastAsia="Times New Roman" w:hAnsi="Times New Roman" w:cs="Times New Roman"/>
          <w:bCs/>
          <w:color w:val="000000" w:themeColor="text1"/>
          <w:spacing w:val="4"/>
          <w:sz w:val="28"/>
          <w:szCs w:val="28"/>
          <w:lang w:val="uk-UA"/>
        </w:rPr>
        <w:t>яв</w:t>
      </w:r>
      <w:r>
        <w:rPr>
          <w:rFonts w:ascii="Times New Roman" w:eastAsia="Times New Roman" w:hAnsi="Times New Roman" w:cs="Times New Roman"/>
          <w:bCs/>
          <w:color w:val="000000" w:themeColor="text1"/>
          <w:spacing w:val="4"/>
          <w:sz w:val="28"/>
          <w:szCs w:val="28"/>
          <w:lang w:val="uk-UA"/>
        </w:rPr>
        <w:t>ище соціальне. Це відносно само</w:t>
      </w:r>
      <w:r w:rsidRPr="005B4EFE">
        <w:rPr>
          <w:rFonts w:ascii="Times New Roman" w:eastAsia="Times New Roman" w:hAnsi="Times New Roman" w:cs="Times New Roman"/>
          <w:bCs/>
          <w:color w:val="000000" w:themeColor="text1"/>
          <w:spacing w:val="4"/>
          <w:sz w:val="28"/>
          <w:szCs w:val="28"/>
          <w:lang w:val="uk-UA"/>
        </w:rPr>
        <w:t xml:space="preserve">стійна діяльність дітей і дорослих, що забезпечує потребу людей у відпочинку, розвагах, пізнанні, в розвитку духовних і фізичних сил. Для гри характерне яскраве виявлення емоцій, творчих здібностей, ініціативи. Позитивні емоції </w:t>
      </w:r>
      <w:r w:rsidRPr="005B4EFE">
        <w:rPr>
          <w:rFonts w:ascii="Times New Roman" w:eastAsia="Times New Roman" w:hAnsi="Times New Roman" w:cs="Times New Roman"/>
          <w:bCs/>
          <w:color w:val="000000" w:themeColor="text1"/>
          <w:spacing w:val="4"/>
          <w:sz w:val="28"/>
          <w:szCs w:val="28"/>
          <w:lang w:val="uk-UA"/>
        </w:rPr>
        <w:lastRenderedPageBreak/>
        <w:t>можут</w:t>
      </w:r>
      <w:r>
        <w:rPr>
          <w:rFonts w:ascii="Times New Roman" w:eastAsia="Times New Roman" w:hAnsi="Times New Roman" w:cs="Times New Roman"/>
          <w:bCs/>
          <w:color w:val="000000" w:themeColor="text1"/>
          <w:spacing w:val="4"/>
          <w:sz w:val="28"/>
          <w:szCs w:val="28"/>
          <w:lang w:val="uk-UA"/>
        </w:rPr>
        <w:t>ь спонукати учасників до високо</w:t>
      </w:r>
      <w:r w:rsidRPr="005B4EFE">
        <w:rPr>
          <w:rFonts w:ascii="Times New Roman" w:eastAsia="Times New Roman" w:hAnsi="Times New Roman" w:cs="Times New Roman"/>
          <w:bCs/>
          <w:color w:val="000000" w:themeColor="text1"/>
          <w:spacing w:val="4"/>
          <w:sz w:val="28"/>
          <w:szCs w:val="28"/>
          <w:lang w:val="uk-UA"/>
        </w:rPr>
        <w:t>го ступеня активнос</w:t>
      </w:r>
      <w:r>
        <w:rPr>
          <w:rFonts w:ascii="Times New Roman" w:eastAsia="Times New Roman" w:hAnsi="Times New Roman" w:cs="Times New Roman"/>
          <w:bCs/>
          <w:color w:val="000000" w:themeColor="text1"/>
          <w:spacing w:val="4"/>
          <w:sz w:val="28"/>
          <w:szCs w:val="28"/>
          <w:lang w:val="uk-UA"/>
        </w:rPr>
        <w:t>ті і до творчого підходу у розв’</w:t>
      </w:r>
      <w:r w:rsidRPr="005B4EFE">
        <w:rPr>
          <w:rFonts w:ascii="Times New Roman" w:eastAsia="Times New Roman" w:hAnsi="Times New Roman" w:cs="Times New Roman"/>
          <w:bCs/>
          <w:color w:val="000000" w:themeColor="text1"/>
          <w:spacing w:val="4"/>
          <w:sz w:val="28"/>
          <w:szCs w:val="28"/>
          <w:lang w:val="uk-UA"/>
        </w:rPr>
        <w:t>язанні тих чи інших ігрових завдань.</w:t>
      </w:r>
    </w:p>
    <w:p w:rsidR="005B4EFE" w:rsidRPr="005B4EFE" w:rsidRDefault="005B4EFE" w:rsidP="005B4EFE">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B4EFE">
        <w:rPr>
          <w:rFonts w:ascii="Times New Roman" w:eastAsia="Times New Roman" w:hAnsi="Times New Roman" w:cs="Times New Roman"/>
          <w:bCs/>
          <w:color w:val="000000" w:themeColor="text1"/>
          <w:spacing w:val="4"/>
          <w:sz w:val="28"/>
          <w:szCs w:val="28"/>
          <w:lang w:val="uk-UA"/>
        </w:rPr>
        <w:t>Упродовж життя людина грає ту чи іншу соціальну роль, що відведена їй у суспільстві. За життя людина програє багато</w:t>
      </w:r>
      <w:r>
        <w:rPr>
          <w:rFonts w:ascii="Times New Roman" w:eastAsia="Times New Roman" w:hAnsi="Times New Roman" w:cs="Times New Roman"/>
          <w:bCs/>
          <w:color w:val="000000" w:themeColor="text1"/>
          <w:spacing w:val="4"/>
          <w:sz w:val="28"/>
          <w:szCs w:val="28"/>
          <w:lang w:val="uk-UA"/>
        </w:rPr>
        <w:t xml:space="preserve"> </w:t>
      </w:r>
      <w:r w:rsidRPr="005B4EFE">
        <w:rPr>
          <w:rFonts w:ascii="Times New Roman" w:eastAsia="Times New Roman" w:hAnsi="Times New Roman" w:cs="Times New Roman"/>
          <w:bCs/>
          <w:color w:val="000000" w:themeColor="text1"/>
          <w:spacing w:val="4"/>
          <w:sz w:val="28"/>
          <w:szCs w:val="28"/>
          <w:lang w:val="uk-UA"/>
        </w:rPr>
        <w:t>ролей</w:t>
      </w:r>
      <w:r>
        <w:rPr>
          <w:rFonts w:ascii="Times New Roman" w:eastAsia="Times New Roman" w:hAnsi="Times New Roman" w:cs="Times New Roman"/>
          <w:bCs/>
          <w:color w:val="000000" w:themeColor="text1"/>
          <w:spacing w:val="4"/>
          <w:sz w:val="28"/>
          <w:szCs w:val="28"/>
          <w:lang w:val="uk-UA"/>
        </w:rPr>
        <w:t xml:space="preserve"> </w:t>
      </w:r>
      <w:r w:rsidRPr="005B4EFE">
        <w:rPr>
          <w:rFonts w:ascii="Times New Roman" w:eastAsia="Times New Roman" w:hAnsi="Times New Roman" w:cs="Times New Roman"/>
          <w:bCs/>
          <w:color w:val="000000" w:themeColor="text1"/>
          <w:spacing w:val="4"/>
          <w:sz w:val="28"/>
          <w:szCs w:val="28"/>
          <w:lang w:val="uk-UA"/>
        </w:rPr>
        <w:t>і до виконання кожної із них готується сама або її готує суспільство.</w:t>
      </w:r>
    </w:p>
    <w:p w:rsidR="005B4EFE" w:rsidRPr="005B4EFE" w:rsidRDefault="005B4EFE" w:rsidP="005B4EFE">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B4EFE">
        <w:rPr>
          <w:rFonts w:ascii="Times New Roman" w:eastAsia="Times New Roman" w:hAnsi="Times New Roman" w:cs="Times New Roman"/>
          <w:bCs/>
          <w:color w:val="000000" w:themeColor="text1"/>
          <w:spacing w:val="4"/>
          <w:sz w:val="28"/>
          <w:szCs w:val="28"/>
          <w:lang w:val="uk-UA"/>
        </w:rPr>
        <w:t>У дитячі роки гра є основним видом діяльності людини. За її допомогою діти пізнають світ. Без гри дітям жити нудно, нецікаво.</w:t>
      </w:r>
    </w:p>
    <w:p w:rsidR="005B4EFE" w:rsidRDefault="005B4EFE" w:rsidP="005B4EF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t xml:space="preserve">В. Сухомлинський </w:t>
      </w:r>
      <w:r>
        <w:rPr>
          <w:rFonts w:ascii="Times New Roman" w:eastAsia="Times New Roman" w:hAnsi="Times New Roman" w:cs="Times New Roman"/>
          <w:bCs/>
          <w:color w:val="000000" w:themeColor="text1"/>
          <w:spacing w:val="4"/>
          <w:sz w:val="28"/>
          <w:szCs w:val="28"/>
        </w:rPr>
        <w:t>писав: «</w:t>
      </w:r>
      <w:r w:rsidRPr="005B4EFE">
        <w:rPr>
          <w:rFonts w:ascii="Times New Roman" w:eastAsia="Times New Roman" w:hAnsi="Times New Roman" w:cs="Times New Roman"/>
          <w:bCs/>
          <w:color w:val="000000" w:themeColor="text1"/>
          <w:spacing w:val="4"/>
          <w:sz w:val="28"/>
          <w:szCs w:val="28"/>
          <w:lang w:val="uk-UA"/>
        </w:rPr>
        <w:t>В грі розкривається перед дітьми світ, розкриваються творчі можливост</w:t>
      </w:r>
      <w:r>
        <w:rPr>
          <w:rFonts w:ascii="Times New Roman" w:eastAsia="Times New Roman" w:hAnsi="Times New Roman" w:cs="Times New Roman"/>
          <w:bCs/>
          <w:color w:val="000000" w:themeColor="text1"/>
          <w:spacing w:val="4"/>
          <w:sz w:val="28"/>
          <w:szCs w:val="28"/>
          <w:lang w:val="uk-UA"/>
        </w:rPr>
        <w:t xml:space="preserve">і особистості. Без гри немає і </w:t>
      </w:r>
      <w:r w:rsidRPr="005B4EFE">
        <w:rPr>
          <w:rFonts w:ascii="Times New Roman" w:eastAsia="Times New Roman" w:hAnsi="Times New Roman" w:cs="Times New Roman"/>
          <w:bCs/>
          <w:color w:val="000000" w:themeColor="text1"/>
          <w:spacing w:val="4"/>
          <w:sz w:val="28"/>
          <w:szCs w:val="28"/>
          <w:lang w:val="uk-UA"/>
        </w:rPr>
        <w:t>не може бути повно</w:t>
      </w:r>
      <w:r>
        <w:rPr>
          <w:rFonts w:ascii="Times New Roman" w:eastAsia="Times New Roman" w:hAnsi="Times New Roman" w:cs="Times New Roman"/>
          <w:bCs/>
          <w:color w:val="000000" w:themeColor="text1"/>
          <w:spacing w:val="4"/>
          <w:sz w:val="28"/>
          <w:szCs w:val="28"/>
          <w:lang w:val="uk-UA"/>
        </w:rPr>
        <w:t>цінного розумового розвитку».</w:t>
      </w:r>
    </w:p>
    <w:p w:rsidR="005B4EFE" w:rsidRPr="005B4EFE" w:rsidRDefault="005B4EFE" w:rsidP="005B4EFE">
      <w:pPr>
        <w:pStyle w:val="a5"/>
        <w:spacing w:before="0" w:beforeAutospacing="0" w:after="0" w:afterAutospacing="0" w:line="360" w:lineRule="atLeast"/>
        <w:ind w:firstLine="709"/>
        <w:jc w:val="both"/>
        <w:rPr>
          <w:rFonts w:ascii="Verdana" w:hAnsi="Verdana"/>
          <w:color w:val="000000"/>
          <w:sz w:val="27"/>
          <w:szCs w:val="27"/>
          <w:lang w:val="uk-UA"/>
        </w:rPr>
      </w:pPr>
      <w:r w:rsidRPr="005B4EFE">
        <w:rPr>
          <w:color w:val="000000"/>
          <w:sz w:val="28"/>
          <w:szCs w:val="28"/>
          <w:lang w:val="uk-UA"/>
        </w:rPr>
        <w:t>У грі найповніше проявляється індивідуальні особливості, інтелектуальні можливості, нахили, здібності дітей. Гра належить до традиційних і визнаних методів навчання і виховання, дошкільників, молодших школярів і підлітків. Цінність цього методу полягає в тому, що в ігровій діяльності освітня, розвиваюча й виховна функція діють у тісному взаємозв’язку. Гра як метод навчання організовує, розвиває учнів, розширює їхні пізнавальні можливості, виховує особистість.</w:t>
      </w:r>
    </w:p>
    <w:p w:rsidR="005B4EFE" w:rsidRPr="005B4EFE" w:rsidRDefault="005B4EFE" w:rsidP="00546775">
      <w:pPr>
        <w:pStyle w:val="a5"/>
        <w:spacing w:before="0" w:beforeAutospacing="0" w:after="0" w:afterAutospacing="0" w:line="360" w:lineRule="atLeast"/>
        <w:ind w:firstLine="709"/>
        <w:jc w:val="both"/>
        <w:rPr>
          <w:rFonts w:ascii="Verdana" w:hAnsi="Verdana"/>
          <w:color w:val="000000"/>
          <w:sz w:val="27"/>
          <w:szCs w:val="27"/>
          <w:lang w:val="uk-UA"/>
        </w:rPr>
      </w:pPr>
      <w:r w:rsidRPr="005B4EFE">
        <w:rPr>
          <w:color w:val="000000"/>
          <w:sz w:val="28"/>
          <w:szCs w:val="28"/>
          <w:lang w:val="uk-UA"/>
        </w:rPr>
        <w:t>Гра</w:t>
      </w:r>
      <w:r>
        <w:rPr>
          <w:color w:val="000000"/>
          <w:sz w:val="28"/>
          <w:szCs w:val="28"/>
          <w:lang w:val="uk-UA"/>
        </w:rPr>
        <w:t xml:space="preserve"> </w:t>
      </w:r>
      <w:r w:rsidRPr="005B4EFE">
        <w:rPr>
          <w:color w:val="000000"/>
          <w:sz w:val="28"/>
          <w:szCs w:val="28"/>
          <w:lang w:val="uk-UA"/>
        </w:rPr>
        <w:t>допомагає задовільнити дитячу допитливість, залучити їх до активного пізнання оточуючого світу, оволодіти способами пізнання зв’язків між предметами та явищами.</w:t>
      </w:r>
    </w:p>
    <w:p w:rsidR="005B4EFE" w:rsidRPr="005B4EFE" w:rsidRDefault="00546775" w:rsidP="00546775">
      <w:pPr>
        <w:pStyle w:val="a5"/>
        <w:spacing w:before="0" w:beforeAutospacing="0" w:after="0" w:afterAutospacing="0" w:line="360" w:lineRule="atLeast"/>
        <w:ind w:firstLine="709"/>
        <w:jc w:val="both"/>
        <w:rPr>
          <w:rFonts w:ascii="Verdana" w:hAnsi="Verdana"/>
          <w:color w:val="000000"/>
          <w:sz w:val="27"/>
          <w:szCs w:val="27"/>
          <w:lang w:val="uk-UA"/>
        </w:rPr>
      </w:pPr>
      <w:r>
        <w:rPr>
          <w:color w:val="000000"/>
          <w:sz w:val="28"/>
          <w:szCs w:val="28"/>
          <w:lang w:val="uk-UA"/>
        </w:rPr>
        <w:t xml:space="preserve">Часто гру називають </w:t>
      </w:r>
      <w:r w:rsidR="005B4EFE" w:rsidRPr="005B4EFE">
        <w:rPr>
          <w:color w:val="000000"/>
          <w:sz w:val="28"/>
          <w:szCs w:val="28"/>
          <w:lang w:val="uk-UA"/>
        </w:rPr>
        <w:t>творчою діяльністю. Це пояснюється тим, що</w:t>
      </w:r>
      <w:r>
        <w:rPr>
          <w:color w:val="000000"/>
          <w:sz w:val="28"/>
          <w:szCs w:val="28"/>
          <w:lang w:val="uk-UA"/>
        </w:rPr>
        <w:t xml:space="preserve"> </w:t>
      </w:r>
      <w:r w:rsidR="005B4EFE" w:rsidRPr="005B4EFE">
        <w:rPr>
          <w:color w:val="000000"/>
          <w:sz w:val="28"/>
          <w:szCs w:val="28"/>
          <w:lang w:val="uk-UA"/>
        </w:rPr>
        <w:t>гра, п</w:t>
      </w:r>
      <w:r>
        <w:rPr>
          <w:color w:val="000000"/>
          <w:sz w:val="28"/>
          <w:szCs w:val="28"/>
          <w:lang w:val="uk-UA"/>
        </w:rPr>
        <w:t xml:space="preserve">о-перше, </w:t>
      </w:r>
      <w:r w:rsidR="005B4EFE" w:rsidRPr="005B4EFE">
        <w:rPr>
          <w:color w:val="000000"/>
          <w:sz w:val="28"/>
          <w:szCs w:val="28"/>
          <w:lang w:val="uk-UA"/>
        </w:rPr>
        <w:t>–</w:t>
      </w:r>
      <w:r>
        <w:rPr>
          <w:color w:val="000000"/>
          <w:sz w:val="28"/>
          <w:szCs w:val="28"/>
          <w:lang w:val="uk-UA"/>
        </w:rPr>
        <w:t xml:space="preserve"> </w:t>
      </w:r>
      <w:r w:rsidR="005B4EFE" w:rsidRPr="005B4EFE">
        <w:rPr>
          <w:color w:val="000000"/>
          <w:sz w:val="28"/>
          <w:szCs w:val="28"/>
          <w:lang w:val="uk-UA"/>
        </w:rPr>
        <w:t>це відображення життя.</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Cs/>
          <w:color w:val="000000" w:themeColor="text1"/>
          <w:spacing w:val="4"/>
          <w:sz w:val="28"/>
          <w:szCs w:val="28"/>
          <w:lang w:val="uk-UA"/>
        </w:rPr>
        <w:t>П</w:t>
      </w:r>
      <w:r>
        <w:rPr>
          <w:rFonts w:ascii="Times New Roman" w:eastAsia="Times New Roman" w:hAnsi="Times New Roman" w:cs="Times New Roman"/>
          <w:bCs/>
          <w:color w:val="000000" w:themeColor="text1"/>
          <w:spacing w:val="4"/>
          <w:sz w:val="28"/>
          <w:szCs w:val="28"/>
          <w:lang w:val="uk-UA"/>
        </w:rPr>
        <w:t>о-друге, наслідування в грі пов’</w:t>
      </w:r>
      <w:r w:rsidRPr="00546775">
        <w:rPr>
          <w:rFonts w:ascii="Times New Roman" w:eastAsia="Times New Roman" w:hAnsi="Times New Roman" w:cs="Times New Roman"/>
          <w:bCs/>
          <w:color w:val="000000" w:themeColor="text1"/>
          <w:spacing w:val="4"/>
          <w:sz w:val="28"/>
          <w:szCs w:val="28"/>
          <w:lang w:val="uk-UA"/>
        </w:rPr>
        <w:t>язане з роботою уяви. Дитина не копіює дійсність, вона комбінує різні враження життя з особистим досвідом.</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Cs/>
          <w:color w:val="000000" w:themeColor="text1"/>
          <w:spacing w:val="4"/>
          <w:sz w:val="28"/>
          <w:szCs w:val="28"/>
          <w:lang w:val="uk-UA"/>
        </w:rPr>
        <w:t>По-третє, дитяча творчість прояв</w:t>
      </w:r>
      <w:r>
        <w:rPr>
          <w:rFonts w:ascii="Times New Roman" w:eastAsia="Times New Roman" w:hAnsi="Times New Roman" w:cs="Times New Roman"/>
          <w:bCs/>
          <w:color w:val="000000" w:themeColor="text1"/>
          <w:spacing w:val="4"/>
          <w:sz w:val="28"/>
          <w:szCs w:val="28"/>
          <w:lang w:val="uk-UA"/>
        </w:rPr>
        <w:t>ляється у задумі гри і в пошукових засобах для її</w:t>
      </w:r>
      <w:r w:rsidRPr="00546775">
        <w:rPr>
          <w:rFonts w:ascii="Times New Roman" w:eastAsia="Times New Roman" w:hAnsi="Times New Roman" w:cs="Times New Roman"/>
          <w:bCs/>
          <w:color w:val="000000" w:themeColor="text1"/>
          <w:spacing w:val="4"/>
          <w:sz w:val="28"/>
          <w:szCs w:val="28"/>
          <w:lang w:val="uk-UA"/>
        </w:rPr>
        <w:t xml:space="preserve"> реалізації. Однак учні довго не виконують свій задум, не готуються до виконання</w:t>
      </w:r>
      <w:r>
        <w:rPr>
          <w:rFonts w:ascii="Times New Roman" w:eastAsia="Times New Roman" w:hAnsi="Times New Roman" w:cs="Times New Roman"/>
          <w:bCs/>
          <w:color w:val="000000" w:themeColor="text1"/>
          <w:spacing w:val="4"/>
          <w:sz w:val="28"/>
          <w:szCs w:val="28"/>
          <w:lang w:val="uk-UA"/>
        </w:rPr>
        <w:t xml:space="preserve"> ролей. Вони виражають свої пра</w:t>
      </w:r>
      <w:r w:rsidRPr="00546775">
        <w:rPr>
          <w:rFonts w:ascii="Times New Roman" w:eastAsia="Times New Roman" w:hAnsi="Times New Roman" w:cs="Times New Roman"/>
          <w:bCs/>
          <w:color w:val="000000" w:themeColor="text1"/>
          <w:spacing w:val="4"/>
          <w:sz w:val="28"/>
          <w:szCs w:val="28"/>
          <w:lang w:val="uk-UA"/>
        </w:rPr>
        <w:t>гнення в даний момент. Тому гра</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w:t>
      </w:r>
      <w:r>
        <w:rPr>
          <w:rFonts w:ascii="Times New Roman" w:eastAsia="Times New Roman" w:hAnsi="Times New Roman" w:cs="Times New Roman"/>
          <w:bCs/>
          <w:color w:val="000000" w:themeColor="text1"/>
          <w:spacing w:val="4"/>
          <w:sz w:val="28"/>
          <w:szCs w:val="28"/>
          <w:lang w:val="uk-UA"/>
        </w:rPr>
        <w:t xml:space="preserve"> завжди імпровізація, як би рете</w:t>
      </w:r>
      <w:r w:rsidRPr="00546775">
        <w:rPr>
          <w:rFonts w:ascii="Times New Roman" w:eastAsia="Times New Roman" w:hAnsi="Times New Roman" w:cs="Times New Roman"/>
          <w:bCs/>
          <w:color w:val="000000" w:themeColor="text1"/>
          <w:spacing w:val="4"/>
          <w:sz w:val="28"/>
          <w:szCs w:val="28"/>
          <w:lang w:val="uk-UA"/>
        </w:rPr>
        <w:t>льно вона не була підготовлена.</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Cs/>
          <w:color w:val="000000" w:themeColor="text1"/>
          <w:spacing w:val="4"/>
          <w:sz w:val="28"/>
          <w:szCs w:val="28"/>
          <w:lang w:val="uk-UA"/>
        </w:rPr>
        <w:t>Гра по своїй суті багатофункціональна, вона сприяє виконанню гар</w:t>
      </w:r>
      <w:r>
        <w:rPr>
          <w:rFonts w:ascii="Times New Roman" w:eastAsia="Times New Roman" w:hAnsi="Times New Roman" w:cs="Times New Roman"/>
          <w:bCs/>
          <w:color w:val="000000" w:themeColor="text1"/>
          <w:spacing w:val="4"/>
          <w:sz w:val="28"/>
          <w:szCs w:val="28"/>
          <w:lang w:val="uk-UA"/>
        </w:rPr>
        <w:t>монійно розвинутої особистості.</w:t>
      </w:r>
    </w:p>
    <w:p w:rsidR="00546775" w:rsidRPr="00546775" w:rsidRDefault="00546775" w:rsidP="00546775">
      <w:pPr>
        <w:pStyle w:val="a3"/>
        <w:ind w:left="0"/>
        <w:jc w:val="both"/>
        <w:rPr>
          <w:rFonts w:ascii="Times New Roman" w:eastAsia="Times New Roman" w:hAnsi="Times New Roman" w:cs="Times New Roman"/>
          <w:b/>
          <w:bCs/>
          <w:i/>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
          <w:bCs/>
          <w:i/>
          <w:color w:val="000000" w:themeColor="text1"/>
          <w:spacing w:val="4"/>
          <w:sz w:val="28"/>
          <w:szCs w:val="28"/>
          <w:lang w:val="uk-UA"/>
        </w:rPr>
        <w:t>Отож, можемо виділити такі функції гри в процесі формування культури поведінки: моделюючу, інформуючу, формуючу, кори гуючу, стимулюючу.</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
          <w:bCs/>
          <w:color w:val="000000" w:themeColor="text1"/>
          <w:spacing w:val="4"/>
          <w:sz w:val="28"/>
          <w:szCs w:val="28"/>
          <w:lang w:val="uk-UA"/>
        </w:rPr>
        <w:t>Моделююча</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полягає в ознайомленні дітей з різноманітними видами діяльності людей та стосунками, які виникають між ними. Це сприяє підготовці дітей до майбутнього соціального розвитку.</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
          <w:bCs/>
          <w:color w:val="000000" w:themeColor="text1"/>
          <w:spacing w:val="4"/>
          <w:sz w:val="28"/>
          <w:szCs w:val="28"/>
          <w:lang w:val="uk-UA"/>
        </w:rPr>
        <w:lastRenderedPageBreak/>
        <w:tab/>
      </w:r>
      <w:r w:rsidRPr="00546775">
        <w:rPr>
          <w:rFonts w:ascii="Times New Roman" w:eastAsia="Times New Roman" w:hAnsi="Times New Roman" w:cs="Times New Roman"/>
          <w:b/>
          <w:bCs/>
          <w:color w:val="000000" w:themeColor="text1"/>
          <w:spacing w:val="4"/>
          <w:sz w:val="28"/>
          <w:szCs w:val="28"/>
          <w:lang w:val="uk-UA"/>
        </w:rPr>
        <w:t>Інформуюча</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передбачає ознайомлення дітей з правилами та нормами поведінки, формування знань, понять і уявлень про етичні норми, форми та способи поведінки, про суспільне визнані моральні якості особистості.</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
          <w:bCs/>
          <w:color w:val="000000" w:themeColor="text1"/>
          <w:spacing w:val="4"/>
          <w:sz w:val="28"/>
          <w:szCs w:val="28"/>
          <w:lang w:val="uk-UA"/>
        </w:rPr>
        <w:tab/>
      </w:r>
      <w:r w:rsidRPr="00546775">
        <w:rPr>
          <w:rFonts w:ascii="Times New Roman" w:eastAsia="Times New Roman" w:hAnsi="Times New Roman" w:cs="Times New Roman"/>
          <w:b/>
          <w:bCs/>
          <w:color w:val="000000" w:themeColor="text1"/>
          <w:spacing w:val="4"/>
          <w:sz w:val="28"/>
          <w:szCs w:val="28"/>
          <w:lang w:val="uk-UA"/>
        </w:rPr>
        <w:t>Формуюча</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в процесі гри нагромаджується досвід культурної поведінки, а після багаторазового повторення формується звичка поводитися культурно. Гра сприяє</w:t>
      </w:r>
      <w:r>
        <w:rPr>
          <w:rFonts w:ascii="Times New Roman" w:eastAsia="Times New Roman" w:hAnsi="Times New Roman" w:cs="Times New Roman"/>
          <w:bCs/>
          <w:color w:val="000000" w:themeColor="text1"/>
          <w:spacing w:val="4"/>
          <w:sz w:val="28"/>
          <w:szCs w:val="28"/>
          <w:lang w:val="uk-UA"/>
        </w:rPr>
        <w:t xml:space="preserve"> розвитку моральних якостей осо</w:t>
      </w:r>
      <w:r w:rsidRPr="00546775">
        <w:rPr>
          <w:rFonts w:ascii="Times New Roman" w:eastAsia="Times New Roman" w:hAnsi="Times New Roman" w:cs="Times New Roman"/>
          <w:bCs/>
          <w:color w:val="000000" w:themeColor="text1"/>
          <w:spacing w:val="4"/>
          <w:sz w:val="28"/>
          <w:szCs w:val="28"/>
          <w:lang w:val="uk-UA"/>
        </w:rPr>
        <w:t>бистості. Значна емоційна напруга будь-якої цікаво</w:t>
      </w:r>
      <w:r>
        <w:rPr>
          <w:rFonts w:ascii="Times New Roman" w:eastAsia="Times New Roman" w:hAnsi="Times New Roman" w:cs="Times New Roman"/>
          <w:bCs/>
          <w:color w:val="000000" w:themeColor="text1"/>
          <w:spacing w:val="4"/>
          <w:sz w:val="28"/>
          <w:szCs w:val="28"/>
          <w:lang w:val="uk-UA"/>
        </w:rPr>
        <w:t xml:space="preserve">ї, правильно організованої гри </w:t>
      </w:r>
      <w:r>
        <w:rPr>
          <w:rFonts w:ascii="Times New Roman" w:eastAsia="Times New Roman" w:hAnsi="Times New Roman" w:cs="Times New Roman"/>
          <w:bCs/>
          <w:color w:val="000000" w:themeColor="text1"/>
          <w:spacing w:val="4"/>
          <w:sz w:val="28"/>
          <w:szCs w:val="28"/>
          <w:lang w:val="uk-UA"/>
        </w:rPr>
        <w:sym w:font="Symbol" w:char="F02D"/>
      </w:r>
      <w:r w:rsidRPr="00546775">
        <w:rPr>
          <w:rFonts w:ascii="Times New Roman" w:eastAsia="Times New Roman" w:hAnsi="Times New Roman" w:cs="Times New Roman"/>
          <w:bCs/>
          <w:color w:val="000000" w:themeColor="text1"/>
          <w:spacing w:val="4"/>
          <w:sz w:val="28"/>
          <w:szCs w:val="28"/>
          <w:lang w:val="uk-UA"/>
        </w:rPr>
        <w:t xml:space="preserve"> запорука формування стійких знань про норми та вимоги суспільної моралі, що сприяє розвитку інтелектуального компонента культури поведінки.</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
          <w:bCs/>
          <w:color w:val="000000" w:themeColor="text1"/>
          <w:spacing w:val="4"/>
          <w:sz w:val="28"/>
          <w:szCs w:val="28"/>
          <w:lang w:val="uk-UA"/>
        </w:rPr>
        <w:t>Коригуюча</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w:t>
      </w:r>
      <w:r>
        <w:rPr>
          <w:rFonts w:ascii="Times New Roman" w:eastAsia="Times New Roman" w:hAnsi="Times New Roman" w:cs="Times New Roman"/>
          <w:bCs/>
          <w:color w:val="000000" w:themeColor="text1"/>
          <w:spacing w:val="4"/>
          <w:sz w:val="28"/>
          <w:szCs w:val="28"/>
          <w:lang w:val="uk-UA"/>
        </w:rPr>
        <w:t xml:space="preserve"> </w:t>
      </w:r>
      <w:r w:rsidRPr="00546775">
        <w:rPr>
          <w:rFonts w:ascii="Times New Roman" w:eastAsia="Times New Roman" w:hAnsi="Times New Roman" w:cs="Times New Roman"/>
          <w:bCs/>
          <w:color w:val="000000" w:themeColor="text1"/>
          <w:spacing w:val="4"/>
          <w:sz w:val="28"/>
          <w:szCs w:val="28"/>
          <w:lang w:val="uk-UA"/>
        </w:rPr>
        <w:t>дає змогу вияви</w:t>
      </w:r>
      <w:r>
        <w:rPr>
          <w:rFonts w:ascii="Times New Roman" w:eastAsia="Times New Roman" w:hAnsi="Times New Roman" w:cs="Times New Roman"/>
          <w:bCs/>
          <w:color w:val="000000" w:themeColor="text1"/>
          <w:spacing w:val="4"/>
          <w:sz w:val="28"/>
          <w:szCs w:val="28"/>
          <w:lang w:val="uk-UA"/>
        </w:rPr>
        <w:t>ти рівень сформованості культур</w:t>
      </w:r>
      <w:r w:rsidRPr="00546775">
        <w:rPr>
          <w:rFonts w:ascii="Times New Roman" w:eastAsia="Times New Roman" w:hAnsi="Times New Roman" w:cs="Times New Roman"/>
          <w:bCs/>
          <w:color w:val="000000" w:themeColor="text1"/>
          <w:spacing w:val="4"/>
          <w:sz w:val="28"/>
          <w:szCs w:val="28"/>
          <w:lang w:val="uk-UA"/>
        </w:rPr>
        <w:t>ної поведінки, виділити недоліки, що визначає вибір учителем тем занять, форм і прийомів роботи, а також засобів виховного впливу для кожного окремого учня.</w:t>
      </w:r>
    </w:p>
    <w:p w:rsidR="00546775" w:rsidRP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
          <w:bCs/>
          <w:color w:val="000000" w:themeColor="text1"/>
          <w:spacing w:val="4"/>
          <w:sz w:val="28"/>
          <w:szCs w:val="28"/>
          <w:lang w:val="uk-UA"/>
        </w:rPr>
        <w:t>Стимулююча</w:t>
      </w:r>
      <w:r w:rsidRPr="00546775">
        <w:rPr>
          <w:rFonts w:ascii="Times New Roman" w:eastAsia="Times New Roman" w:hAnsi="Times New Roman" w:cs="Times New Roman"/>
          <w:bCs/>
          <w:color w:val="000000" w:themeColor="text1"/>
          <w:spacing w:val="4"/>
          <w:sz w:val="28"/>
          <w:szCs w:val="28"/>
          <w:lang w:val="uk-UA"/>
        </w:rPr>
        <w:t xml:space="preserve"> функція забезпечує</w:t>
      </w:r>
      <w:r>
        <w:rPr>
          <w:rFonts w:ascii="Times New Roman" w:eastAsia="Times New Roman" w:hAnsi="Times New Roman" w:cs="Times New Roman"/>
          <w:bCs/>
          <w:color w:val="000000" w:themeColor="text1"/>
          <w:spacing w:val="4"/>
          <w:sz w:val="28"/>
          <w:szCs w:val="28"/>
          <w:lang w:val="uk-UA"/>
        </w:rPr>
        <w:t xml:space="preserve"> оптимістичний тон спілкування, створює позитивний емоційний настрій.</w:t>
      </w:r>
    </w:p>
    <w:p w:rsidR="00546775" w:rsidRDefault="00546775" w:rsidP="00546775">
      <w:pPr>
        <w:pStyle w:val="a3"/>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546775">
        <w:rPr>
          <w:rFonts w:ascii="Times New Roman" w:eastAsia="Times New Roman" w:hAnsi="Times New Roman" w:cs="Times New Roman"/>
          <w:bCs/>
          <w:color w:val="000000" w:themeColor="text1"/>
          <w:spacing w:val="4"/>
          <w:sz w:val="28"/>
          <w:szCs w:val="28"/>
          <w:lang w:val="uk-UA"/>
        </w:rPr>
        <w:t>Таким чином, гра – вкрай необхідне явище в житті дитини, оскільки вона є проявом природної потреби в діяльності, у якій дитина пізнає і перетворює навколишню дійсність, світ речей, людей, саму себе, одночасно розвиваючи свої здібності.</w:t>
      </w:r>
    </w:p>
    <w:p w:rsidR="00A1427E" w:rsidRPr="00A1427E" w:rsidRDefault="00A1427E" w:rsidP="00A1427E">
      <w:pPr>
        <w:spacing w:after="0"/>
        <w:jc w:val="center"/>
        <w:rPr>
          <w:rFonts w:ascii="Times New Roman" w:eastAsia="Times New Roman" w:hAnsi="Times New Roman" w:cs="Times New Roman"/>
          <w:b/>
          <w:bCs/>
          <w:color w:val="000000"/>
          <w:spacing w:val="4"/>
          <w:sz w:val="28"/>
          <w:szCs w:val="28"/>
          <w:lang w:val="uk-UA"/>
        </w:rPr>
      </w:pPr>
      <w:r w:rsidRPr="00A1427E">
        <w:rPr>
          <w:rFonts w:ascii="Times New Roman" w:hAnsi="Times New Roman" w:cs="Times New Roman"/>
          <w:b/>
          <w:sz w:val="28"/>
          <w:szCs w:val="28"/>
          <w:lang w:val="uk-UA"/>
        </w:rPr>
        <w:t>Технології, інженерія (STEM).</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
          <w:bCs/>
          <w:color w:val="000000" w:themeColor="text1"/>
          <w:spacing w:val="4"/>
          <w:sz w:val="28"/>
          <w:szCs w:val="28"/>
          <w:lang w:val="uk-UA"/>
        </w:rPr>
        <w:tab/>
      </w:r>
      <w:r w:rsidRPr="00A1427E">
        <w:rPr>
          <w:rFonts w:ascii="Times New Roman" w:eastAsia="Times New Roman" w:hAnsi="Times New Roman" w:cs="Times New Roman"/>
          <w:b/>
          <w:bCs/>
          <w:color w:val="000000" w:themeColor="text1"/>
          <w:spacing w:val="4"/>
          <w:sz w:val="28"/>
          <w:szCs w:val="28"/>
          <w:lang w:val="uk-UA"/>
        </w:rPr>
        <w:t>STEM (Science, Technology, Engineering and Mathematics)</w:t>
      </w:r>
      <w:r>
        <w:rPr>
          <w:rFonts w:ascii="Times New Roman" w:eastAsia="Times New Roman" w:hAnsi="Times New Roman" w:cs="Times New Roman"/>
          <w:bCs/>
          <w:color w:val="000000" w:themeColor="text1"/>
          <w:spacing w:val="4"/>
          <w:sz w:val="28"/>
          <w:szCs w:val="28"/>
          <w:lang w:val="uk-UA"/>
        </w:rPr>
        <w:t xml:space="preserve"> </w:t>
      </w:r>
      <w:r>
        <w:rPr>
          <w:rFonts w:ascii="Times New Roman" w:eastAsia="Times New Roman" w:hAnsi="Times New Roman" w:cs="Times New Roman"/>
          <w:bCs/>
          <w:color w:val="000000" w:themeColor="text1"/>
          <w:spacing w:val="4"/>
          <w:sz w:val="28"/>
          <w:szCs w:val="28"/>
          <w:lang w:val="uk-UA"/>
        </w:rPr>
        <w:sym w:font="Symbol" w:char="F02D"/>
      </w:r>
      <w:r>
        <w:rPr>
          <w:rFonts w:ascii="Times New Roman" w:eastAsia="Times New Roman" w:hAnsi="Times New Roman" w:cs="Times New Roman"/>
          <w:bCs/>
          <w:color w:val="000000" w:themeColor="text1"/>
          <w:spacing w:val="4"/>
          <w:sz w:val="28"/>
          <w:szCs w:val="28"/>
          <w:lang w:val="uk-UA"/>
        </w:rPr>
        <w:t xml:space="preserve"> </w:t>
      </w:r>
      <w:hyperlink r:id="rId22" w:tooltip="Наука" w:history="1">
        <w:r w:rsidRPr="00A1427E">
          <w:rPr>
            <w:rStyle w:val="a4"/>
            <w:rFonts w:ascii="Times New Roman" w:eastAsia="Times New Roman" w:hAnsi="Times New Roman" w:cs="Times New Roman"/>
            <w:bCs/>
            <w:color w:val="000000" w:themeColor="text1"/>
            <w:spacing w:val="4"/>
            <w:sz w:val="28"/>
            <w:szCs w:val="28"/>
            <w:u w:val="none"/>
            <w:lang w:val="uk-UA"/>
          </w:rPr>
          <w:t>наука</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23" w:tooltip="Технології" w:history="1">
        <w:r w:rsidRPr="00A1427E">
          <w:rPr>
            <w:rStyle w:val="a4"/>
            <w:rFonts w:ascii="Times New Roman" w:eastAsia="Times New Roman" w:hAnsi="Times New Roman" w:cs="Times New Roman"/>
            <w:bCs/>
            <w:color w:val="000000" w:themeColor="text1"/>
            <w:spacing w:val="4"/>
            <w:sz w:val="28"/>
            <w:szCs w:val="28"/>
            <w:u w:val="none"/>
            <w:lang w:val="uk-UA"/>
          </w:rPr>
          <w:t>технології</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24" w:tooltip="Інженерія" w:history="1">
        <w:r w:rsidRPr="00A1427E">
          <w:rPr>
            <w:rStyle w:val="a4"/>
            <w:rFonts w:ascii="Times New Roman" w:eastAsia="Times New Roman" w:hAnsi="Times New Roman" w:cs="Times New Roman"/>
            <w:bCs/>
            <w:color w:val="000000" w:themeColor="text1"/>
            <w:spacing w:val="4"/>
            <w:sz w:val="28"/>
            <w:szCs w:val="28"/>
            <w:u w:val="none"/>
            <w:lang w:val="uk-UA"/>
          </w:rPr>
          <w:t>інженерія</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25" w:tooltip="Математика" w:history="1">
        <w:r w:rsidRPr="00A1427E">
          <w:rPr>
            <w:rStyle w:val="a4"/>
            <w:rFonts w:ascii="Times New Roman" w:eastAsia="Times New Roman" w:hAnsi="Times New Roman" w:cs="Times New Roman"/>
            <w:bCs/>
            <w:color w:val="000000" w:themeColor="text1"/>
            <w:spacing w:val="4"/>
            <w:sz w:val="28"/>
            <w:szCs w:val="28"/>
            <w:u w:val="none"/>
            <w:lang w:val="uk-UA"/>
          </w:rPr>
          <w:t>математика</w:t>
        </w:r>
      </w:hyperlink>
      <w:r w:rsidRPr="00A1427E">
        <w:rPr>
          <w:rFonts w:ascii="Times New Roman" w:eastAsia="Times New Roman" w:hAnsi="Times New Roman" w:cs="Times New Roman"/>
          <w:bCs/>
          <w:color w:val="000000" w:themeColor="text1"/>
          <w:spacing w:val="4"/>
          <w:sz w:val="28"/>
          <w:szCs w:val="28"/>
          <w:lang w:val="uk-UA"/>
        </w:rPr>
        <w:t xml:space="preserve">. Цим терміном традиційно окреслюють підхід до освітнього процесу, відповідно до якого основою набуття знань є проста та доступна візуалізація наукових явищ, що дає змогу легко охопити і здобути знання на основі практики та глибокого розуміння процесів. Акронім STEM був запропонований в 2001 році для позначення революційного тренду в освітній та професійній сферах науковцями </w:t>
      </w:r>
      <w:hyperlink r:id="rId26" w:tooltip="Національний науковий фонд" w:history="1">
        <w:r w:rsidRPr="00A1427E">
          <w:rPr>
            <w:rStyle w:val="a4"/>
            <w:rFonts w:ascii="Times New Roman" w:eastAsia="Times New Roman" w:hAnsi="Times New Roman" w:cs="Times New Roman"/>
            <w:bCs/>
            <w:color w:val="000000" w:themeColor="text1"/>
            <w:spacing w:val="4"/>
            <w:sz w:val="28"/>
            <w:szCs w:val="28"/>
            <w:u w:val="none"/>
            <w:lang w:val="uk-UA"/>
          </w:rPr>
          <w:t>Національного наукового фонду США</w:t>
        </w:r>
      </w:hyperlink>
      <w:r w:rsidRPr="00A1427E">
        <w:rPr>
          <w:rFonts w:ascii="Times New Roman" w:eastAsia="Times New Roman" w:hAnsi="Times New Roman" w:cs="Times New Roman"/>
          <w:bCs/>
          <w:color w:val="000000" w:themeColor="text1"/>
          <w:spacing w:val="4"/>
          <w:sz w:val="28"/>
          <w:szCs w:val="28"/>
          <w:lang w:val="uk-UA"/>
        </w:rPr>
        <w:t xml:space="preserve"> (незалежне агентство при урядові США, що забезпечує фундаментальні дослідження та освіту у всіх галузях науки, окрім медицини).</w:t>
      </w:r>
    </w:p>
    <w:p w:rsid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vertAlign w:val="superscript"/>
          <w:lang w:val="uk-UA"/>
        </w:rPr>
      </w:pPr>
      <w:r>
        <w:rPr>
          <w:rFonts w:ascii="Times New Roman" w:eastAsia="Times New Roman" w:hAnsi="Times New Roman" w:cs="Times New Roman"/>
          <w:bCs/>
          <w:color w:val="000000" w:themeColor="text1"/>
          <w:spacing w:val="4"/>
          <w:sz w:val="28"/>
          <w:szCs w:val="28"/>
          <w:lang w:val="uk-UA"/>
        </w:rPr>
        <w:tab/>
      </w:r>
      <w:r w:rsidRPr="00A1427E">
        <w:rPr>
          <w:rFonts w:ascii="Times New Roman" w:eastAsia="Times New Roman" w:hAnsi="Times New Roman" w:cs="Times New Roman"/>
          <w:bCs/>
          <w:color w:val="000000" w:themeColor="text1"/>
          <w:spacing w:val="4"/>
          <w:sz w:val="28"/>
          <w:szCs w:val="28"/>
          <w:lang w:val="uk-UA"/>
        </w:rPr>
        <w:t>STEM-підхід є необхідною складовою для задоволення зростаючих потреб суспільства практично в усіх сферах. Наприклад, цей підхід застосовується в медицині, агропромисловому комплексі, енергетиці, робототехніці, ІТ, транспорті, промисловому та цивільному будівництві, тощо.</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A1427E">
        <w:rPr>
          <w:rFonts w:ascii="Times New Roman" w:eastAsia="Times New Roman" w:hAnsi="Times New Roman" w:cs="Times New Roman"/>
          <w:bCs/>
          <w:color w:val="000000" w:themeColor="text1"/>
          <w:spacing w:val="4"/>
          <w:sz w:val="28"/>
          <w:szCs w:val="28"/>
          <w:lang w:val="uk-UA"/>
        </w:rPr>
        <w:t>STEM-освіта не лише спрямовує увагу на природничо-науковий компонент навчання та інноваційні технології, але й активно розвиває творчу складову особистості та критичне мислення.</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lastRenderedPageBreak/>
        <w:tab/>
      </w:r>
      <w:r w:rsidRPr="00A1427E">
        <w:rPr>
          <w:rFonts w:ascii="Times New Roman" w:eastAsia="Times New Roman" w:hAnsi="Times New Roman" w:cs="Times New Roman"/>
          <w:bCs/>
          <w:color w:val="000000" w:themeColor="text1"/>
          <w:spacing w:val="4"/>
          <w:sz w:val="28"/>
          <w:szCs w:val="28"/>
          <w:lang w:val="uk-UA"/>
        </w:rPr>
        <w:t>Розвиток особистості із застосуванням STEM-підходу можливий не лише в навчальних закладах, але й в дошкільному віці з використанням STEM-іграшок. Такі іграшки вчать досліджувати та опановувати закони природи, а також дають уявлення про те, як функціонує наш світ.</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A1427E">
        <w:rPr>
          <w:rFonts w:ascii="Times New Roman" w:eastAsia="Times New Roman" w:hAnsi="Times New Roman" w:cs="Times New Roman"/>
          <w:bCs/>
          <w:color w:val="000000" w:themeColor="text1"/>
          <w:spacing w:val="4"/>
          <w:sz w:val="28"/>
          <w:szCs w:val="28"/>
          <w:lang w:val="uk-UA"/>
        </w:rPr>
        <w:t>Для просування сучасних підходів в галузі освіти в Україні було створено</w:t>
      </w:r>
      <w:r>
        <w:rPr>
          <w:rFonts w:ascii="Times New Roman" w:eastAsia="Times New Roman" w:hAnsi="Times New Roman" w:cs="Times New Roman"/>
          <w:bCs/>
          <w:color w:val="000000" w:themeColor="text1"/>
          <w:spacing w:val="4"/>
          <w:sz w:val="28"/>
          <w:szCs w:val="28"/>
          <w:lang w:val="uk-UA"/>
        </w:rPr>
        <w:t xml:space="preserve"> </w:t>
      </w:r>
      <w:hyperlink r:id="rId27" w:tooltip="Інститут модернізації змісту освіти" w:history="1">
        <w:r w:rsidRPr="00A1427E">
          <w:rPr>
            <w:rStyle w:val="a4"/>
            <w:rFonts w:ascii="Times New Roman" w:eastAsia="Times New Roman" w:hAnsi="Times New Roman" w:cs="Times New Roman"/>
            <w:bCs/>
            <w:color w:val="000000" w:themeColor="text1"/>
            <w:spacing w:val="4"/>
            <w:sz w:val="28"/>
            <w:szCs w:val="28"/>
            <w:u w:val="none"/>
            <w:lang w:val="uk-UA"/>
          </w:rPr>
          <w:t>Інститут модернізації змісту освіти</w:t>
        </w:r>
      </w:hyperlink>
      <w:r w:rsidRPr="00A1427E">
        <w:rPr>
          <w:rFonts w:ascii="Times New Roman" w:eastAsia="Times New Roman" w:hAnsi="Times New Roman" w:cs="Times New Roman"/>
          <w:bCs/>
          <w:color w:val="000000" w:themeColor="text1"/>
          <w:spacing w:val="4"/>
          <w:sz w:val="28"/>
          <w:szCs w:val="28"/>
          <w:lang w:val="uk-UA"/>
        </w:rPr>
        <w:t xml:space="preserve"> (ІМЗО).</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 xml:space="preserve">Згодом, ініціативу підтримали провідні компанії, що працюють на території України: </w:t>
      </w:r>
      <w:hyperlink r:id="rId28" w:tooltip="Ericsson" w:history="1">
        <w:r w:rsidRPr="00A1427E">
          <w:rPr>
            <w:rStyle w:val="a4"/>
            <w:rFonts w:ascii="Times New Roman" w:eastAsia="Times New Roman" w:hAnsi="Times New Roman" w:cs="Times New Roman"/>
            <w:bCs/>
            <w:color w:val="000000" w:themeColor="text1"/>
            <w:spacing w:val="4"/>
            <w:sz w:val="28"/>
            <w:szCs w:val="28"/>
            <w:u w:val="none"/>
            <w:lang w:val="uk-UA"/>
          </w:rPr>
          <w:t>Ericsson</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29" w:tooltip="Intel" w:history="1">
        <w:r w:rsidRPr="00A1427E">
          <w:rPr>
            <w:rStyle w:val="a4"/>
            <w:rFonts w:ascii="Times New Roman" w:eastAsia="Times New Roman" w:hAnsi="Times New Roman" w:cs="Times New Roman"/>
            <w:bCs/>
            <w:color w:val="000000" w:themeColor="text1"/>
            <w:spacing w:val="4"/>
            <w:sz w:val="28"/>
            <w:szCs w:val="28"/>
            <w:u w:val="none"/>
            <w:lang w:val="uk-UA"/>
          </w:rPr>
          <w:t>Intel</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30" w:tooltip="Melexis (ще не написана)" w:history="1">
        <w:r w:rsidRPr="00A1427E">
          <w:rPr>
            <w:rStyle w:val="a4"/>
            <w:rFonts w:ascii="Times New Roman" w:eastAsia="Times New Roman" w:hAnsi="Times New Roman" w:cs="Times New Roman"/>
            <w:bCs/>
            <w:color w:val="000000" w:themeColor="text1"/>
            <w:spacing w:val="4"/>
            <w:sz w:val="28"/>
            <w:szCs w:val="28"/>
            <w:u w:val="none"/>
            <w:lang w:val="uk-UA"/>
          </w:rPr>
          <w:t>Melexis</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31" w:tooltip="OSTCHEM" w:history="1">
        <w:r w:rsidRPr="00A1427E">
          <w:rPr>
            <w:rStyle w:val="a4"/>
            <w:rFonts w:ascii="Times New Roman" w:eastAsia="Times New Roman" w:hAnsi="Times New Roman" w:cs="Times New Roman"/>
            <w:bCs/>
            <w:color w:val="000000" w:themeColor="text1"/>
            <w:spacing w:val="4"/>
            <w:sz w:val="28"/>
            <w:szCs w:val="28"/>
            <w:u w:val="none"/>
            <w:lang w:val="uk-UA"/>
          </w:rPr>
          <w:t>OSTCHEM</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32" w:tooltip="Сингента" w:history="1">
        <w:r w:rsidRPr="00A1427E">
          <w:rPr>
            <w:rStyle w:val="a4"/>
            <w:rFonts w:ascii="Times New Roman" w:eastAsia="Times New Roman" w:hAnsi="Times New Roman" w:cs="Times New Roman"/>
            <w:bCs/>
            <w:color w:val="000000" w:themeColor="text1"/>
            <w:spacing w:val="4"/>
            <w:sz w:val="28"/>
            <w:szCs w:val="28"/>
            <w:u w:val="none"/>
            <w:lang w:val="uk-UA"/>
          </w:rPr>
          <w:t>Syngenta</w:t>
        </w:r>
      </w:hyperlink>
      <w:r w:rsidRPr="00A1427E">
        <w:rPr>
          <w:rFonts w:ascii="Times New Roman" w:eastAsia="Times New Roman" w:hAnsi="Times New Roman" w:cs="Times New Roman"/>
          <w:bCs/>
          <w:color w:val="000000" w:themeColor="text1"/>
          <w:spacing w:val="4"/>
          <w:sz w:val="28"/>
          <w:szCs w:val="28"/>
          <w:lang w:val="uk-UA"/>
        </w:rPr>
        <w:t xml:space="preserve">, НАЕК </w:t>
      </w:r>
      <w:hyperlink r:id="rId33" w:tooltip="Енергоатом" w:history="1">
        <w:r w:rsidRPr="00A1427E">
          <w:rPr>
            <w:rStyle w:val="a4"/>
            <w:rFonts w:ascii="Times New Roman" w:eastAsia="Times New Roman" w:hAnsi="Times New Roman" w:cs="Times New Roman"/>
            <w:bCs/>
            <w:color w:val="000000" w:themeColor="text1"/>
            <w:spacing w:val="4"/>
            <w:sz w:val="28"/>
            <w:szCs w:val="28"/>
            <w:u w:val="none"/>
            <w:lang w:val="uk-UA"/>
          </w:rPr>
          <w:t>«Енергоатом»</w:t>
        </w:r>
      </w:hyperlink>
      <w:r w:rsidRPr="00A1427E">
        <w:rPr>
          <w:rFonts w:ascii="Times New Roman" w:eastAsia="Times New Roman" w:hAnsi="Times New Roman" w:cs="Times New Roman"/>
          <w:bCs/>
          <w:color w:val="000000" w:themeColor="text1"/>
          <w:spacing w:val="4"/>
          <w:sz w:val="28"/>
          <w:szCs w:val="28"/>
          <w:lang w:val="uk-UA"/>
        </w:rPr>
        <w:t xml:space="preserve">. В результаті була створена Коаліція STEM-освіти в Україні та громадська організація «Центр «Розвиток соціальної корпоративної </w:t>
      </w:r>
      <w:r>
        <w:rPr>
          <w:rFonts w:ascii="Times New Roman" w:eastAsia="Times New Roman" w:hAnsi="Times New Roman" w:cs="Times New Roman"/>
          <w:bCs/>
          <w:color w:val="000000" w:themeColor="text1"/>
          <w:spacing w:val="4"/>
          <w:sz w:val="28"/>
          <w:szCs w:val="28"/>
          <w:lang w:val="uk-UA"/>
        </w:rPr>
        <w:t>відповідальності», що об’</w:t>
      </w:r>
      <w:r w:rsidRPr="00A1427E">
        <w:rPr>
          <w:rFonts w:ascii="Times New Roman" w:eastAsia="Times New Roman" w:hAnsi="Times New Roman" w:cs="Times New Roman"/>
          <w:bCs/>
          <w:color w:val="000000" w:themeColor="text1"/>
          <w:spacing w:val="4"/>
          <w:sz w:val="28"/>
          <w:szCs w:val="28"/>
          <w:lang w:val="uk-UA"/>
        </w:rPr>
        <w:t>єднує 38 компаній. Коаліція STEM-освіти – це платформа для об’єднання компаній, навчальних закладів, асоціацій, експертних організацій, муніципалітетів та ЗМІ заради підвищення якості STEM-освіти в Україні.</w:t>
      </w:r>
    </w:p>
    <w:p w:rsidR="00A1427E" w:rsidRPr="00A1427E" w:rsidRDefault="00A1427E" w:rsidP="00A1427E">
      <w:pPr>
        <w:pStyle w:val="a3"/>
        <w:spacing w:after="0"/>
        <w:ind w:left="0"/>
        <w:jc w:val="both"/>
        <w:rPr>
          <w:rFonts w:ascii="Times New Roman" w:eastAsia="Times New Roman" w:hAnsi="Times New Roman" w:cs="Times New Roman"/>
          <w:b/>
          <w:bCs/>
          <w:color w:val="000000" w:themeColor="text1"/>
          <w:spacing w:val="4"/>
          <w:sz w:val="28"/>
          <w:szCs w:val="28"/>
          <w:lang w:val="uk-UA"/>
        </w:rPr>
      </w:pPr>
      <w:r w:rsidRPr="00A1427E">
        <w:rPr>
          <w:rFonts w:ascii="Times New Roman" w:eastAsia="Times New Roman" w:hAnsi="Times New Roman" w:cs="Times New Roman"/>
          <w:b/>
          <w:bCs/>
          <w:color w:val="000000" w:themeColor="text1"/>
          <w:spacing w:val="4"/>
          <w:sz w:val="28"/>
          <w:szCs w:val="28"/>
          <w:lang w:val="uk-UA"/>
        </w:rPr>
        <w:t>Завдання Коаліції STEM-освіти:</w:t>
      </w:r>
    </w:p>
    <w:p w:rsidR="00A1427E" w:rsidRPr="00A1427E" w:rsidRDefault="00A1427E" w:rsidP="00A1427E">
      <w:pPr>
        <w:pStyle w:val="a3"/>
        <w:numPr>
          <w:ilvl w:val="0"/>
          <w:numId w:val="2"/>
        </w:numPr>
        <w:spacing w:after="0"/>
        <w:ind w:left="1418"/>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Розробка рекомендацій для МОН України щодо викладання STEM-дисциплін.</w:t>
      </w:r>
    </w:p>
    <w:p w:rsidR="00A1427E" w:rsidRPr="00A1427E" w:rsidRDefault="00A1427E" w:rsidP="00A1427E">
      <w:pPr>
        <w:pStyle w:val="a3"/>
        <w:numPr>
          <w:ilvl w:val="0"/>
          <w:numId w:val="2"/>
        </w:numPr>
        <w:spacing w:after="0"/>
        <w:ind w:left="1418"/>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Організація профорієнтаційних проектів для молоді.</w:t>
      </w:r>
    </w:p>
    <w:p w:rsidR="00A1427E" w:rsidRPr="00A1427E" w:rsidRDefault="00A1427E" w:rsidP="00A1427E">
      <w:pPr>
        <w:pStyle w:val="a3"/>
        <w:numPr>
          <w:ilvl w:val="0"/>
          <w:numId w:val="2"/>
        </w:numPr>
        <w:spacing w:after="0"/>
        <w:ind w:left="1418"/>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Навчання вчителів та викладачів інноваційним підходам до викладання STEM-дисциплін.</w:t>
      </w:r>
    </w:p>
    <w:p w:rsidR="00A1427E" w:rsidRPr="00A1427E" w:rsidRDefault="00A1427E" w:rsidP="00A1427E">
      <w:pPr>
        <w:pStyle w:val="a3"/>
        <w:numPr>
          <w:ilvl w:val="0"/>
          <w:numId w:val="2"/>
        </w:numPr>
        <w:spacing w:after="0"/>
        <w:ind w:left="1418"/>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Створення можливостей для експериментальної та дослідницької роботи у навчальних закладах.</w:t>
      </w:r>
    </w:p>
    <w:p w:rsidR="00A1427E" w:rsidRPr="00A1427E" w:rsidRDefault="00A1427E" w:rsidP="00A1427E">
      <w:pPr>
        <w:pStyle w:val="a3"/>
        <w:numPr>
          <w:ilvl w:val="0"/>
          <w:numId w:val="2"/>
        </w:numPr>
        <w:spacing w:after="0"/>
        <w:ind w:left="1418"/>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Проведення науково-технічних конкурсів, олімпіад, квестів, хакатонів тощо.</w:t>
      </w:r>
    </w:p>
    <w:p w:rsidR="00A1427E" w:rsidRPr="00A1427E" w:rsidRDefault="00A1427E" w:rsidP="00A1427E">
      <w:pPr>
        <w:pStyle w:val="a3"/>
        <w:numPr>
          <w:ilvl w:val="0"/>
          <w:numId w:val="2"/>
        </w:numPr>
        <w:spacing w:after="0"/>
        <w:ind w:left="1418"/>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Створення інформаційних майданчиків (сайт, соціальні мережі) для популяризації STEM-освіти.</w:t>
      </w:r>
    </w:p>
    <w:p w:rsidR="00A1427E" w:rsidRPr="00A1427E" w:rsidRDefault="00A1427E" w:rsidP="00A1427E">
      <w:pPr>
        <w:pStyle w:val="a3"/>
        <w:numPr>
          <w:ilvl w:val="0"/>
          <w:numId w:val="2"/>
        </w:numPr>
        <w:spacing w:after="0"/>
        <w:ind w:left="1418"/>
        <w:jc w:val="both"/>
        <w:rPr>
          <w:rFonts w:ascii="Times New Roman" w:eastAsia="Times New Roman" w:hAnsi="Times New Roman" w:cs="Times New Roman"/>
          <w:bCs/>
          <w:color w:val="000000" w:themeColor="text1"/>
          <w:spacing w:val="4"/>
          <w:sz w:val="28"/>
          <w:szCs w:val="28"/>
          <w:lang w:val="uk-UA"/>
        </w:rPr>
      </w:pPr>
      <w:r w:rsidRPr="00A1427E">
        <w:rPr>
          <w:rFonts w:ascii="Times New Roman" w:eastAsia="Times New Roman" w:hAnsi="Times New Roman" w:cs="Times New Roman"/>
          <w:bCs/>
          <w:color w:val="000000" w:themeColor="text1"/>
          <w:spacing w:val="4"/>
          <w:sz w:val="28"/>
          <w:szCs w:val="28"/>
          <w:lang w:val="uk-UA"/>
        </w:rPr>
        <w:t>Налагодження міжнародної співпраці.</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A1427E">
        <w:rPr>
          <w:rFonts w:ascii="Times New Roman" w:eastAsia="Times New Roman" w:hAnsi="Times New Roman" w:cs="Times New Roman"/>
          <w:bCs/>
          <w:color w:val="000000" w:themeColor="text1"/>
          <w:spacing w:val="4"/>
          <w:sz w:val="28"/>
          <w:szCs w:val="28"/>
          <w:lang w:val="uk-UA"/>
        </w:rPr>
        <w:t>В результаті спільної діяльності для школярів Києва та Київської області був організований проект «STEM: професії майбутнього». Проект тривав з грудня 2016 року до квітня 2017 року. У ньому взяли участь близько 400 учнів десятих класів. Завданнями проекту було зацікавити школярів природничими науками, показати різноманітність і взаємопов</w:t>
      </w:r>
      <w:r>
        <w:rPr>
          <w:rFonts w:ascii="Times New Roman" w:eastAsia="Times New Roman" w:hAnsi="Times New Roman" w:cs="Times New Roman"/>
          <w:bCs/>
          <w:color w:val="000000" w:themeColor="text1"/>
          <w:spacing w:val="4"/>
          <w:sz w:val="28"/>
          <w:szCs w:val="28"/>
          <w:lang w:val="uk-UA"/>
        </w:rPr>
        <w:t>’</w:t>
      </w:r>
      <w:r w:rsidRPr="00A1427E">
        <w:rPr>
          <w:rFonts w:ascii="Times New Roman" w:eastAsia="Times New Roman" w:hAnsi="Times New Roman" w:cs="Times New Roman"/>
          <w:bCs/>
          <w:color w:val="000000" w:themeColor="text1"/>
          <w:spacing w:val="4"/>
          <w:sz w:val="28"/>
          <w:szCs w:val="28"/>
          <w:lang w:val="uk-UA"/>
        </w:rPr>
        <w:t>язаність різних професій, мотивувати до осмисленого вибору професії, основаному на особистих уподобаннях, а також популяризувати інженерно-технічні професії серед дівчат. Протягом роботи програми учні відвідували заняття з фізики, хімії, біології, в рамках навчальної програми відвідували різні підприємства. На підприємствах відбувалася візуалізація професій і дисциплін, з якими школярі знайомилися під час занять.</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lastRenderedPageBreak/>
        <w:tab/>
      </w:r>
      <w:r w:rsidRPr="00A1427E">
        <w:rPr>
          <w:rFonts w:ascii="Times New Roman" w:eastAsia="Times New Roman" w:hAnsi="Times New Roman" w:cs="Times New Roman"/>
          <w:bCs/>
          <w:color w:val="000000" w:themeColor="text1"/>
          <w:spacing w:val="4"/>
          <w:sz w:val="28"/>
          <w:szCs w:val="28"/>
          <w:lang w:val="uk-UA"/>
        </w:rPr>
        <w:t>Сьогодні STEM-підходи застосовуються в різних школах по всій території України. Над такими ж цілями працює позашкільна STEM-освіта – різноманітні гуртки, олімпіади, діяльність</w:t>
      </w:r>
      <w:r>
        <w:rPr>
          <w:rFonts w:ascii="Times New Roman" w:eastAsia="Times New Roman" w:hAnsi="Times New Roman" w:cs="Times New Roman"/>
          <w:bCs/>
          <w:color w:val="000000" w:themeColor="text1"/>
          <w:spacing w:val="4"/>
          <w:sz w:val="28"/>
          <w:szCs w:val="28"/>
          <w:lang w:val="uk-UA"/>
        </w:rPr>
        <w:t xml:space="preserve"> </w:t>
      </w:r>
      <w:hyperlink r:id="rId34" w:tooltip="Мала академія наук України" w:history="1">
        <w:r w:rsidRPr="00A1427E">
          <w:rPr>
            <w:rStyle w:val="a4"/>
            <w:rFonts w:ascii="Times New Roman" w:eastAsia="Times New Roman" w:hAnsi="Times New Roman" w:cs="Times New Roman"/>
            <w:bCs/>
            <w:color w:val="000000" w:themeColor="text1"/>
            <w:spacing w:val="4"/>
            <w:sz w:val="28"/>
            <w:szCs w:val="28"/>
            <w:u w:val="none"/>
            <w:lang w:val="uk-UA"/>
          </w:rPr>
          <w:t>Малої академії наук</w:t>
        </w:r>
      </w:hyperlink>
      <w:r w:rsidRPr="00A1427E">
        <w:rPr>
          <w:rFonts w:ascii="Times New Roman" w:eastAsia="Times New Roman" w:hAnsi="Times New Roman" w:cs="Times New Roman"/>
          <w:bCs/>
          <w:color w:val="000000" w:themeColor="text1"/>
          <w:spacing w:val="4"/>
          <w:sz w:val="28"/>
          <w:szCs w:val="28"/>
          <w:lang w:val="uk-UA"/>
        </w:rPr>
        <w:t xml:space="preserve">. Також організовують різноманітні конкурси та заходи: </w:t>
      </w:r>
      <w:hyperlink r:id="rId35" w:tooltip="Intel Techno Ukraine (ще не написана)" w:history="1">
        <w:r w:rsidRPr="00A1427E">
          <w:rPr>
            <w:rStyle w:val="a4"/>
            <w:rFonts w:ascii="Times New Roman" w:eastAsia="Times New Roman" w:hAnsi="Times New Roman" w:cs="Times New Roman"/>
            <w:bCs/>
            <w:color w:val="000000" w:themeColor="text1"/>
            <w:spacing w:val="4"/>
            <w:sz w:val="28"/>
            <w:szCs w:val="28"/>
            <w:u w:val="none"/>
            <w:lang w:val="uk-UA"/>
          </w:rPr>
          <w:t>Intel Techno Ukraine</w:t>
        </w:r>
      </w:hyperlink>
      <w:r w:rsidRPr="00A1427E">
        <w:rPr>
          <w:rFonts w:ascii="Times New Roman" w:eastAsia="Times New Roman" w:hAnsi="Times New Roman" w:cs="Times New Roman"/>
          <w:bCs/>
          <w:color w:val="000000" w:themeColor="text1"/>
          <w:spacing w:val="4"/>
          <w:sz w:val="28"/>
          <w:szCs w:val="28"/>
          <w:lang w:val="uk-UA"/>
        </w:rPr>
        <w:t xml:space="preserve">, </w:t>
      </w:r>
      <w:hyperlink r:id="rId36" w:tooltip="Intel Eco Ukraine (ще не написана)" w:history="1">
        <w:r w:rsidRPr="00A1427E">
          <w:rPr>
            <w:rStyle w:val="a4"/>
            <w:rFonts w:ascii="Times New Roman" w:eastAsia="Times New Roman" w:hAnsi="Times New Roman" w:cs="Times New Roman"/>
            <w:bCs/>
            <w:color w:val="000000" w:themeColor="text1"/>
            <w:spacing w:val="4"/>
            <w:sz w:val="28"/>
            <w:szCs w:val="28"/>
            <w:u w:val="none"/>
            <w:lang w:val="uk-UA"/>
          </w:rPr>
          <w:t>Intel Eco Ukraine</w:t>
        </w:r>
      </w:hyperlink>
      <w:r w:rsidRPr="00A1427E">
        <w:rPr>
          <w:rFonts w:ascii="Times New Roman" w:eastAsia="Times New Roman" w:hAnsi="Times New Roman" w:cs="Times New Roman"/>
          <w:bCs/>
          <w:color w:val="000000" w:themeColor="text1"/>
          <w:spacing w:val="4"/>
          <w:sz w:val="28"/>
          <w:szCs w:val="28"/>
          <w:lang w:val="uk-UA"/>
        </w:rPr>
        <w:t xml:space="preserve">, Фестиваль інноваційних проектів </w:t>
      </w:r>
      <w:hyperlink r:id="rId37" w:tooltip="Sikorsky Challenge (ще не написана)" w:history="1">
        <w:r w:rsidRPr="00A1427E">
          <w:rPr>
            <w:rStyle w:val="a4"/>
            <w:rFonts w:ascii="Times New Roman" w:eastAsia="Times New Roman" w:hAnsi="Times New Roman" w:cs="Times New Roman"/>
            <w:bCs/>
            <w:color w:val="000000" w:themeColor="text1"/>
            <w:spacing w:val="4"/>
            <w:sz w:val="28"/>
            <w:szCs w:val="28"/>
            <w:u w:val="none"/>
            <w:lang w:val="uk-UA"/>
          </w:rPr>
          <w:t>«Sikorsky Challenge»</w:t>
        </w:r>
      </w:hyperlink>
      <w:r w:rsidRPr="00A1427E">
        <w:rPr>
          <w:rFonts w:ascii="Times New Roman" w:eastAsia="Times New Roman" w:hAnsi="Times New Roman" w:cs="Times New Roman"/>
          <w:bCs/>
          <w:color w:val="000000" w:themeColor="text1"/>
          <w:spacing w:val="4"/>
          <w:sz w:val="28"/>
          <w:szCs w:val="28"/>
          <w:lang w:val="uk-UA"/>
        </w:rPr>
        <w:t>.</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A1427E">
        <w:rPr>
          <w:rFonts w:ascii="Times New Roman" w:eastAsia="Times New Roman" w:hAnsi="Times New Roman" w:cs="Times New Roman"/>
          <w:bCs/>
          <w:color w:val="000000" w:themeColor="text1"/>
          <w:spacing w:val="4"/>
          <w:sz w:val="28"/>
          <w:szCs w:val="28"/>
          <w:lang w:val="uk-UA"/>
        </w:rPr>
        <w:t>У наступні роки проект «STEM: професії майбутнього» повинен отримати свій розвиток на території всієї України. Відкрито Всеукраїнський науково-методичний віртуальний STEM-центр (ВНМВ STEM-центр).</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A1427E">
        <w:rPr>
          <w:rFonts w:ascii="Times New Roman" w:eastAsia="Times New Roman" w:hAnsi="Times New Roman" w:cs="Times New Roman"/>
          <w:bCs/>
          <w:color w:val="000000" w:themeColor="text1"/>
          <w:spacing w:val="4"/>
          <w:sz w:val="28"/>
          <w:szCs w:val="28"/>
          <w:lang w:val="uk-UA"/>
        </w:rPr>
        <w:t xml:space="preserve">Система вже закріплена на рівні законодавства України, зокрема ректори інститутів післядипломної педагогічної освіти отримали «Методичні рекомендації щодо впровадження STEM-освіти у загальноосвітніх та позашкільних навчальних закладах України на 2017/2018 навчальний рік». В цьому документі зазначено, що «головна мета STEM-освіти полягає у реалізації державної політики з урахуванням нових вимог Закону України «Про освіту»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 Основні ключові компетентності концепції «Нової української школи», а саме: спілкування державною та іноземними мовами, математична грамотність, компетентності в природничих науках і технологіях, інформаційно-цифрова грамотність, уміння навчатися впродовж життя, соціальні й громадянські компетентності, підприємливість, загальнокультурна, екологічна грамотність і здорове життя, гармонійно входять в систему STEM-освіти, створюючи основу для успішної самореалізації особистості і як фахівця, і як громадянина». </w:t>
      </w:r>
    </w:p>
    <w:p w:rsidR="00A1427E" w:rsidRPr="00A1427E" w:rsidRDefault="00A1427E" w:rsidP="00A1427E">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A1427E">
        <w:rPr>
          <w:rFonts w:ascii="Times New Roman" w:eastAsia="Times New Roman" w:hAnsi="Times New Roman" w:cs="Times New Roman"/>
          <w:bCs/>
          <w:color w:val="000000" w:themeColor="text1"/>
          <w:spacing w:val="4"/>
          <w:sz w:val="28"/>
          <w:szCs w:val="28"/>
          <w:lang w:val="uk-UA"/>
        </w:rPr>
        <w:t>Впровадження STEM-освіти здійснюється відповідно до освітніх законів України та Наказу Міністерства освіти і науки України від 17.05.2017 № 708 «Про проведення дослідно-експериментальної роботи всеукраїнського рівня за темою «Науково-методичні засади створення та функціонування Всеукраїнського науково-методичного віртуального STEM-центру (ВНМВ STEM-центр)» на 2017-2021 роки» тощо.</w:t>
      </w:r>
    </w:p>
    <w:p w:rsidR="005B4EFE" w:rsidRDefault="00D879FC" w:rsidP="00A1427E">
      <w:pPr>
        <w:pStyle w:val="a3"/>
        <w:spacing w:after="0"/>
        <w:ind w:left="0"/>
        <w:jc w:val="both"/>
        <w:rPr>
          <w:rFonts w:ascii="Times New Roman" w:eastAsia="Times New Roman" w:hAnsi="Times New Roman" w:cs="Times New Roman"/>
          <w:b/>
          <w:bCs/>
          <w:i/>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D879FC">
        <w:rPr>
          <w:rFonts w:ascii="Times New Roman" w:eastAsia="Times New Roman" w:hAnsi="Times New Roman" w:cs="Times New Roman"/>
          <w:b/>
          <w:bCs/>
          <w:i/>
          <w:color w:val="000000" w:themeColor="text1"/>
          <w:spacing w:val="4"/>
          <w:sz w:val="28"/>
          <w:szCs w:val="28"/>
          <w:lang w:val="uk-UA"/>
        </w:rPr>
        <w:t>STEM-освіта, це такий підхід до навчання дитини, коли за основу беруть не набуття знань, а вміння їх здобути, застосувати, не втрачаючи при цьому себе, як особистості. Отримати знання не окремими предметами, а за допомогою інтеграції чотирьох напрямів в єдине ціле.</w:t>
      </w:r>
    </w:p>
    <w:p w:rsidR="00D879FC" w:rsidRPr="00D879FC" w:rsidRDefault="00D879FC" w:rsidP="00D879FC">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D879FC">
        <w:rPr>
          <w:rFonts w:ascii="Times New Roman" w:eastAsia="Times New Roman" w:hAnsi="Times New Roman" w:cs="Times New Roman"/>
          <w:bCs/>
          <w:color w:val="000000" w:themeColor="text1"/>
          <w:spacing w:val="4"/>
          <w:sz w:val="28"/>
          <w:szCs w:val="28"/>
          <w:lang w:val="uk-UA"/>
        </w:rPr>
        <w:t>Нова українська школа, це концепція і її базові поняття полягають в тому, що в школі дітям потрібно дати не лише теорію, а навчити знайти потрібні знання, застосувати їх, вміти критично мислити.</w:t>
      </w:r>
    </w:p>
    <w:p w:rsidR="00D879FC" w:rsidRPr="00D879FC" w:rsidRDefault="00D879FC" w:rsidP="00D879FC">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lastRenderedPageBreak/>
        <w:tab/>
      </w:r>
      <w:r w:rsidRPr="00D879FC">
        <w:rPr>
          <w:rFonts w:ascii="Times New Roman" w:eastAsia="Times New Roman" w:hAnsi="Times New Roman" w:cs="Times New Roman"/>
          <w:bCs/>
          <w:color w:val="000000" w:themeColor="text1"/>
          <w:spacing w:val="4"/>
          <w:sz w:val="28"/>
          <w:szCs w:val="28"/>
          <w:lang w:val="uk-UA"/>
        </w:rPr>
        <w:t>Фактично, це все лежить в основі STEM-освіти:</w:t>
      </w:r>
    </w:p>
    <w:p w:rsidR="00D879FC" w:rsidRPr="00D879FC" w:rsidRDefault="00D879FC" w:rsidP="00D879FC">
      <w:pPr>
        <w:pStyle w:val="a3"/>
        <w:numPr>
          <w:ilvl w:val="0"/>
          <w:numId w:val="4"/>
        </w:numPr>
        <w:spacing w:after="0"/>
        <w:jc w:val="both"/>
        <w:rPr>
          <w:rFonts w:ascii="Times New Roman" w:eastAsia="Times New Roman" w:hAnsi="Times New Roman" w:cs="Times New Roman"/>
          <w:bCs/>
          <w:color w:val="000000" w:themeColor="text1"/>
          <w:spacing w:val="4"/>
          <w:sz w:val="28"/>
          <w:szCs w:val="28"/>
          <w:lang w:val="uk-UA"/>
        </w:rPr>
      </w:pPr>
      <w:r w:rsidRPr="00D879FC">
        <w:rPr>
          <w:rFonts w:ascii="Times New Roman" w:eastAsia="Times New Roman" w:hAnsi="Times New Roman" w:cs="Times New Roman"/>
          <w:bCs/>
          <w:color w:val="000000" w:themeColor="text1"/>
          <w:spacing w:val="4"/>
          <w:sz w:val="28"/>
          <w:szCs w:val="28"/>
          <w:lang w:val="uk-UA"/>
        </w:rPr>
        <w:t>формування фахових і соціальних компетентностей (компетентність-комбінація знань, умінь, навичок, цінностей, яка є результатом навчання</w:t>
      </w:r>
    </w:p>
    <w:p w:rsidR="00D879FC" w:rsidRPr="00D879FC" w:rsidRDefault="00D879FC" w:rsidP="00D879FC">
      <w:pPr>
        <w:pStyle w:val="a3"/>
        <w:numPr>
          <w:ilvl w:val="0"/>
          <w:numId w:val="4"/>
        </w:numPr>
        <w:spacing w:after="0"/>
        <w:jc w:val="both"/>
        <w:rPr>
          <w:rFonts w:ascii="Times New Roman" w:eastAsia="Times New Roman" w:hAnsi="Times New Roman" w:cs="Times New Roman"/>
          <w:bCs/>
          <w:color w:val="000000" w:themeColor="text1"/>
          <w:spacing w:val="4"/>
          <w:sz w:val="28"/>
          <w:szCs w:val="28"/>
          <w:lang w:val="uk-UA"/>
        </w:rPr>
      </w:pPr>
      <w:r w:rsidRPr="00D879FC">
        <w:rPr>
          <w:rFonts w:ascii="Times New Roman" w:eastAsia="Times New Roman" w:hAnsi="Times New Roman" w:cs="Times New Roman"/>
          <w:bCs/>
          <w:color w:val="000000" w:themeColor="text1"/>
          <w:spacing w:val="4"/>
          <w:sz w:val="28"/>
          <w:szCs w:val="28"/>
          <w:lang w:val="uk-UA"/>
        </w:rPr>
        <w:t>формування наукового сприйняття світу</w:t>
      </w:r>
    </w:p>
    <w:p w:rsidR="00D879FC" w:rsidRPr="00D879FC" w:rsidRDefault="00D879FC" w:rsidP="00D879FC">
      <w:pPr>
        <w:pStyle w:val="a3"/>
        <w:numPr>
          <w:ilvl w:val="0"/>
          <w:numId w:val="4"/>
        </w:numPr>
        <w:spacing w:after="0"/>
        <w:jc w:val="both"/>
        <w:rPr>
          <w:rFonts w:ascii="Times New Roman" w:eastAsia="Times New Roman" w:hAnsi="Times New Roman" w:cs="Times New Roman"/>
          <w:bCs/>
          <w:color w:val="000000" w:themeColor="text1"/>
          <w:spacing w:val="4"/>
          <w:sz w:val="28"/>
          <w:szCs w:val="28"/>
          <w:lang w:val="uk-UA"/>
        </w:rPr>
      </w:pPr>
      <w:r w:rsidRPr="00D879FC">
        <w:rPr>
          <w:rFonts w:ascii="Times New Roman" w:eastAsia="Times New Roman" w:hAnsi="Times New Roman" w:cs="Times New Roman"/>
          <w:bCs/>
          <w:color w:val="000000" w:themeColor="text1"/>
          <w:spacing w:val="4"/>
          <w:sz w:val="28"/>
          <w:szCs w:val="28"/>
          <w:lang w:val="uk-UA"/>
        </w:rPr>
        <w:t>розвиток індивідуальності</w:t>
      </w:r>
    </w:p>
    <w:p w:rsidR="00D879FC" w:rsidRPr="00D879FC" w:rsidRDefault="00D879FC" w:rsidP="00D879FC">
      <w:pPr>
        <w:pStyle w:val="a3"/>
        <w:numPr>
          <w:ilvl w:val="0"/>
          <w:numId w:val="4"/>
        </w:numPr>
        <w:spacing w:after="0"/>
        <w:jc w:val="both"/>
        <w:rPr>
          <w:rFonts w:ascii="Times New Roman" w:eastAsia="Times New Roman" w:hAnsi="Times New Roman" w:cs="Times New Roman"/>
          <w:bCs/>
          <w:color w:val="000000" w:themeColor="text1"/>
          <w:spacing w:val="4"/>
          <w:sz w:val="28"/>
          <w:szCs w:val="28"/>
          <w:lang w:val="uk-UA"/>
        </w:rPr>
      </w:pPr>
      <w:r w:rsidRPr="00D879FC">
        <w:rPr>
          <w:rFonts w:ascii="Times New Roman" w:eastAsia="Times New Roman" w:hAnsi="Times New Roman" w:cs="Times New Roman"/>
          <w:bCs/>
          <w:color w:val="000000" w:themeColor="text1"/>
          <w:spacing w:val="4"/>
          <w:sz w:val="28"/>
          <w:szCs w:val="28"/>
          <w:lang w:val="uk-UA"/>
        </w:rPr>
        <w:t>Нову українська школа, це три рівні освіти – початковий рівень, базовий рівень, профільний рівень.</w:t>
      </w:r>
    </w:p>
    <w:p w:rsidR="00D879FC" w:rsidRPr="00D879FC" w:rsidRDefault="00D879FC" w:rsidP="00D879FC">
      <w:pPr>
        <w:pStyle w:val="a3"/>
        <w:spacing w:after="0"/>
        <w:ind w:left="0"/>
        <w:jc w:val="both"/>
        <w:rPr>
          <w:rFonts w:ascii="Times New Roman" w:eastAsia="Times New Roman" w:hAnsi="Times New Roman" w:cs="Times New Roman"/>
          <w:bCs/>
          <w:color w:val="000000" w:themeColor="text1"/>
          <w:spacing w:val="4"/>
          <w:sz w:val="28"/>
          <w:szCs w:val="28"/>
          <w:lang w:val="uk-UA"/>
        </w:rPr>
      </w:pPr>
      <w:r w:rsidRPr="00D879FC">
        <w:rPr>
          <w:rFonts w:ascii="Times New Roman" w:eastAsia="Times New Roman" w:hAnsi="Times New Roman" w:cs="Times New Roman"/>
          <w:bCs/>
          <w:color w:val="000000" w:themeColor="text1"/>
          <w:spacing w:val="4"/>
          <w:sz w:val="28"/>
          <w:szCs w:val="28"/>
          <w:lang w:val="uk-UA"/>
        </w:rPr>
        <w:t>Завдання початкової освіти – спонукати дитину до бажання отримувати знання, до самостійних досліджень, до створення своїх найпростіших проектів.</w:t>
      </w:r>
    </w:p>
    <w:p w:rsidR="00D879FC" w:rsidRPr="00D879FC" w:rsidRDefault="00D879FC" w:rsidP="00D879FC">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D879FC">
        <w:rPr>
          <w:rFonts w:ascii="Times New Roman" w:eastAsia="Times New Roman" w:hAnsi="Times New Roman" w:cs="Times New Roman"/>
          <w:bCs/>
          <w:color w:val="000000" w:themeColor="text1"/>
          <w:spacing w:val="4"/>
          <w:sz w:val="28"/>
          <w:szCs w:val="28"/>
          <w:lang w:val="uk-UA"/>
        </w:rPr>
        <w:t>Завдання базового рівня – зацікавити учнів природничо-математичними науками, навчити застосовувати їх на практиці для вирішення завдань у технологіях.</w:t>
      </w:r>
    </w:p>
    <w:p w:rsidR="00D879FC" w:rsidRPr="00D879FC" w:rsidRDefault="00D879FC" w:rsidP="00D879FC">
      <w:pPr>
        <w:pStyle w:val="a3"/>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D879FC">
        <w:rPr>
          <w:rFonts w:ascii="Times New Roman" w:eastAsia="Times New Roman" w:hAnsi="Times New Roman" w:cs="Times New Roman"/>
          <w:bCs/>
          <w:color w:val="000000" w:themeColor="text1"/>
          <w:spacing w:val="4"/>
          <w:sz w:val="28"/>
          <w:szCs w:val="28"/>
          <w:lang w:val="uk-UA"/>
        </w:rPr>
        <w:t>Завдання профільного рівня – сприяти правильному вибору подальшої освіти: науково-дослідна діяльність, змагання, проекти, розробки стартапів.</w:t>
      </w:r>
    </w:p>
    <w:p w:rsidR="00D879FC" w:rsidRPr="00D62F34" w:rsidRDefault="00D879FC" w:rsidP="00D62F34">
      <w:pPr>
        <w:pStyle w:val="a3"/>
        <w:tabs>
          <w:tab w:val="left" w:pos="0"/>
        </w:tabs>
        <w:spacing w:after="0"/>
        <w:ind w:left="0"/>
        <w:jc w:val="both"/>
        <w:rPr>
          <w:rFonts w:ascii="Times New Roman" w:eastAsia="Times New Roman" w:hAnsi="Times New Roman" w:cs="Times New Roman"/>
          <w:b/>
          <w:bCs/>
          <w:color w:val="000000" w:themeColor="text1"/>
          <w:spacing w:val="4"/>
          <w:sz w:val="28"/>
          <w:szCs w:val="28"/>
          <w:lang w:val="uk-UA"/>
        </w:rPr>
      </w:pPr>
      <w:r>
        <w:rPr>
          <w:rFonts w:ascii="Times New Roman" w:eastAsia="Times New Roman" w:hAnsi="Times New Roman" w:cs="Times New Roman"/>
          <w:b/>
          <w:bCs/>
          <w:color w:val="000000" w:themeColor="text1"/>
          <w:spacing w:val="4"/>
          <w:sz w:val="28"/>
          <w:szCs w:val="28"/>
          <w:lang w:val="uk-UA"/>
        </w:rPr>
        <w:tab/>
      </w:r>
      <w:r w:rsidRPr="00D62F34">
        <w:rPr>
          <w:rFonts w:ascii="Times New Roman" w:eastAsia="Times New Roman" w:hAnsi="Times New Roman" w:cs="Times New Roman"/>
          <w:b/>
          <w:bCs/>
          <w:color w:val="000000" w:themeColor="text1"/>
          <w:spacing w:val="4"/>
          <w:sz w:val="28"/>
          <w:szCs w:val="28"/>
          <w:lang w:val="uk-UA"/>
        </w:rPr>
        <w:t>У рамках реформи «Нова українська школа» усі перші класи одержать безкоштовні набори LEGO д</w:t>
      </w:r>
      <w:r w:rsidR="00D62F34" w:rsidRPr="00D62F34">
        <w:rPr>
          <w:rFonts w:ascii="Times New Roman" w:eastAsia="Times New Roman" w:hAnsi="Times New Roman" w:cs="Times New Roman"/>
          <w:b/>
          <w:bCs/>
          <w:color w:val="000000" w:themeColor="text1"/>
          <w:spacing w:val="4"/>
          <w:sz w:val="28"/>
          <w:szCs w:val="28"/>
          <w:lang w:val="uk-UA"/>
        </w:rPr>
        <w:t>ля використання під час уроків.</w:t>
      </w:r>
    </w:p>
    <w:p w:rsidR="00D62F34" w:rsidRPr="00D62F34" w:rsidRDefault="00D62F34" w:rsidP="00D62F34">
      <w:pPr>
        <w:pStyle w:val="a3"/>
        <w:tabs>
          <w:tab w:val="left" w:pos="0"/>
        </w:tabs>
        <w:spacing w:after="0"/>
        <w:ind w:left="0"/>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tab/>
        <w:t>На сьогодні конструктори LEGO є незамінним матеріалом для занять з дітьми у закладах дошкільної освіти і в початковій школі. LEGO-технологія цікава тим, що об’єднує в собі елементи гри та експериментування. Кожен педагог знайш</w:t>
      </w:r>
      <w:r>
        <w:rPr>
          <w:rFonts w:ascii="Times New Roman" w:eastAsia="Times New Roman" w:hAnsi="Times New Roman" w:cs="Times New Roman"/>
          <w:bCs/>
          <w:color w:val="000000" w:themeColor="text1"/>
          <w:spacing w:val="4"/>
          <w:sz w:val="28"/>
          <w:szCs w:val="28"/>
          <w:lang w:val="uk-UA"/>
        </w:rPr>
        <w:t xml:space="preserve">ов у ній щось корисне для себе </w:t>
      </w:r>
      <w:r>
        <w:rPr>
          <w:rFonts w:ascii="Times New Roman" w:eastAsia="Times New Roman" w:hAnsi="Times New Roman" w:cs="Times New Roman"/>
          <w:bCs/>
          <w:color w:val="000000" w:themeColor="text1"/>
          <w:spacing w:val="4"/>
          <w:sz w:val="28"/>
          <w:szCs w:val="28"/>
          <w:lang w:val="uk-UA"/>
        </w:rPr>
        <w:sym w:font="Symbol" w:char="F02D"/>
      </w:r>
      <w:r w:rsidRPr="00D62F34">
        <w:rPr>
          <w:rFonts w:ascii="Times New Roman" w:eastAsia="Times New Roman" w:hAnsi="Times New Roman" w:cs="Times New Roman"/>
          <w:bCs/>
          <w:color w:val="000000" w:themeColor="text1"/>
          <w:spacing w:val="4"/>
          <w:sz w:val="28"/>
          <w:szCs w:val="28"/>
          <w:lang w:val="uk-UA"/>
        </w:rPr>
        <w:t xml:space="preserve"> музичні керівники вивчають ноти за допомогою конструктора, учитель фізкультури використовує цеглинки як нестандартне обладнання, практичний психолог проводить тестування та релаксаційні вправи. За допомого LEGO діти вивчають математику, мову, знайомляться з довкіллям і навіть малюють цеглинками! Конструктор є надійним помічником у роботі вчителів-логопедів і корекційних педагогів. І така популярність цілком обґрунтована.</w:t>
      </w:r>
    </w:p>
    <w:p w:rsidR="00D62F34" w:rsidRPr="00D62F34" w:rsidRDefault="00D62F34" w:rsidP="00D62F34">
      <w:pPr>
        <w:pStyle w:val="a3"/>
        <w:tabs>
          <w:tab w:val="left" w:pos="0"/>
        </w:tabs>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D62F34">
        <w:rPr>
          <w:rFonts w:ascii="Times New Roman" w:eastAsia="Times New Roman" w:hAnsi="Times New Roman" w:cs="Times New Roman"/>
          <w:bCs/>
          <w:color w:val="000000" w:themeColor="text1"/>
          <w:spacing w:val="4"/>
          <w:sz w:val="28"/>
          <w:szCs w:val="28"/>
          <w:lang w:val="uk-UA"/>
        </w:rPr>
        <w:t>По-друге, заняття з LEGO урізноманітнюють та вдосконалюють навчальний процес, роблять його цікавішим для дітей. Заняття в ігровій формі створюють неповторну атмосферу психологічного комфорту і проходять без нервового напруження, що позитивно позначається на якості засвоєння матеріалу.</w:t>
      </w:r>
    </w:p>
    <w:p w:rsidR="00D62F34" w:rsidRPr="00D62F34" w:rsidRDefault="00D62F34" w:rsidP="00D62F34">
      <w:pPr>
        <w:pStyle w:val="a3"/>
        <w:tabs>
          <w:tab w:val="left" w:pos="0"/>
        </w:tabs>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
          <w:bCs/>
          <w:color w:val="000000" w:themeColor="text1"/>
          <w:spacing w:val="4"/>
          <w:sz w:val="28"/>
          <w:szCs w:val="28"/>
          <w:lang w:val="uk-UA"/>
        </w:rPr>
        <w:tab/>
      </w:r>
      <w:r w:rsidRPr="00D62F34">
        <w:rPr>
          <w:rFonts w:ascii="Times New Roman" w:eastAsia="Times New Roman" w:hAnsi="Times New Roman" w:cs="Times New Roman"/>
          <w:b/>
          <w:bCs/>
          <w:color w:val="000000" w:themeColor="text1"/>
          <w:spacing w:val="4"/>
          <w:sz w:val="28"/>
          <w:szCs w:val="28"/>
          <w:lang w:val="uk-UA"/>
        </w:rPr>
        <w:t>LEGO-технологія:</w:t>
      </w:r>
    </w:p>
    <w:p w:rsidR="00D62F34" w:rsidRPr="00D62F34" w:rsidRDefault="00D62F34" w:rsidP="00D62F34">
      <w:pPr>
        <w:pStyle w:val="a3"/>
        <w:numPr>
          <w:ilvl w:val="0"/>
          <w:numId w:val="5"/>
        </w:numPr>
        <w:tabs>
          <w:tab w:val="left" w:pos="0"/>
        </w:tabs>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t>формує вміння розв’язувати проблемні завдання, ставити мету, міркувати про подальшу роботу, розробляти план дій;</w:t>
      </w:r>
    </w:p>
    <w:p w:rsidR="00D62F34" w:rsidRPr="00D62F34" w:rsidRDefault="00D62F34" w:rsidP="00D62F34">
      <w:pPr>
        <w:pStyle w:val="a3"/>
        <w:numPr>
          <w:ilvl w:val="0"/>
          <w:numId w:val="5"/>
        </w:numPr>
        <w:tabs>
          <w:tab w:val="left" w:pos="0"/>
        </w:tabs>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t>розвиває творче мислення;</w:t>
      </w:r>
    </w:p>
    <w:p w:rsidR="00D62F34" w:rsidRPr="00D62F34" w:rsidRDefault="00D62F34" w:rsidP="00D62F34">
      <w:pPr>
        <w:pStyle w:val="a3"/>
        <w:numPr>
          <w:ilvl w:val="0"/>
          <w:numId w:val="5"/>
        </w:numPr>
        <w:tabs>
          <w:tab w:val="left" w:pos="0"/>
        </w:tabs>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lastRenderedPageBreak/>
        <w:t>розвиває мовлення ― діти вчаться детально пояснювати свої дії, пояснювати міркування, надавати чіткі та зрозумілі інструкції, розповідати історії, висловлювати власні думки;</w:t>
      </w:r>
    </w:p>
    <w:p w:rsidR="00D62F34" w:rsidRPr="00D62F34" w:rsidRDefault="00D62F34" w:rsidP="00D62F34">
      <w:pPr>
        <w:pStyle w:val="a3"/>
        <w:numPr>
          <w:ilvl w:val="0"/>
          <w:numId w:val="5"/>
        </w:numPr>
        <w:tabs>
          <w:tab w:val="left" w:pos="0"/>
        </w:tabs>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t>формує вміння співпрацювати, зокрема, уміння працювати в парах чи групах, ділитися матеріалами, уміння вчитися у своїх однолітків, дослухатися до їхніх ідей та пропонувати власні, уміння аналізувати ідеї та обирати раціональніші, уміння розподіляти ролі та обов’язки;</w:t>
      </w:r>
    </w:p>
    <w:p w:rsidR="00D62F34" w:rsidRPr="00D62F34" w:rsidRDefault="00D62F34" w:rsidP="00D62F34">
      <w:pPr>
        <w:pStyle w:val="a3"/>
        <w:numPr>
          <w:ilvl w:val="0"/>
          <w:numId w:val="5"/>
        </w:numPr>
        <w:tabs>
          <w:tab w:val="left" w:pos="0"/>
        </w:tabs>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t>розвиває сенсорне сприйняття, допомагає формувати уявлення про зовнішні властивості предметів: форму, величину, колір, положення у просторі;</w:t>
      </w:r>
    </w:p>
    <w:p w:rsidR="00D62F34" w:rsidRPr="00D62F34" w:rsidRDefault="00D62F34" w:rsidP="00D62F34">
      <w:pPr>
        <w:pStyle w:val="a3"/>
        <w:numPr>
          <w:ilvl w:val="0"/>
          <w:numId w:val="5"/>
        </w:numPr>
        <w:tabs>
          <w:tab w:val="left" w:pos="0"/>
        </w:tabs>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t>розвиває дрібну моторику;</w:t>
      </w:r>
    </w:p>
    <w:p w:rsidR="00D62F34" w:rsidRPr="00D62F34" w:rsidRDefault="00D62F34" w:rsidP="00D62F34">
      <w:pPr>
        <w:pStyle w:val="a3"/>
        <w:numPr>
          <w:ilvl w:val="0"/>
          <w:numId w:val="5"/>
        </w:numPr>
        <w:tabs>
          <w:tab w:val="left" w:pos="0"/>
        </w:tabs>
        <w:jc w:val="both"/>
        <w:rPr>
          <w:rFonts w:ascii="Times New Roman" w:eastAsia="Times New Roman" w:hAnsi="Times New Roman" w:cs="Times New Roman"/>
          <w:bCs/>
          <w:color w:val="000000" w:themeColor="text1"/>
          <w:spacing w:val="4"/>
          <w:sz w:val="28"/>
          <w:szCs w:val="28"/>
          <w:lang w:val="uk-UA"/>
        </w:rPr>
      </w:pPr>
      <w:r w:rsidRPr="00D62F34">
        <w:rPr>
          <w:rFonts w:ascii="Times New Roman" w:eastAsia="Times New Roman" w:hAnsi="Times New Roman" w:cs="Times New Roman"/>
          <w:bCs/>
          <w:color w:val="000000" w:themeColor="text1"/>
          <w:spacing w:val="4"/>
          <w:sz w:val="28"/>
          <w:szCs w:val="28"/>
          <w:lang w:val="uk-UA"/>
        </w:rPr>
        <w:t>формує цілісну систему уявлень дитини про навколишній світ, збагачує життєвий досвід дитини.</w:t>
      </w:r>
    </w:p>
    <w:p w:rsidR="00D62F34" w:rsidRPr="00D62F34" w:rsidRDefault="00D62F34" w:rsidP="00D62F34">
      <w:pPr>
        <w:pStyle w:val="a3"/>
        <w:shd w:val="clear" w:color="auto" w:fill="FFFFFF"/>
        <w:spacing w:before="450" w:after="450" w:line="240" w:lineRule="auto"/>
        <w:jc w:val="center"/>
        <w:textAlignment w:val="baseline"/>
        <w:outlineLvl w:val="2"/>
        <w:rPr>
          <w:rFonts w:ascii="Times New Roman" w:eastAsia="Times New Roman" w:hAnsi="Times New Roman" w:cs="Times New Roman"/>
          <w:b/>
          <w:bCs/>
          <w:color w:val="000000" w:themeColor="text1"/>
          <w:sz w:val="30"/>
          <w:szCs w:val="30"/>
          <w:lang w:val="uk-UA" w:eastAsia="ru-RU"/>
        </w:rPr>
      </w:pPr>
      <w:r>
        <w:rPr>
          <w:rFonts w:ascii="Times New Roman" w:eastAsia="Times New Roman" w:hAnsi="Times New Roman" w:cs="Times New Roman"/>
          <w:b/>
          <w:bCs/>
          <w:color w:val="000000" w:themeColor="text1"/>
          <w:sz w:val="30"/>
          <w:szCs w:val="30"/>
          <w:lang w:val="uk-UA" w:eastAsia="ru-RU"/>
        </w:rPr>
        <w:t>Р</w:t>
      </w:r>
      <w:r w:rsidRPr="00D62F34">
        <w:rPr>
          <w:rFonts w:ascii="Times New Roman" w:eastAsia="Times New Roman" w:hAnsi="Times New Roman" w:cs="Times New Roman"/>
          <w:b/>
          <w:bCs/>
          <w:color w:val="000000" w:themeColor="text1"/>
          <w:sz w:val="30"/>
          <w:szCs w:val="30"/>
          <w:lang w:val="uk-UA" w:eastAsia="ru-RU"/>
        </w:rPr>
        <w:t>обот</w:t>
      </w:r>
      <w:r>
        <w:rPr>
          <w:rFonts w:ascii="Times New Roman" w:eastAsia="Times New Roman" w:hAnsi="Times New Roman" w:cs="Times New Roman"/>
          <w:b/>
          <w:bCs/>
          <w:color w:val="000000" w:themeColor="text1"/>
          <w:sz w:val="30"/>
          <w:szCs w:val="30"/>
          <w:lang w:val="uk-UA" w:eastAsia="ru-RU"/>
        </w:rPr>
        <w:t>а</w:t>
      </w:r>
      <w:r w:rsidRPr="00D62F34">
        <w:rPr>
          <w:rFonts w:ascii="Times New Roman" w:eastAsia="Times New Roman" w:hAnsi="Times New Roman" w:cs="Times New Roman"/>
          <w:b/>
          <w:bCs/>
          <w:color w:val="000000" w:themeColor="text1"/>
          <w:sz w:val="30"/>
          <w:szCs w:val="30"/>
          <w:lang w:val="uk-UA" w:eastAsia="ru-RU"/>
        </w:rPr>
        <w:t xml:space="preserve"> за </w:t>
      </w:r>
      <w:r w:rsidRPr="00D62F34">
        <w:rPr>
          <w:rFonts w:ascii="Times New Roman" w:eastAsia="Times New Roman" w:hAnsi="Times New Roman" w:cs="Times New Roman"/>
          <w:b/>
          <w:bCs/>
          <w:color w:val="000000" w:themeColor="text1"/>
          <w:sz w:val="30"/>
          <w:szCs w:val="30"/>
          <w:lang w:eastAsia="ru-RU"/>
        </w:rPr>
        <w:t>LEGO</w:t>
      </w:r>
      <w:r w:rsidRPr="00D62F34">
        <w:rPr>
          <w:rFonts w:ascii="Times New Roman" w:eastAsia="Times New Roman" w:hAnsi="Times New Roman" w:cs="Times New Roman"/>
          <w:b/>
          <w:bCs/>
          <w:color w:val="000000" w:themeColor="text1"/>
          <w:sz w:val="30"/>
          <w:szCs w:val="30"/>
          <w:lang w:val="uk-UA" w:eastAsia="ru-RU"/>
        </w:rPr>
        <w:t>-технологією</w:t>
      </w:r>
    </w:p>
    <w:p w:rsidR="00D62F34" w:rsidRPr="00D62F34" w:rsidRDefault="00D62F34" w:rsidP="00D62F34">
      <w:pPr>
        <w:pStyle w:val="a3"/>
        <w:tabs>
          <w:tab w:val="left" w:pos="0"/>
        </w:tabs>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D62F34">
        <w:rPr>
          <w:rFonts w:ascii="Times New Roman" w:eastAsia="Times New Roman" w:hAnsi="Times New Roman" w:cs="Times New Roman"/>
          <w:bCs/>
          <w:color w:val="000000" w:themeColor="text1"/>
          <w:spacing w:val="4"/>
          <w:sz w:val="28"/>
          <w:szCs w:val="28"/>
          <w:lang w:val="uk-UA"/>
        </w:rPr>
        <w:t>Організовуючи заняття з використанням LEGO передусім доречно пам’ятати, що вони мають приносити дитині радість, проходити в спокійній емоційно сприятливій атмосфері без страху оцінювання. Учні повинні мати можливість самостійно виконувати завдання. Не варто відповідати за дитину на питання, слід усіляко підштовхувати її до знаходження відповіді. Для цього потрібно використовувати приклади, навідні запитання, уточнення, звертатися до життєвого досвіду дитини. Велике значення в іграх-вправах з LEGO має текст. Він повинен бути веселим, доступним для розуміння дітей, відповідним їхньому віку.</w:t>
      </w:r>
    </w:p>
    <w:p w:rsidR="00D62F34" w:rsidRPr="00D62F34" w:rsidRDefault="00D62F34" w:rsidP="00D62F34">
      <w:pPr>
        <w:pStyle w:val="a3"/>
        <w:tabs>
          <w:tab w:val="left" w:pos="0"/>
        </w:tabs>
        <w:spacing w:after="0"/>
        <w:ind w:left="0"/>
        <w:jc w:val="both"/>
        <w:rPr>
          <w:rFonts w:ascii="Times New Roman" w:eastAsia="Times New Roman" w:hAnsi="Times New Roman" w:cs="Times New Roman"/>
          <w:bCs/>
          <w:color w:val="000000" w:themeColor="text1"/>
          <w:spacing w:val="4"/>
          <w:sz w:val="28"/>
          <w:szCs w:val="28"/>
          <w:lang w:val="uk-UA"/>
        </w:rPr>
      </w:pPr>
      <w:r>
        <w:rPr>
          <w:rFonts w:ascii="Times New Roman" w:eastAsia="Times New Roman" w:hAnsi="Times New Roman" w:cs="Times New Roman"/>
          <w:bCs/>
          <w:color w:val="000000" w:themeColor="text1"/>
          <w:spacing w:val="4"/>
          <w:sz w:val="28"/>
          <w:szCs w:val="28"/>
          <w:lang w:val="uk-UA"/>
        </w:rPr>
        <w:tab/>
      </w:r>
      <w:r w:rsidRPr="00D62F34">
        <w:rPr>
          <w:rFonts w:ascii="Times New Roman" w:eastAsia="Times New Roman" w:hAnsi="Times New Roman" w:cs="Times New Roman"/>
          <w:bCs/>
          <w:color w:val="000000" w:themeColor="text1"/>
          <w:spacing w:val="4"/>
          <w:sz w:val="28"/>
          <w:szCs w:val="28"/>
          <w:lang w:val="uk-UA"/>
        </w:rPr>
        <w:t>Спочатку необхідно дати дітям можливість ознайомитися з деталями конструктора шляхом виконання простих, недовготривалих завдань. Акцентують увагу на кількості штирів, називають цеглинку за їхньою кількістю (цеглинка 2 × 2, цеглинка 2 × 4). Такий підготовчий етап навчить дітей швидко знаходити необхідну деталь за вказівкою дорослого.</w:t>
      </w:r>
    </w:p>
    <w:p w:rsidR="00D62F34" w:rsidRPr="00D62F34" w:rsidRDefault="00D62F34" w:rsidP="00D62F34">
      <w:pPr>
        <w:pStyle w:val="3"/>
        <w:shd w:val="clear" w:color="auto" w:fill="FFFFFF"/>
        <w:spacing w:before="450" w:beforeAutospacing="0" w:after="450" w:afterAutospacing="0"/>
        <w:jc w:val="center"/>
        <w:textAlignment w:val="baseline"/>
        <w:rPr>
          <w:color w:val="000000" w:themeColor="text1"/>
          <w:sz w:val="30"/>
          <w:szCs w:val="30"/>
          <w:lang w:val="uk-UA"/>
        </w:rPr>
      </w:pPr>
      <w:r w:rsidRPr="00D62F34">
        <w:rPr>
          <w:color w:val="000000" w:themeColor="text1"/>
          <w:sz w:val="30"/>
          <w:szCs w:val="30"/>
          <w:lang w:val="uk-UA"/>
        </w:rPr>
        <w:t>Приклади застосування LEGO-технології</w:t>
      </w:r>
    </w:p>
    <w:p w:rsidR="00D62F34" w:rsidRPr="00D62F34" w:rsidRDefault="00D62F34" w:rsidP="00D62F34">
      <w:pPr>
        <w:pStyle w:val="4"/>
        <w:shd w:val="clear" w:color="auto" w:fill="FFFFFF"/>
        <w:spacing w:before="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1. Розвиток мовлення</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Матеріали: цеглинки  LEGO DUPLO різних кольорів та форм у достатній кількості, кольорові зображення овочів, аркуші паперу формату А4 коричневого чи зеленого кольору.</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Лексична тема «Овочі».</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6"/>
          <w:color w:val="000000" w:themeColor="text1"/>
          <w:sz w:val="28"/>
          <w:szCs w:val="28"/>
          <w:bdr w:val="none" w:sz="0" w:space="0" w:color="auto" w:frame="1"/>
          <w:lang w:val="uk-UA"/>
        </w:rPr>
        <w:t>Вправа 1</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lastRenderedPageBreak/>
        <w:t>Цеглинки розкладають у довільному порядку та вільному доступі перед дітьми.</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Запитання та завдання дітям:</w:t>
      </w:r>
    </w:p>
    <w:p w:rsidR="00D62F34" w:rsidRPr="00D62F34" w:rsidRDefault="00D62F34" w:rsidP="00D62F34">
      <w:pPr>
        <w:numPr>
          <w:ilvl w:val="0"/>
          <w:numId w:val="6"/>
        </w:numPr>
        <w:shd w:val="clear" w:color="auto" w:fill="FFFFFF"/>
        <w:spacing w:after="0" w:line="420" w:lineRule="atLeast"/>
        <w:ind w:left="24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Які овочі ви знаєте?</w:t>
      </w:r>
    </w:p>
    <w:p w:rsidR="00D62F34" w:rsidRPr="00D62F34" w:rsidRDefault="00D62F34" w:rsidP="00D62F34">
      <w:pPr>
        <w:numPr>
          <w:ilvl w:val="0"/>
          <w:numId w:val="6"/>
        </w:numPr>
        <w:shd w:val="clear" w:color="auto" w:fill="FFFFFF"/>
        <w:spacing w:after="0" w:line="420" w:lineRule="atLeast"/>
        <w:ind w:left="24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Знайдіть цеглинку, схожу на огірок (помідор, моркву…).</w:t>
      </w:r>
    </w:p>
    <w:p w:rsidR="00D62F34" w:rsidRPr="00D62F34" w:rsidRDefault="00D62F34" w:rsidP="00D62F34">
      <w:pPr>
        <w:numPr>
          <w:ilvl w:val="0"/>
          <w:numId w:val="6"/>
        </w:numPr>
        <w:shd w:val="clear" w:color="auto" w:fill="FFFFFF"/>
        <w:spacing w:after="0" w:line="420" w:lineRule="atLeast"/>
        <w:ind w:left="24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Які ще овочі можуть бути такого само кольору, як помаранчева цеглинка?</w:t>
      </w:r>
    </w:p>
    <w:p w:rsidR="00D62F34" w:rsidRPr="00D62F34" w:rsidRDefault="00D62F34" w:rsidP="00D62F34">
      <w:pPr>
        <w:numPr>
          <w:ilvl w:val="0"/>
          <w:numId w:val="6"/>
        </w:numPr>
        <w:shd w:val="clear" w:color="auto" w:fill="FFFFFF"/>
        <w:spacing w:after="0" w:line="420" w:lineRule="atLeast"/>
        <w:ind w:left="24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Цеглинки яких кольорів у вас залишились? Чи існують овочі білого кольору? Які? А коричневого?</w:t>
      </w:r>
    </w:p>
    <w:p w:rsidR="00D62F34" w:rsidRPr="00D62F34" w:rsidRDefault="00D62F34" w:rsidP="00D62F34">
      <w:pPr>
        <w:numPr>
          <w:ilvl w:val="0"/>
          <w:numId w:val="6"/>
        </w:numPr>
        <w:shd w:val="clear" w:color="auto" w:fill="FFFFFF"/>
        <w:spacing w:after="0" w:line="420" w:lineRule="atLeast"/>
        <w:ind w:left="24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Чи існують овочі блакитного кольору? А що буває блакитним?</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6"/>
          <w:color w:val="000000" w:themeColor="text1"/>
          <w:sz w:val="28"/>
          <w:szCs w:val="28"/>
          <w:bdr w:val="none" w:sz="0" w:space="0" w:color="auto" w:frame="1"/>
          <w:lang w:val="uk-UA"/>
        </w:rPr>
        <w:t>Вправа 2</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Педагог пропонує дітям: «Посадімо з вами город. Візьмемо грядку (аркуш паперу) та посередині посадимо помаранчеву моркву. Вгорі над морквою посадимо огірочки. Якого вони кольору? А який червоний овоч ми можемо посадити внизу грядки? Місце для біленького часнику та коричневої картоплі ви можете обрати самі. Де ви посадили часник? А картоплю?» (Педагог промовляє та показує порядок розташування цеглинок відповідного кольору.)</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6"/>
          <w:color w:val="000000" w:themeColor="text1"/>
          <w:sz w:val="28"/>
          <w:szCs w:val="28"/>
          <w:bdr w:val="none" w:sz="0" w:space="0" w:color="auto" w:frame="1"/>
          <w:lang w:val="uk-UA"/>
        </w:rPr>
        <w:t>Вправа 3</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Завдання для роботи в парах: оберіть цеглинки однакового кольору. На які овочі вони схожі кольором? Чому ви обрали саме такий колір?</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6"/>
          <w:color w:val="000000" w:themeColor="text1"/>
          <w:sz w:val="28"/>
          <w:szCs w:val="28"/>
          <w:bdr w:val="none" w:sz="0" w:space="0" w:color="auto" w:frame="1"/>
          <w:lang w:val="uk-UA"/>
        </w:rPr>
        <w:t>Вправа 4. Гра «Яка цеглинка зникла?»</w:t>
      </w:r>
    </w:p>
    <w:p w:rsidR="00D62F34" w:rsidRPr="00D62F34" w:rsidRDefault="00A571EF" w:rsidP="00A571EF">
      <w:pPr>
        <w:pStyle w:val="a5"/>
        <w:shd w:val="clear" w:color="auto" w:fill="FFFFFF"/>
        <w:spacing w:before="0" w:beforeAutospacing="0" w:after="0" w:afterAutospacing="0" w:line="420" w:lineRule="atLeast"/>
        <w:jc w:val="both"/>
        <w:textAlignment w:val="baseline"/>
        <w:rPr>
          <w:color w:val="000000" w:themeColor="text1"/>
          <w:sz w:val="28"/>
          <w:szCs w:val="28"/>
          <w:lang w:val="uk-UA"/>
        </w:rPr>
      </w:pPr>
      <w:r>
        <w:rPr>
          <w:color w:val="000000" w:themeColor="text1"/>
          <w:sz w:val="28"/>
          <w:szCs w:val="28"/>
          <w:lang w:val="uk-UA"/>
        </w:rPr>
        <w:tab/>
      </w:r>
      <w:r w:rsidR="00D62F34" w:rsidRPr="00D62F34">
        <w:rPr>
          <w:color w:val="000000" w:themeColor="text1"/>
          <w:sz w:val="28"/>
          <w:szCs w:val="28"/>
          <w:lang w:val="uk-UA"/>
        </w:rPr>
        <w:t>Педагог запитує: «Що ми можемо приготувати з овочів? Я хотіла приготувати борщ та салат, але якихось овочів бракує!» Педагог виставляє цеглинки та промовляє: червоні томати, помаранчева морква, зелений огірочок, білий часничок та коричнева картопля. Діти заплющують очі, педагог ховає одну з цеглинок, діти відгадують, якої саме цеглинки-овоча бракує.</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6"/>
          <w:color w:val="000000" w:themeColor="text1"/>
          <w:sz w:val="28"/>
          <w:szCs w:val="28"/>
          <w:bdr w:val="none" w:sz="0" w:space="0" w:color="auto" w:frame="1"/>
          <w:lang w:val="uk-UA"/>
        </w:rPr>
        <w:t>Вправа 5</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Щоб зібрати цеглинки після завершення заняття можна запропонувати дітям привезти всі овочі до овочесховища (коробки, у якій зберігається конструктор).</w:t>
      </w:r>
    </w:p>
    <w:p w:rsidR="00D62F34" w:rsidRPr="00D62F34" w:rsidRDefault="00D62F34" w:rsidP="00D62F34">
      <w:pPr>
        <w:pStyle w:val="4"/>
        <w:shd w:val="clear" w:color="auto" w:fill="FFFFFF"/>
        <w:spacing w:before="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2. Навчання грамоти</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Завдання</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1. Визнач та покажи за допомогою цеглинок кількість звуків у слові.</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2. Визнач та покажи за допомогою цеглинок кількість складів у слові.</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3. Візьми стільки цеглинок, скільки складів у слові.</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4. Визнач та покажи за допомогою цеглинок кількість слів у реченні.</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5. Якщо почуєш звук [р], то підійм</w:t>
      </w:r>
      <w:r w:rsidR="00A571EF">
        <w:rPr>
          <w:color w:val="000000" w:themeColor="text1"/>
          <w:sz w:val="28"/>
          <w:szCs w:val="28"/>
          <w:lang w:val="uk-UA"/>
        </w:rPr>
        <w:t xml:space="preserve">и червону цеглинку, а звук [л] </w:t>
      </w:r>
      <w:r w:rsidR="00A571EF">
        <w:rPr>
          <w:color w:val="000000" w:themeColor="text1"/>
          <w:sz w:val="28"/>
          <w:szCs w:val="28"/>
          <w:lang w:val="uk-UA"/>
        </w:rPr>
        <w:sym w:font="Symbol" w:char="F02D"/>
      </w:r>
      <w:r w:rsidRPr="00D62F34">
        <w:rPr>
          <w:color w:val="000000" w:themeColor="text1"/>
          <w:sz w:val="28"/>
          <w:szCs w:val="28"/>
          <w:lang w:val="uk-UA"/>
        </w:rPr>
        <w:t xml:space="preserve"> зелену.</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lastRenderedPageBreak/>
        <w:t>6. Виклади з цеглинок літеру...</w:t>
      </w:r>
    </w:p>
    <w:p w:rsidR="00D62F34" w:rsidRPr="00D62F34" w:rsidRDefault="00D62F34" w:rsidP="00D62F34">
      <w:pPr>
        <w:pStyle w:val="4"/>
        <w:shd w:val="clear" w:color="auto" w:fill="FFFFFF"/>
        <w:spacing w:before="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3. Вправи для розвитку орієнтування у просторі</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1. Постав цеглинку на праву (ліву) руку, підніми цеглинку догори.</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2. Поклади цеглинку посередині аркуша; праворуч; ліворуч; угорі; внизу аркуша. (</w:t>
      </w:r>
      <w:r w:rsidRPr="00D62F34">
        <w:rPr>
          <w:rStyle w:val="a7"/>
          <w:rFonts w:eastAsiaTheme="majorEastAsia"/>
          <w:color w:val="000000" w:themeColor="text1"/>
          <w:sz w:val="28"/>
          <w:szCs w:val="28"/>
          <w:bdr w:val="none" w:sz="0" w:space="0" w:color="auto" w:frame="1"/>
          <w:lang w:val="uk-UA"/>
        </w:rPr>
        <w:t>Цю вправу можна обіграти: розташування цеглинок пов’язати із садінням городу, розташуванням зірок у небі, слідами тварин, будь-чим, що зацікавить дитину.</w:t>
      </w:r>
      <w:r w:rsidRPr="00D62F34">
        <w:rPr>
          <w:color w:val="000000" w:themeColor="text1"/>
          <w:sz w:val="28"/>
          <w:szCs w:val="28"/>
          <w:lang w:val="uk-UA"/>
        </w:rPr>
        <w:t>)</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3. Створи із цеглинок картину на аркуші.</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4. Побудуй будиночок для тваринок.</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 xml:space="preserve">Педагог пропонує дитині взяти базову </w:t>
      </w:r>
      <w:r w:rsidR="00A571EF">
        <w:rPr>
          <w:color w:val="000000" w:themeColor="text1"/>
          <w:sz w:val="28"/>
          <w:szCs w:val="28"/>
          <w:lang w:val="uk-UA"/>
        </w:rPr>
        <w:t>пластину для LEGO (наприклад, 8</w:t>
      </w:r>
      <w:r w:rsidRPr="00D62F34">
        <w:rPr>
          <w:color w:val="000000" w:themeColor="text1"/>
          <w:sz w:val="28"/>
          <w:szCs w:val="28"/>
          <w:lang w:val="uk-UA"/>
        </w:rPr>
        <w:t>× 8).</w:t>
      </w:r>
    </w:p>
    <w:p w:rsidR="00D62F34" w:rsidRPr="00D62F34" w:rsidRDefault="00A571EF" w:rsidP="00A571EF">
      <w:pPr>
        <w:pStyle w:val="a5"/>
        <w:shd w:val="clear" w:color="auto" w:fill="FFFFFF"/>
        <w:spacing w:before="0" w:beforeAutospacing="0" w:after="0" w:afterAutospacing="0" w:line="420" w:lineRule="atLeast"/>
        <w:jc w:val="both"/>
        <w:textAlignment w:val="baseline"/>
        <w:rPr>
          <w:color w:val="000000" w:themeColor="text1"/>
          <w:sz w:val="28"/>
          <w:szCs w:val="28"/>
          <w:lang w:val="uk-UA"/>
        </w:rPr>
      </w:pPr>
      <w:r>
        <w:rPr>
          <w:rStyle w:val="a7"/>
          <w:rFonts w:eastAsiaTheme="majorEastAsia"/>
          <w:color w:val="000000" w:themeColor="text1"/>
          <w:sz w:val="28"/>
          <w:szCs w:val="28"/>
          <w:bdr w:val="none" w:sz="0" w:space="0" w:color="auto" w:frame="1"/>
          <w:lang w:val="uk-UA"/>
        </w:rPr>
        <w:tab/>
      </w:r>
      <w:r w:rsidR="00D62F34" w:rsidRPr="00D62F34">
        <w:rPr>
          <w:rStyle w:val="a7"/>
          <w:rFonts w:eastAsiaTheme="majorEastAsia"/>
          <w:color w:val="000000" w:themeColor="text1"/>
          <w:sz w:val="28"/>
          <w:szCs w:val="28"/>
          <w:bdr w:val="none" w:sz="0" w:space="0" w:color="auto" w:frame="1"/>
          <w:lang w:val="uk-UA"/>
        </w:rPr>
        <w:t>Інструкція.</w:t>
      </w:r>
      <w:r>
        <w:rPr>
          <w:color w:val="000000" w:themeColor="text1"/>
          <w:sz w:val="28"/>
          <w:szCs w:val="28"/>
          <w:lang w:val="uk-UA"/>
        </w:rPr>
        <w:t xml:space="preserve"> </w:t>
      </w:r>
      <w:r w:rsidR="00D62F34" w:rsidRPr="00D62F34">
        <w:rPr>
          <w:color w:val="000000" w:themeColor="text1"/>
          <w:sz w:val="28"/>
          <w:szCs w:val="28"/>
          <w:lang w:val="uk-UA"/>
        </w:rPr>
        <w:t>Ліворуч по краю пластини постав два прямокутн</w:t>
      </w:r>
      <w:r>
        <w:rPr>
          <w:color w:val="000000" w:themeColor="text1"/>
          <w:sz w:val="28"/>
          <w:szCs w:val="28"/>
          <w:lang w:val="uk-UA"/>
        </w:rPr>
        <w:t xml:space="preserve">ики зеленого кольору, праворуч </w:t>
      </w:r>
      <w:r>
        <w:rPr>
          <w:color w:val="000000" w:themeColor="text1"/>
          <w:sz w:val="28"/>
          <w:szCs w:val="28"/>
          <w:lang w:val="uk-UA"/>
        </w:rPr>
        <w:sym w:font="Symbol" w:char="F02D"/>
      </w:r>
      <w:r w:rsidR="00D62F34" w:rsidRPr="00D62F34">
        <w:rPr>
          <w:color w:val="000000" w:themeColor="text1"/>
          <w:sz w:val="28"/>
          <w:szCs w:val="28"/>
          <w:lang w:val="uk-UA"/>
        </w:rPr>
        <w:t xml:space="preserve"> два прямокутники синього кольору, позаду </w:t>
      </w:r>
      <w:r>
        <w:rPr>
          <w:color w:val="000000" w:themeColor="text1"/>
          <w:sz w:val="28"/>
          <w:szCs w:val="28"/>
          <w:lang w:val="uk-UA"/>
        </w:rPr>
        <w:sym w:font="Symbol" w:char="F02D"/>
      </w:r>
      <w:r w:rsidR="00D62F34" w:rsidRPr="00D62F34">
        <w:rPr>
          <w:color w:val="000000" w:themeColor="text1"/>
          <w:sz w:val="28"/>
          <w:szCs w:val="28"/>
          <w:lang w:val="uk-UA"/>
        </w:rPr>
        <w:t xml:space="preserve"> два квадрати жовтого кольору. Зверху постав таку само пластину. На першому поверсі жи</w:t>
      </w:r>
      <w:r>
        <w:rPr>
          <w:color w:val="000000" w:themeColor="text1"/>
          <w:sz w:val="28"/>
          <w:szCs w:val="28"/>
          <w:lang w:val="uk-UA"/>
        </w:rPr>
        <w:t xml:space="preserve">тиме мишка. На другому поверсі </w:t>
      </w:r>
      <w:r>
        <w:rPr>
          <w:color w:val="000000" w:themeColor="text1"/>
          <w:sz w:val="28"/>
          <w:szCs w:val="28"/>
          <w:lang w:val="uk-UA"/>
        </w:rPr>
        <w:sym w:font="Symbol" w:char="F02D"/>
      </w:r>
      <w:r w:rsidR="00D62F34" w:rsidRPr="00D62F34">
        <w:rPr>
          <w:color w:val="000000" w:themeColor="text1"/>
          <w:sz w:val="28"/>
          <w:szCs w:val="28"/>
          <w:lang w:val="uk-UA"/>
        </w:rPr>
        <w:t xml:space="preserve"> лисичка.</w:t>
      </w:r>
    </w:p>
    <w:p w:rsidR="00D62F34" w:rsidRPr="00D62F34" w:rsidRDefault="00D62F34" w:rsidP="00D62F34">
      <w:pPr>
        <w:pStyle w:val="4"/>
        <w:shd w:val="clear" w:color="auto" w:fill="FFFFFF"/>
        <w:spacing w:before="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4. Формування фонематичного сприйняття</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1. «Повтори ритм». Відстукування ритму цеглинками.</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2. Вправа для дихання «Повітряні перегони». З</w:t>
      </w:r>
      <w:r w:rsidR="00A571EF">
        <w:rPr>
          <w:color w:val="000000" w:themeColor="text1"/>
          <w:sz w:val="28"/>
          <w:szCs w:val="28"/>
          <w:lang w:val="uk-UA"/>
        </w:rPr>
        <w:t>а допомогою дихання перемістити</w:t>
      </w:r>
      <w:r w:rsidRPr="00D62F34">
        <w:rPr>
          <w:color w:val="000000" w:themeColor="text1"/>
          <w:sz w:val="28"/>
          <w:szCs w:val="28"/>
          <w:lang w:val="uk-UA"/>
        </w:rPr>
        <w:t xml:space="preserve"> цеглинку з одного кінця столу до іншого (можна виконувати цю вправу на швидкість).</w:t>
      </w:r>
    </w:p>
    <w:p w:rsidR="00D62F34" w:rsidRPr="00D62F34" w:rsidRDefault="00D62F34" w:rsidP="00D62F34">
      <w:pPr>
        <w:pStyle w:val="4"/>
        <w:shd w:val="clear" w:color="auto" w:fill="FFFFFF"/>
        <w:spacing w:before="0"/>
        <w:textAlignment w:val="baseline"/>
        <w:rPr>
          <w:rFonts w:ascii="Times New Roman" w:hAnsi="Times New Roman" w:cs="Times New Roman"/>
          <w:color w:val="000000" w:themeColor="text1"/>
          <w:sz w:val="28"/>
          <w:szCs w:val="28"/>
          <w:lang w:val="uk-UA"/>
        </w:rPr>
      </w:pPr>
      <w:r w:rsidRPr="00D62F34">
        <w:rPr>
          <w:rFonts w:ascii="Times New Roman" w:hAnsi="Times New Roman" w:cs="Times New Roman"/>
          <w:color w:val="000000" w:themeColor="text1"/>
          <w:sz w:val="28"/>
          <w:szCs w:val="28"/>
          <w:lang w:val="uk-UA"/>
        </w:rPr>
        <w:t>5. Фізкультхвилинки з LEGO</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b/>
          <w:bCs/>
          <w:color w:val="000000" w:themeColor="text1"/>
          <w:sz w:val="28"/>
          <w:szCs w:val="28"/>
          <w:bdr w:val="none" w:sz="0" w:space="0" w:color="auto" w:frame="1"/>
          <w:lang w:val="uk-UA"/>
        </w:rPr>
        <w:t>Руханка</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color w:val="000000" w:themeColor="text1"/>
          <w:sz w:val="28"/>
          <w:szCs w:val="28"/>
          <w:bdr w:val="none" w:sz="0" w:space="0" w:color="auto" w:frame="1"/>
          <w:lang w:val="uk-UA"/>
        </w:rPr>
        <w:t>Діти беруть одну цеглинку.</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1. Знайди дитину з цеглинкою такого саме кольору, як у тебе, і стань поруч із нею.</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2. «Сині», поміняйтеся мі</w:t>
      </w:r>
      <w:r w:rsidR="00A571EF">
        <w:rPr>
          <w:color w:val="000000" w:themeColor="text1"/>
          <w:sz w:val="28"/>
          <w:szCs w:val="28"/>
          <w:lang w:val="uk-UA"/>
        </w:rPr>
        <w:t xml:space="preserve">сцями із «жовтими», а «зелені» </w:t>
      </w:r>
      <w:r w:rsidR="00A571EF">
        <w:rPr>
          <w:color w:val="000000" w:themeColor="text1"/>
          <w:sz w:val="28"/>
          <w:szCs w:val="28"/>
          <w:lang w:val="uk-UA"/>
        </w:rPr>
        <w:sym w:font="Symbol" w:char="F02D"/>
      </w:r>
      <w:r w:rsidRPr="00D62F34">
        <w:rPr>
          <w:color w:val="000000" w:themeColor="text1"/>
          <w:sz w:val="28"/>
          <w:szCs w:val="28"/>
          <w:lang w:val="uk-UA"/>
        </w:rPr>
        <w:t xml:space="preserve"> із «червоними».</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color w:val="000000" w:themeColor="text1"/>
          <w:sz w:val="28"/>
          <w:szCs w:val="28"/>
          <w:bdr w:val="none" w:sz="0" w:space="0" w:color="auto" w:frame="1"/>
          <w:lang w:val="uk-UA"/>
        </w:rPr>
        <w:t>Діти беруть кілька цеглинок.</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3. Підійміть руку вгору із зеленою (червоною, …) цеглинкою!</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4. Хто швидше перенесе та збере цеглинки?</w:t>
      </w:r>
    </w:p>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b/>
          <w:bCs/>
          <w:color w:val="000000" w:themeColor="text1"/>
          <w:sz w:val="28"/>
          <w:szCs w:val="28"/>
          <w:bdr w:val="none" w:sz="0" w:space="0" w:color="auto" w:frame="1"/>
          <w:lang w:val="uk-UA"/>
        </w:rPr>
        <w:t>Пальчикова гімнастика «Веселі цеглинки»</w:t>
      </w:r>
    </w:p>
    <w:tbl>
      <w:tblPr>
        <w:tblW w:w="10254" w:type="dxa"/>
        <w:shd w:val="clear" w:color="auto" w:fill="FFFFFF"/>
        <w:tblCellMar>
          <w:left w:w="0" w:type="dxa"/>
          <w:right w:w="0" w:type="dxa"/>
        </w:tblCellMar>
        <w:tblLook w:val="04A0"/>
      </w:tblPr>
      <w:tblGrid>
        <w:gridCol w:w="3984"/>
        <w:gridCol w:w="6270"/>
      </w:tblGrid>
      <w:tr w:rsidR="00D62F34" w:rsidRPr="00D62F34" w:rsidTr="00D62F34">
        <w:tc>
          <w:tcPr>
            <w:tcW w:w="3984" w:type="dxa"/>
            <w:tcBorders>
              <w:top w:val="nil"/>
              <w:left w:val="nil"/>
              <w:bottom w:val="nil"/>
              <w:right w:val="nil"/>
            </w:tcBorders>
            <w:shd w:val="clear" w:color="auto" w:fill="FFFFFF"/>
            <w:tcMar>
              <w:top w:w="15" w:type="dxa"/>
              <w:left w:w="15" w:type="dxa"/>
              <w:bottom w:w="15" w:type="dxa"/>
              <w:right w:w="15" w:type="dxa"/>
            </w:tcMar>
            <w:vAlign w:val="center"/>
            <w:hideMark/>
          </w:tcPr>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Ми цеглинки в руки взяли</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І місцями поміняли.</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Потім міцно їх з’єднали,</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Вгору високо кидали.</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Раз-два, не роняй,</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lastRenderedPageBreak/>
              <w:t>А швиденько заховай!</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color w:val="000000" w:themeColor="text1"/>
                <w:sz w:val="28"/>
                <w:szCs w:val="28"/>
                <w:bdr w:val="none" w:sz="0" w:space="0" w:color="auto" w:frame="1"/>
                <w:lang w:val="uk-UA"/>
              </w:rPr>
              <w:lastRenderedPageBreak/>
              <w:t>(Беруть у кожну руку по одній цеглинці (2 ×4).)</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color w:val="000000" w:themeColor="text1"/>
                <w:sz w:val="28"/>
                <w:szCs w:val="28"/>
                <w:bdr w:val="none" w:sz="0" w:space="0" w:color="auto" w:frame="1"/>
                <w:lang w:val="uk-UA"/>
              </w:rPr>
              <w:t>(Перекладають цеглинки з однієї руки в другу.)</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color w:val="000000" w:themeColor="text1"/>
                <w:sz w:val="28"/>
                <w:szCs w:val="28"/>
                <w:bdr w:val="none" w:sz="0" w:space="0" w:color="auto" w:frame="1"/>
                <w:lang w:val="uk-UA"/>
              </w:rPr>
              <w:t>(Скріплюють дві цеглинки разом.)</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color w:val="000000" w:themeColor="text1"/>
                <w:sz w:val="28"/>
                <w:szCs w:val="28"/>
                <w:bdr w:val="none" w:sz="0" w:space="0" w:color="auto" w:frame="1"/>
                <w:lang w:val="uk-UA"/>
              </w:rPr>
              <w:t>(Підкидають цю цеглинку вгору і ловлять.)</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color w:val="000000" w:themeColor="text1"/>
                <w:sz w:val="28"/>
                <w:szCs w:val="28"/>
                <w:bdr w:val="none" w:sz="0" w:space="0" w:color="auto" w:frame="1"/>
                <w:lang w:val="uk-UA"/>
              </w:rPr>
              <w:t>(Ховають цеглинку у долонях або за спину.)</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lastRenderedPageBreak/>
              <w:t> </w:t>
            </w:r>
          </w:p>
        </w:tc>
      </w:tr>
    </w:tbl>
    <w:p w:rsidR="00D62F34" w:rsidRPr="00D62F34" w:rsidRDefault="00D62F34" w:rsidP="00D62F34">
      <w:pPr>
        <w:pStyle w:val="a5"/>
        <w:shd w:val="clear" w:color="auto" w:fill="FFFFFF"/>
        <w:spacing w:before="0" w:beforeAutospacing="0" w:after="0" w:afterAutospacing="0" w:line="420" w:lineRule="atLeast"/>
        <w:textAlignment w:val="baseline"/>
        <w:rPr>
          <w:color w:val="000000" w:themeColor="text1"/>
          <w:sz w:val="28"/>
          <w:szCs w:val="28"/>
          <w:lang w:val="uk-UA"/>
        </w:rPr>
      </w:pPr>
      <w:r w:rsidRPr="00D62F34">
        <w:rPr>
          <w:rStyle w:val="a7"/>
          <w:rFonts w:eastAsiaTheme="majorEastAsia"/>
          <w:b/>
          <w:bCs/>
          <w:color w:val="000000" w:themeColor="text1"/>
          <w:sz w:val="28"/>
          <w:szCs w:val="28"/>
          <w:bdr w:val="none" w:sz="0" w:space="0" w:color="auto" w:frame="1"/>
          <w:lang w:val="uk-UA"/>
        </w:rPr>
        <w:lastRenderedPageBreak/>
        <w:t>Пальчикова гімнастика «Музиканти»</w:t>
      </w:r>
    </w:p>
    <w:tbl>
      <w:tblPr>
        <w:tblW w:w="10113" w:type="dxa"/>
        <w:shd w:val="clear" w:color="auto" w:fill="FFFFFF"/>
        <w:tblCellMar>
          <w:left w:w="0" w:type="dxa"/>
          <w:right w:w="0" w:type="dxa"/>
        </w:tblCellMar>
        <w:tblLook w:val="04A0"/>
      </w:tblPr>
      <w:tblGrid>
        <w:gridCol w:w="3843"/>
        <w:gridCol w:w="6270"/>
      </w:tblGrid>
      <w:tr w:rsidR="00D62F34" w:rsidRPr="00D62F34" w:rsidTr="00D62F34">
        <w:tc>
          <w:tcPr>
            <w:tcW w:w="3843" w:type="dxa"/>
            <w:tcBorders>
              <w:top w:val="nil"/>
              <w:left w:val="nil"/>
              <w:bottom w:val="nil"/>
              <w:right w:val="nil"/>
            </w:tcBorders>
            <w:shd w:val="clear" w:color="auto" w:fill="FFFFFF"/>
            <w:tcMar>
              <w:top w:w="15" w:type="dxa"/>
              <w:left w:w="15" w:type="dxa"/>
              <w:bottom w:w="15" w:type="dxa"/>
              <w:right w:w="15" w:type="dxa"/>
            </w:tcMar>
            <w:vAlign w:val="center"/>
            <w:hideMark/>
          </w:tcPr>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Нам сопілочки заграли:</w:t>
            </w:r>
            <w:r w:rsidRPr="00D62F34">
              <w:rPr>
                <w:color w:val="000000" w:themeColor="text1"/>
                <w:sz w:val="28"/>
                <w:szCs w:val="28"/>
                <w:lang w:val="uk-UA"/>
              </w:rPr>
              <w:br/>
              <w:t>«Ду-ду-ду!»</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Барабани застучали:</w:t>
            </w:r>
            <w:r w:rsidRPr="00D62F34">
              <w:rPr>
                <w:color w:val="000000" w:themeColor="text1"/>
                <w:sz w:val="28"/>
                <w:szCs w:val="28"/>
                <w:lang w:val="uk-UA"/>
              </w:rPr>
              <w:br/>
              <w:t>«Ту-ту-ту!»</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Ніжно скрипочки заграли:</w:t>
            </w:r>
            <w:r w:rsidRPr="00D62F34">
              <w:rPr>
                <w:color w:val="000000" w:themeColor="text1"/>
                <w:sz w:val="28"/>
                <w:szCs w:val="28"/>
                <w:lang w:val="uk-UA"/>
              </w:rPr>
              <w:br/>
              <w:t>«Ті-ті-ті!»</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Піаніно зазвучали:</w:t>
            </w:r>
            <w:r w:rsidRPr="00D62F34">
              <w:rPr>
                <w:color w:val="000000" w:themeColor="text1"/>
                <w:sz w:val="28"/>
                <w:szCs w:val="28"/>
                <w:lang w:val="uk-UA"/>
              </w:rPr>
              <w:br/>
              <w:t>«Ді-ді-ді!»</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На гітарі ми заграли:</w:t>
            </w:r>
            <w:r w:rsidRPr="00D62F34">
              <w:rPr>
                <w:color w:val="000000" w:themeColor="text1"/>
                <w:sz w:val="28"/>
                <w:szCs w:val="28"/>
                <w:lang w:val="uk-UA"/>
              </w:rPr>
              <w:br/>
              <w:t>«Да-да-да!»</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І в долоні заплескали:«Та-та-та!»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(Беуть одну цеглинку (2 × 4), підносять до губ, імітують рухи пальцями, чітко промовляючи звуки.)</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(Цеглинка у правій руці, ударяють нею по лівій долоні.)</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(Цеглинку тримають на плечі, як скрипку, пальцем другої руки імітують рухи смичка.)</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(Цеглинка лежить на столі, пальцями імітують гру на піаніно.)</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 xml:space="preserve">(Цеглинка у лівій руці, імітують на ній гру на </w:t>
            </w:r>
            <w:r w:rsidR="00A571EF">
              <w:rPr>
                <w:color w:val="000000" w:themeColor="text1"/>
                <w:sz w:val="28"/>
                <w:szCs w:val="28"/>
                <w:lang w:val="uk-UA"/>
              </w:rPr>
              <w:t xml:space="preserve">   </w:t>
            </w:r>
            <w:r w:rsidRPr="00D62F34">
              <w:rPr>
                <w:color w:val="000000" w:themeColor="text1"/>
                <w:sz w:val="28"/>
                <w:szCs w:val="28"/>
                <w:lang w:val="uk-UA"/>
              </w:rPr>
              <w:t>гітарі.)</w:t>
            </w:r>
          </w:p>
          <w:p w:rsidR="00D62F34" w:rsidRPr="00D62F34" w:rsidRDefault="00D62F34" w:rsidP="00A571EF">
            <w:pPr>
              <w:pStyle w:val="a5"/>
              <w:spacing w:before="0" w:beforeAutospacing="0" w:after="0" w:afterAutospacing="0"/>
              <w:textAlignment w:val="baseline"/>
              <w:rPr>
                <w:color w:val="000000" w:themeColor="text1"/>
                <w:sz w:val="28"/>
                <w:szCs w:val="28"/>
                <w:lang w:val="uk-UA"/>
              </w:rPr>
            </w:pPr>
            <w:r w:rsidRPr="00D62F34">
              <w:rPr>
                <w:color w:val="000000" w:themeColor="text1"/>
                <w:sz w:val="28"/>
                <w:szCs w:val="28"/>
                <w:lang w:val="uk-UA"/>
              </w:rPr>
              <w:t>(Цеглинка у лівій руці, ударяють нею по правій долоні.)</w:t>
            </w:r>
          </w:p>
        </w:tc>
      </w:tr>
    </w:tbl>
    <w:p w:rsidR="00A571EF" w:rsidRDefault="00A571EF" w:rsidP="00A571EF">
      <w:pPr>
        <w:pStyle w:val="a5"/>
        <w:shd w:val="clear" w:color="auto" w:fill="FFFFFF"/>
        <w:spacing w:before="0" w:beforeAutospacing="0" w:after="0" w:afterAutospacing="0"/>
        <w:textAlignment w:val="baseline"/>
        <w:rPr>
          <w:rStyle w:val="a6"/>
          <w:i/>
          <w:iCs/>
          <w:color w:val="000000" w:themeColor="text1"/>
          <w:sz w:val="28"/>
          <w:szCs w:val="28"/>
          <w:bdr w:val="none" w:sz="0" w:space="0" w:color="auto" w:frame="1"/>
          <w:lang w:val="uk-UA"/>
        </w:rPr>
      </w:pPr>
    </w:p>
    <w:p w:rsidR="00D62F34" w:rsidRPr="00D62F34" w:rsidRDefault="00D62F34" w:rsidP="00A571EF">
      <w:pPr>
        <w:pStyle w:val="a5"/>
        <w:shd w:val="clear" w:color="auto" w:fill="FFFFFF"/>
        <w:spacing w:before="0" w:beforeAutospacing="0" w:after="0" w:afterAutospacing="0"/>
        <w:textAlignment w:val="baseline"/>
        <w:rPr>
          <w:color w:val="000000" w:themeColor="text1"/>
          <w:sz w:val="28"/>
          <w:szCs w:val="28"/>
          <w:lang w:val="uk-UA"/>
        </w:rPr>
      </w:pPr>
      <w:r w:rsidRPr="00D62F34">
        <w:rPr>
          <w:rStyle w:val="a6"/>
          <w:i/>
          <w:iCs/>
          <w:color w:val="000000" w:themeColor="text1"/>
          <w:sz w:val="28"/>
          <w:szCs w:val="28"/>
          <w:bdr w:val="none" w:sz="0" w:space="0" w:color="auto" w:frame="1"/>
          <w:lang w:val="uk-UA"/>
        </w:rPr>
        <w:t>Самомасаж рук «Гусінь»</w:t>
      </w:r>
    </w:p>
    <w:tbl>
      <w:tblPr>
        <w:tblW w:w="12465" w:type="dxa"/>
        <w:shd w:val="clear" w:color="auto" w:fill="FFFFFF"/>
        <w:tblCellMar>
          <w:left w:w="0" w:type="dxa"/>
          <w:right w:w="0" w:type="dxa"/>
        </w:tblCellMar>
        <w:tblLook w:val="04A0"/>
      </w:tblPr>
      <w:tblGrid>
        <w:gridCol w:w="3843"/>
        <w:gridCol w:w="8622"/>
      </w:tblGrid>
      <w:tr w:rsidR="00D62F34" w:rsidRPr="00D62F34" w:rsidTr="00D62F34">
        <w:tc>
          <w:tcPr>
            <w:tcW w:w="3843" w:type="dxa"/>
            <w:tcBorders>
              <w:top w:val="nil"/>
              <w:left w:val="nil"/>
              <w:bottom w:val="nil"/>
              <w:right w:val="nil"/>
            </w:tcBorders>
            <w:shd w:val="clear" w:color="auto" w:fill="FFFFFF"/>
            <w:tcMar>
              <w:top w:w="15" w:type="dxa"/>
              <w:left w:w="15" w:type="dxa"/>
              <w:bottom w:w="15" w:type="dxa"/>
              <w:right w:w="15" w:type="dxa"/>
            </w:tcMar>
            <w:vAlign w:val="center"/>
            <w:hideMark/>
          </w:tcPr>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На маленьке деревце</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Вгору гусінька повзла.</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Гілочки всі проповзала,</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І листочки не минала…</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Потім раптом покотилась,</w:t>
            </w:r>
          </w:p>
          <w:p w:rsidR="00D62F34" w:rsidRPr="00D62F34" w:rsidRDefault="00A571EF" w:rsidP="00D62F34">
            <w:pPr>
              <w:pStyle w:val="a5"/>
              <w:spacing w:before="0" w:beforeAutospacing="0" w:after="0" w:afterAutospacing="0" w:line="420" w:lineRule="atLeast"/>
              <w:textAlignment w:val="baseline"/>
              <w:rPr>
                <w:color w:val="000000" w:themeColor="text1"/>
                <w:sz w:val="28"/>
                <w:szCs w:val="28"/>
                <w:lang w:val="uk-UA"/>
              </w:rPr>
            </w:pPr>
            <w:r>
              <w:rPr>
                <w:color w:val="000000" w:themeColor="text1"/>
                <w:sz w:val="28"/>
                <w:szCs w:val="28"/>
                <w:lang w:val="uk-UA"/>
              </w:rPr>
              <w:t xml:space="preserve">Завертілась, </w:t>
            </w:r>
            <w:r w:rsidR="00D62F34" w:rsidRPr="00D62F34">
              <w:rPr>
                <w:color w:val="000000" w:themeColor="text1"/>
                <w:sz w:val="28"/>
                <w:szCs w:val="28"/>
                <w:lang w:val="uk-UA"/>
              </w:rPr>
              <w:t>закрутилась,</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Застрибала, заскакала,</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Вниз упала і пропала!  </w:t>
            </w:r>
          </w:p>
        </w:tc>
        <w:tc>
          <w:tcPr>
            <w:tcW w:w="8622" w:type="dxa"/>
            <w:tcBorders>
              <w:top w:val="nil"/>
              <w:left w:val="nil"/>
              <w:bottom w:val="nil"/>
              <w:right w:val="nil"/>
            </w:tcBorders>
            <w:shd w:val="clear" w:color="auto" w:fill="FFFFFF"/>
            <w:tcMar>
              <w:top w:w="15" w:type="dxa"/>
              <w:left w:w="15" w:type="dxa"/>
              <w:bottom w:w="15" w:type="dxa"/>
              <w:right w:w="15" w:type="dxa"/>
            </w:tcMar>
            <w:vAlign w:val="center"/>
            <w:hideMark/>
          </w:tcPr>
          <w:p w:rsidR="00A571EF" w:rsidRDefault="00D62F34" w:rsidP="00D62F34">
            <w:pPr>
              <w:pStyle w:val="a5"/>
              <w:spacing w:before="0" w:beforeAutospacing="0" w:after="0" w:afterAutospacing="0" w:line="420" w:lineRule="atLeast"/>
              <w:ind w:left="-156"/>
              <w:textAlignment w:val="baseline"/>
              <w:rPr>
                <w:color w:val="000000" w:themeColor="text1"/>
                <w:sz w:val="28"/>
                <w:szCs w:val="28"/>
                <w:lang w:val="uk-UA"/>
              </w:rPr>
            </w:pPr>
            <w:r w:rsidRPr="00D62F34">
              <w:rPr>
                <w:color w:val="000000" w:themeColor="text1"/>
                <w:sz w:val="28"/>
                <w:szCs w:val="28"/>
                <w:lang w:val="uk-UA"/>
              </w:rPr>
              <w:t xml:space="preserve">(Беруть одну цеглинку (2 × 2), проводять </w:t>
            </w:r>
          </w:p>
          <w:p w:rsidR="00A571EF" w:rsidRDefault="00D62F34" w:rsidP="00D62F34">
            <w:pPr>
              <w:pStyle w:val="a5"/>
              <w:spacing w:before="0" w:beforeAutospacing="0" w:after="0" w:afterAutospacing="0" w:line="420" w:lineRule="atLeast"/>
              <w:ind w:left="-156"/>
              <w:textAlignment w:val="baseline"/>
              <w:rPr>
                <w:color w:val="000000" w:themeColor="text1"/>
                <w:sz w:val="28"/>
                <w:szCs w:val="28"/>
                <w:lang w:val="uk-UA"/>
              </w:rPr>
            </w:pPr>
            <w:r w:rsidRPr="00D62F34">
              <w:rPr>
                <w:color w:val="000000" w:themeColor="text1"/>
                <w:sz w:val="28"/>
                <w:szCs w:val="28"/>
                <w:lang w:val="uk-UA"/>
              </w:rPr>
              <w:t>штирями по тильній стороні долоні</w:t>
            </w:r>
          </w:p>
          <w:p w:rsidR="00D62F34" w:rsidRPr="00D62F34" w:rsidRDefault="00D62F34" w:rsidP="00D62F34">
            <w:pPr>
              <w:pStyle w:val="a5"/>
              <w:spacing w:before="0" w:beforeAutospacing="0" w:after="0" w:afterAutospacing="0" w:line="420" w:lineRule="atLeast"/>
              <w:ind w:left="-156"/>
              <w:textAlignment w:val="baseline"/>
              <w:rPr>
                <w:color w:val="000000" w:themeColor="text1"/>
                <w:sz w:val="28"/>
                <w:szCs w:val="28"/>
                <w:lang w:val="uk-UA"/>
              </w:rPr>
            </w:pPr>
            <w:r w:rsidRPr="00D62F34">
              <w:rPr>
                <w:color w:val="000000" w:themeColor="text1"/>
                <w:sz w:val="28"/>
                <w:szCs w:val="28"/>
                <w:lang w:val="uk-UA"/>
              </w:rPr>
              <w:t xml:space="preserve"> спочатку однієї руки, потім другої.)</w:t>
            </w:r>
          </w:p>
          <w:p w:rsidR="00A571EF"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 xml:space="preserve">(Проводять штирями по кожному </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пальчику спочатку однієї руки, потім другої.)</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(Крутять цеглинку між долонями по колу.)</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(Підкидають цеглинку догори.)</w:t>
            </w:r>
          </w:p>
          <w:p w:rsidR="00D62F34" w:rsidRPr="00D62F34" w:rsidRDefault="00D62F34" w:rsidP="00D62F34">
            <w:pPr>
              <w:pStyle w:val="a5"/>
              <w:spacing w:before="0" w:beforeAutospacing="0" w:after="0" w:afterAutospacing="0" w:line="420" w:lineRule="atLeast"/>
              <w:textAlignment w:val="baseline"/>
              <w:rPr>
                <w:color w:val="000000" w:themeColor="text1"/>
                <w:sz w:val="28"/>
                <w:szCs w:val="28"/>
                <w:lang w:val="uk-UA"/>
              </w:rPr>
            </w:pPr>
            <w:r w:rsidRPr="00D62F34">
              <w:rPr>
                <w:color w:val="000000" w:themeColor="text1"/>
                <w:sz w:val="28"/>
                <w:szCs w:val="28"/>
                <w:lang w:val="uk-UA"/>
              </w:rPr>
              <w:t>(Міцно затискають цеглинку між долонями.)</w:t>
            </w:r>
          </w:p>
        </w:tc>
      </w:tr>
    </w:tbl>
    <w:p w:rsidR="00D62F34" w:rsidRPr="00D62F34" w:rsidRDefault="00D62F34" w:rsidP="00D62F34">
      <w:pPr>
        <w:pStyle w:val="a3"/>
        <w:tabs>
          <w:tab w:val="left" w:pos="0"/>
        </w:tabs>
        <w:spacing w:after="0"/>
        <w:ind w:left="0"/>
        <w:jc w:val="both"/>
        <w:rPr>
          <w:rFonts w:ascii="Times New Roman" w:eastAsia="Times New Roman" w:hAnsi="Times New Roman" w:cs="Times New Roman"/>
          <w:bCs/>
          <w:color w:val="000000" w:themeColor="text1"/>
          <w:spacing w:val="4"/>
          <w:sz w:val="28"/>
          <w:szCs w:val="28"/>
          <w:lang w:val="uk-UA"/>
        </w:rPr>
      </w:pPr>
    </w:p>
    <w:sectPr w:rsidR="00D62F34" w:rsidRPr="00D62F34" w:rsidSect="00A571EF">
      <w:headerReference w:type="default" r:id="rId38"/>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77" w:rsidRDefault="007F2377" w:rsidP="00A571EF">
      <w:pPr>
        <w:spacing w:after="0" w:line="240" w:lineRule="auto"/>
      </w:pPr>
      <w:r>
        <w:separator/>
      </w:r>
    </w:p>
  </w:endnote>
  <w:endnote w:type="continuationSeparator" w:id="1">
    <w:p w:rsidR="007F2377" w:rsidRDefault="007F2377" w:rsidP="00A5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77" w:rsidRDefault="007F2377" w:rsidP="00A571EF">
      <w:pPr>
        <w:spacing w:after="0" w:line="240" w:lineRule="auto"/>
      </w:pPr>
      <w:r>
        <w:separator/>
      </w:r>
    </w:p>
  </w:footnote>
  <w:footnote w:type="continuationSeparator" w:id="1">
    <w:p w:rsidR="007F2377" w:rsidRDefault="007F2377" w:rsidP="00A57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8077"/>
      <w:docPartObj>
        <w:docPartGallery w:val="Page Numbers (Top of Page)"/>
        <w:docPartUnique/>
      </w:docPartObj>
    </w:sdtPr>
    <w:sdtContent>
      <w:p w:rsidR="00A571EF" w:rsidRDefault="00A571EF">
        <w:pPr>
          <w:pStyle w:val="a8"/>
          <w:jc w:val="right"/>
        </w:pPr>
        <w:fldSimple w:instr=" PAGE   \* MERGEFORMAT ">
          <w:r>
            <w:rPr>
              <w:noProof/>
            </w:rPr>
            <w:t>10</w:t>
          </w:r>
        </w:fldSimple>
      </w:p>
    </w:sdtContent>
  </w:sdt>
  <w:p w:rsidR="00A571EF" w:rsidRDefault="00A571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1689"/>
    <w:multiLevelType w:val="hybridMultilevel"/>
    <w:tmpl w:val="5476A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E10584"/>
    <w:multiLevelType w:val="multilevel"/>
    <w:tmpl w:val="A0A4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32F33"/>
    <w:multiLevelType w:val="multilevel"/>
    <w:tmpl w:val="C9AA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96788"/>
    <w:multiLevelType w:val="hybridMultilevel"/>
    <w:tmpl w:val="508E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075AB"/>
    <w:multiLevelType w:val="multilevel"/>
    <w:tmpl w:val="0AAA7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7AB21EC"/>
    <w:multiLevelType w:val="multilevel"/>
    <w:tmpl w:val="243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695E"/>
    <w:rsid w:val="000A6CDC"/>
    <w:rsid w:val="000C2CD2"/>
    <w:rsid w:val="000E6D1E"/>
    <w:rsid w:val="0015695E"/>
    <w:rsid w:val="00323877"/>
    <w:rsid w:val="00546775"/>
    <w:rsid w:val="005B4EFE"/>
    <w:rsid w:val="007F2377"/>
    <w:rsid w:val="008145CE"/>
    <w:rsid w:val="00A1427E"/>
    <w:rsid w:val="00A571EF"/>
    <w:rsid w:val="00B354E9"/>
    <w:rsid w:val="00CF0730"/>
    <w:rsid w:val="00CF6C99"/>
    <w:rsid w:val="00D62F34"/>
    <w:rsid w:val="00D879FC"/>
    <w:rsid w:val="00E25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5E"/>
  </w:style>
  <w:style w:type="paragraph" w:styleId="3">
    <w:name w:val="heading 3"/>
    <w:basedOn w:val="a"/>
    <w:link w:val="30"/>
    <w:uiPriority w:val="9"/>
    <w:qFormat/>
    <w:rsid w:val="00D62F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62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95E"/>
    <w:pPr>
      <w:ind w:left="720"/>
      <w:contextualSpacing/>
    </w:pPr>
  </w:style>
  <w:style w:type="character" w:styleId="a4">
    <w:name w:val="Hyperlink"/>
    <w:basedOn w:val="a0"/>
    <w:uiPriority w:val="99"/>
    <w:unhideWhenUsed/>
    <w:rsid w:val="0015695E"/>
    <w:rPr>
      <w:color w:val="0000FF" w:themeColor="hyperlink"/>
      <w:u w:val="single"/>
    </w:rPr>
  </w:style>
  <w:style w:type="paragraph" w:styleId="a5">
    <w:name w:val="Normal (Web)"/>
    <w:basedOn w:val="a"/>
    <w:uiPriority w:val="99"/>
    <w:unhideWhenUsed/>
    <w:rsid w:val="0015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62F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62F34"/>
    <w:rPr>
      <w:rFonts w:asciiTheme="majorHAnsi" w:eastAsiaTheme="majorEastAsia" w:hAnsiTheme="majorHAnsi" w:cstheme="majorBidi"/>
      <w:b/>
      <w:bCs/>
      <w:i/>
      <w:iCs/>
      <w:color w:val="4F81BD" w:themeColor="accent1"/>
    </w:rPr>
  </w:style>
  <w:style w:type="character" w:styleId="a6">
    <w:name w:val="Strong"/>
    <w:basedOn w:val="a0"/>
    <w:uiPriority w:val="22"/>
    <w:qFormat/>
    <w:rsid w:val="00D62F34"/>
    <w:rPr>
      <w:b/>
      <w:bCs/>
    </w:rPr>
  </w:style>
  <w:style w:type="character" w:styleId="a7">
    <w:name w:val="Emphasis"/>
    <w:basedOn w:val="a0"/>
    <w:uiPriority w:val="20"/>
    <w:qFormat/>
    <w:rsid w:val="00D62F34"/>
    <w:rPr>
      <w:i/>
      <w:iCs/>
    </w:rPr>
  </w:style>
  <w:style w:type="paragraph" w:styleId="a8">
    <w:name w:val="header"/>
    <w:basedOn w:val="a"/>
    <w:link w:val="a9"/>
    <w:uiPriority w:val="99"/>
    <w:unhideWhenUsed/>
    <w:rsid w:val="00A571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71EF"/>
  </w:style>
  <w:style w:type="paragraph" w:styleId="aa">
    <w:name w:val="footer"/>
    <w:basedOn w:val="a"/>
    <w:link w:val="ab"/>
    <w:uiPriority w:val="99"/>
    <w:semiHidden/>
    <w:unhideWhenUsed/>
    <w:rsid w:val="00A571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571EF"/>
  </w:style>
</w:styles>
</file>

<file path=word/webSettings.xml><?xml version="1.0" encoding="utf-8"?>
<w:webSettings xmlns:r="http://schemas.openxmlformats.org/officeDocument/2006/relationships" xmlns:w="http://schemas.openxmlformats.org/wordprocessingml/2006/main">
  <w:divs>
    <w:div w:id="2519811">
      <w:bodyDiv w:val="1"/>
      <w:marLeft w:val="0"/>
      <w:marRight w:val="0"/>
      <w:marTop w:val="0"/>
      <w:marBottom w:val="0"/>
      <w:divBdr>
        <w:top w:val="none" w:sz="0" w:space="0" w:color="auto"/>
        <w:left w:val="none" w:sz="0" w:space="0" w:color="auto"/>
        <w:bottom w:val="none" w:sz="0" w:space="0" w:color="auto"/>
        <w:right w:val="none" w:sz="0" w:space="0" w:color="auto"/>
      </w:divBdr>
    </w:div>
    <w:div w:id="13725850">
      <w:bodyDiv w:val="1"/>
      <w:marLeft w:val="0"/>
      <w:marRight w:val="0"/>
      <w:marTop w:val="0"/>
      <w:marBottom w:val="0"/>
      <w:divBdr>
        <w:top w:val="none" w:sz="0" w:space="0" w:color="auto"/>
        <w:left w:val="none" w:sz="0" w:space="0" w:color="auto"/>
        <w:bottom w:val="none" w:sz="0" w:space="0" w:color="auto"/>
        <w:right w:val="none" w:sz="0" w:space="0" w:color="auto"/>
      </w:divBdr>
    </w:div>
    <w:div w:id="57871379">
      <w:bodyDiv w:val="1"/>
      <w:marLeft w:val="0"/>
      <w:marRight w:val="0"/>
      <w:marTop w:val="0"/>
      <w:marBottom w:val="0"/>
      <w:divBdr>
        <w:top w:val="none" w:sz="0" w:space="0" w:color="auto"/>
        <w:left w:val="none" w:sz="0" w:space="0" w:color="auto"/>
        <w:bottom w:val="none" w:sz="0" w:space="0" w:color="auto"/>
        <w:right w:val="none" w:sz="0" w:space="0" w:color="auto"/>
      </w:divBdr>
    </w:div>
    <w:div w:id="101384424">
      <w:bodyDiv w:val="1"/>
      <w:marLeft w:val="0"/>
      <w:marRight w:val="0"/>
      <w:marTop w:val="0"/>
      <w:marBottom w:val="0"/>
      <w:divBdr>
        <w:top w:val="none" w:sz="0" w:space="0" w:color="auto"/>
        <w:left w:val="none" w:sz="0" w:space="0" w:color="auto"/>
        <w:bottom w:val="none" w:sz="0" w:space="0" w:color="auto"/>
        <w:right w:val="none" w:sz="0" w:space="0" w:color="auto"/>
      </w:divBdr>
    </w:div>
    <w:div w:id="185605191">
      <w:bodyDiv w:val="1"/>
      <w:marLeft w:val="0"/>
      <w:marRight w:val="0"/>
      <w:marTop w:val="0"/>
      <w:marBottom w:val="0"/>
      <w:divBdr>
        <w:top w:val="none" w:sz="0" w:space="0" w:color="auto"/>
        <w:left w:val="none" w:sz="0" w:space="0" w:color="auto"/>
        <w:bottom w:val="none" w:sz="0" w:space="0" w:color="auto"/>
        <w:right w:val="none" w:sz="0" w:space="0" w:color="auto"/>
      </w:divBdr>
    </w:div>
    <w:div w:id="235210066">
      <w:bodyDiv w:val="1"/>
      <w:marLeft w:val="0"/>
      <w:marRight w:val="0"/>
      <w:marTop w:val="0"/>
      <w:marBottom w:val="0"/>
      <w:divBdr>
        <w:top w:val="none" w:sz="0" w:space="0" w:color="auto"/>
        <w:left w:val="none" w:sz="0" w:space="0" w:color="auto"/>
        <w:bottom w:val="none" w:sz="0" w:space="0" w:color="auto"/>
        <w:right w:val="none" w:sz="0" w:space="0" w:color="auto"/>
      </w:divBdr>
    </w:div>
    <w:div w:id="531038498">
      <w:bodyDiv w:val="1"/>
      <w:marLeft w:val="0"/>
      <w:marRight w:val="0"/>
      <w:marTop w:val="0"/>
      <w:marBottom w:val="0"/>
      <w:divBdr>
        <w:top w:val="none" w:sz="0" w:space="0" w:color="auto"/>
        <w:left w:val="none" w:sz="0" w:space="0" w:color="auto"/>
        <w:bottom w:val="none" w:sz="0" w:space="0" w:color="auto"/>
        <w:right w:val="none" w:sz="0" w:space="0" w:color="auto"/>
      </w:divBdr>
    </w:div>
    <w:div w:id="581530519">
      <w:bodyDiv w:val="1"/>
      <w:marLeft w:val="0"/>
      <w:marRight w:val="0"/>
      <w:marTop w:val="0"/>
      <w:marBottom w:val="0"/>
      <w:divBdr>
        <w:top w:val="none" w:sz="0" w:space="0" w:color="auto"/>
        <w:left w:val="none" w:sz="0" w:space="0" w:color="auto"/>
        <w:bottom w:val="none" w:sz="0" w:space="0" w:color="auto"/>
        <w:right w:val="none" w:sz="0" w:space="0" w:color="auto"/>
      </w:divBdr>
    </w:div>
    <w:div w:id="631906725">
      <w:bodyDiv w:val="1"/>
      <w:marLeft w:val="0"/>
      <w:marRight w:val="0"/>
      <w:marTop w:val="0"/>
      <w:marBottom w:val="0"/>
      <w:divBdr>
        <w:top w:val="none" w:sz="0" w:space="0" w:color="auto"/>
        <w:left w:val="none" w:sz="0" w:space="0" w:color="auto"/>
        <w:bottom w:val="none" w:sz="0" w:space="0" w:color="auto"/>
        <w:right w:val="none" w:sz="0" w:space="0" w:color="auto"/>
      </w:divBdr>
    </w:div>
    <w:div w:id="655425802">
      <w:bodyDiv w:val="1"/>
      <w:marLeft w:val="0"/>
      <w:marRight w:val="0"/>
      <w:marTop w:val="0"/>
      <w:marBottom w:val="0"/>
      <w:divBdr>
        <w:top w:val="none" w:sz="0" w:space="0" w:color="auto"/>
        <w:left w:val="none" w:sz="0" w:space="0" w:color="auto"/>
        <w:bottom w:val="none" w:sz="0" w:space="0" w:color="auto"/>
        <w:right w:val="none" w:sz="0" w:space="0" w:color="auto"/>
      </w:divBdr>
    </w:div>
    <w:div w:id="730615123">
      <w:bodyDiv w:val="1"/>
      <w:marLeft w:val="0"/>
      <w:marRight w:val="0"/>
      <w:marTop w:val="0"/>
      <w:marBottom w:val="0"/>
      <w:divBdr>
        <w:top w:val="none" w:sz="0" w:space="0" w:color="auto"/>
        <w:left w:val="none" w:sz="0" w:space="0" w:color="auto"/>
        <w:bottom w:val="none" w:sz="0" w:space="0" w:color="auto"/>
        <w:right w:val="none" w:sz="0" w:space="0" w:color="auto"/>
      </w:divBdr>
    </w:div>
    <w:div w:id="1024943887">
      <w:bodyDiv w:val="1"/>
      <w:marLeft w:val="0"/>
      <w:marRight w:val="0"/>
      <w:marTop w:val="0"/>
      <w:marBottom w:val="0"/>
      <w:divBdr>
        <w:top w:val="none" w:sz="0" w:space="0" w:color="auto"/>
        <w:left w:val="none" w:sz="0" w:space="0" w:color="auto"/>
        <w:bottom w:val="none" w:sz="0" w:space="0" w:color="auto"/>
        <w:right w:val="none" w:sz="0" w:space="0" w:color="auto"/>
      </w:divBdr>
    </w:div>
    <w:div w:id="1035547857">
      <w:bodyDiv w:val="1"/>
      <w:marLeft w:val="0"/>
      <w:marRight w:val="0"/>
      <w:marTop w:val="0"/>
      <w:marBottom w:val="0"/>
      <w:divBdr>
        <w:top w:val="none" w:sz="0" w:space="0" w:color="auto"/>
        <w:left w:val="none" w:sz="0" w:space="0" w:color="auto"/>
        <w:bottom w:val="none" w:sz="0" w:space="0" w:color="auto"/>
        <w:right w:val="none" w:sz="0" w:space="0" w:color="auto"/>
      </w:divBdr>
    </w:div>
    <w:div w:id="1218123832">
      <w:bodyDiv w:val="1"/>
      <w:marLeft w:val="0"/>
      <w:marRight w:val="0"/>
      <w:marTop w:val="0"/>
      <w:marBottom w:val="0"/>
      <w:divBdr>
        <w:top w:val="none" w:sz="0" w:space="0" w:color="auto"/>
        <w:left w:val="none" w:sz="0" w:space="0" w:color="auto"/>
        <w:bottom w:val="none" w:sz="0" w:space="0" w:color="auto"/>
        <w:right w:val="none" w:sz="0" w:space="0" w:color="auto"/>
      </w:divBdr>
    </w:div>
    <w:div w:id="1226915476">
      <w:bodyDiv w:val="1"/>
      <w:marLeft w:val="0"/>
      <w:marRight w:val="0"/>
      <w:marTop w:val="0"/>
      <w:marBottom w:val="0"/>
      <w:divBdr>
        <w:top w:val="none" w:sz="0" w:space="0" w:color="auto"/>
        <w:left w:val="none" w:sz="0" w:space="0" w:color="auto"/>
        <w:bottom w:val="none" w:sz="0" w:space="0" w:color="auto"/>
        <w:right w:val="none" w:sz="0" w:space="0" w:color="auto"/>
      </w:divBdr>
    </w:div>
    <w:div w:id="1249384630">
      <w:bodyDiv w:val="1"/>
      <w:marLeft w:val="0"/>
      <w:marRight w:val="0"/>
      <w:marTop w:val="0"/>
      <w:marBottom w:val="0"/>
      <w:divBdr>
        <w:top w:val="none" w:sz="0" w:space="0" w:color="auto"/>
        <w:left w:val="none" w:sz="0" w:space="0" w:color="auto"/>
        <w:bottom w:val="none" w:sz="0" w:space="0" w:color="auto"/>
        <w:right w:val="none" w:sz="0" w:space="0" w:color="auto"/>
      </w:divBdr>
    </w:div>
    <w:div w:id="1297174277">
      <w:bodyDiv w:val="1"/>
      <w:marLeft w:val="0"/>
      <w:marRight w:val="0"/>
      <w:marTop w:val="0"/>
      <w:marBottom w:val="0"/>
      <w:divBdr>
        <w:top w:val="none" w:sz="0" w:space="0" w:color="auto"/>
        <w:left w:val="none" w:sz="0" w:space="0" w:color="auto"/>
        <w:bottom w:val="none" w:sz="0" w:space="0" w:color="auto"/>
        <w:right w:val="none" w:sz="0" w:space="0" w:color="auto"/>
      </w:divBdr>
    </w:div>
    <w:div w:id="1550993839">
      <w:bodyDiv w:val="1"/>
      <w:marLeft w:val="0"/>
      <w:marRight w:val="0"/>
      <w:marTop w:val="0"/>
      <w:marBottom w:val="0"/>
      <w:divBdr>
        <w:top w:val="none" w:sz="0" w:space="0" w:color="auto"/>
        <w:left w:val="none" w:sz="0" w:space="0" w:color="auto"/>
        <w:bottom w:val="none" w:sz="0" w:space="0" w:color="auto"/>
        <w:right w:val="none" w:sz="0" w:space="0" w:color="auto"/>
      </w:divBdr>
    </w:div>
    <w:div w:id="1587227621">
      <w:bodyDiv w:val="1"/>
      <w:marLeft w:val="0"/>
      <w:marRight w:val="0"/>
      <w:marTop w:val="0"/>
      <w:marBottom w:val="0"/>
      <w:divBdr>
        <w:top w:val="none" w:sz="0" w:space="0" w:color="auto"/>
        <w:left w:val="none" w:sz="0" w:space="0" w:color="auto"/>
        <w:bottom w:val="none" w:sz="0" w:space="0" w:color="auto"/>
        <w:right w:val="none" w:sz="0" w:space="0" w:color="auto"/>
      </w:divBdr>
    </w:div>
    <w:div w:id="1614246723">
      <w:bodyDiv w:val="1"/>
      <w:marLeft w:val="0"/>
      <w:marRight w:val="0"/>
      <w:marTop w:val="0"/>
      <w:marBottom w:val="0"/>
      <w:divBdr>
        <w:top w:val="none" w:sz="0" w:space="0" w:color="auto"/>
        <w:left w:val="none" w:sz="0" w:space="0" w:color="auto"/>
        <w:bottom w:val="none" w:sz="0" w:space="0" w:color="auto"/>
        <w:right w:val="none" w:sz="0" w:space="0" w:color="auto"/>
      </w:divBdr>
    </w:div>
    <w:div w:id="1732653835">
      <w:bodyDiv w:val="1"/>
      <w:marLeft w:val="0"/>
      <w:marRight w:val="0"/>
      <w:marTop w:val="0"/>
      <w:marBottom w:val="0"/>
      <w:divBdr>
        <w:top w:val="none" w:sz="0" w:space="0" w:color="auto"/>
        <w:left w:val="none" w:sz="0" w:space="0" w:color="auto"/>
        <w:bottom w:val="none" w:sz="0" w:space="0" w:color="auto"/>
        <w:right w:val="none" w:sz="0" w:space="0" w:color="auto"/>
      </w:divBdr>
    </w:div>
    <w:div w:id="1788114069">
      <w:bodyDiv w:val="1"/>
      <w:marLeft w:val="0"/>
      <w:marRight w:val="0"/>
      <w:marTop w:val="0"/>
      <w:marBottom w:val="0"/>
      <w:divBdr>
        <w:top w:val="none" w:sz="0" w:space="0" w:color="auto"/>
        <w:left w:val="none" w:sz="0" w:space="0" w:color="auto"/>
        <w:bottom w:val="none" w:sz="0" w:space="0" w:color="auto"/>
        <w:right w:val="none" w:sz="0" w:space="0" w:color="auto"/>
      </w:divBdr>
    </w:div>
    <w:div w:id="1880360146">
      <w:bodyDiv w:val="1"/>
      <w:marLeft w:val="0"/>
      <w:marRight w:val="0"/>
      <w:marTop w:val="0"/>
      <w:marBottom w:val="0"/>
      <w:divBdr>
        <w:top w:val="none" w:sz="0" w:space="0" w:color="auto"/>
        <w:left w:val="none" w:sz="0" w:space="0" w:color="auto"/>
        <w:bottom w:val="none" w:sz="0" w:space="0" w:color="auto"/>
        <w:right w:val="none" w:sz="0" w:space="0" w:color="auto"/>
      </w:divBdr>
    </w:div>
    <w:div w:id="20302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0%D0%BE%D0%B7%D0%B2%D0%B0%D0%B3%D0%B0" TargetMode="External"/><Relationship Id="rId13" Type="http://schemas.openxmlformats.org/officeDocument/2006/relationships/hyperlink" Target="https://uk.wikipedia.org/wiki/%D0%9C%D0%B8%D1%81%D1%82%D0%B5%D1%86%D1%82%D0%B2%D0%BE" TargetMode="External"/><Relationship Id="rId18" Type="http://schemas.openxmlformats.org/officeDocument/2006/relationships/hyperlink" Target="https://uk.wikipedia.org/wiki/%D0%9F%D0%B5%D1%80%D0%B5%D0%BC%D0%BE%D0%B3%D0%B0" TargetMode="External"/><Relationship Id="rId26" Type="http://schemas.openxmlformats.org/officeDocument/2006/relationships/hyperlink" Target="https://uk.wikipedia.org/wiki/%D0%9D%D0%B0%D1%86%D1%96%D0%BE%D0%BD%D0%B0%D0%BB%D1%8C%D0%BD%D0%B8%D0%B9_%D0%BD%D0%B0%D1%83%D0%BA%D0%BE%D0%B2%D0%B8%D0%B9_%D1%84%D0%BE%D0%BD%D0%B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ndex.php?title=%D0%9A%D0%BE%D0%BC%D0%B0%D0%BD%D0%B4%D0%BD%D0%B0_%D0%B3%D1%80%D0%B0&amp;action=edit&amp;redlink=1" TargetMode="External"/><Relationship Id="rId34" Type="http://schemas.openxmlformats.org/officeDocument/2006/relationships/hyperlink" Target="https://uk.wikipedia.org/wiki/%D0%9C%D0%B0%D0%BB%D0%B0_%D0%B0%D0%BA%D0%B0%D0%B4%D0%B5%D0%BC%D1%96%D1%8F_%D0%BD%D0%B0%D1%83%D0%BA_%D0%A3%D0%BA%D1%80%D0%B0%D1%97%D0%BD%D0%B8" TargetMode="External"/><Relationship Id="rId7" Type="http://schemas.openxmlformats.org/officeDocument/2006/relationships/hyperlink" Target="https://uk.wikipedia.org/wiki/%D0%94%D1%96%D1%8F%D0%BB%D1%8C%D0%BD%D1%96%D1%81%D1%82%D1%8C" TargetMode="External"/><Relationship Id="rId12" Type="http://schemas.openxmlformats.org/officeDocument/2006/relationships/hyperlink" Target="https://uk.wikipedia.org/wiki/%D0%9C%D0%B5%D1%82%D0%B0" TargetMode="External"/><Relationship Id="rId17" Type="http://schemas.openxmlformats.org/officeDocument/2006/relationships/hyperlink" Target="https://uk.wikipedia.org/wiki/%D0%9E%D0%B1%D1%80%D0%B0%D0%B7%D0%B0" TargetMode="External"/><Relationship Id="rId25" Type="http://schemas.openxmlformats.org/officeDocument/2006/relationships/hyperlink" Target="https://uk.wikipedia.org/wiki/%D0%9C%D0%B0%D1%82%D0%B5%D0%BC%D0%B0%D1%82%D0%B8%D0%BA%D0%B0" TargetMode="External"/><Relationship Id="rId33" Type="http://schemas.openxmlformats.org/officeDocument/2006/relationships/hyperlink" Target="https://uk.wikipedia.org/wiki/%D0%95%D0%BD%D0%B5%D1%80%D0%B3%D0%BE%D0%B0%D1%82%D0%BE%D0%BC"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k.wikipedia.org/wiki/%D0%9A%D0%BE%D0%BD%D1%84%D0%BB%D1%96%D0%BA%D1%82" TargetMode="External"/><Relationship Id="rId20" Type="http://schemas.openxmlformats.org/officeDocument/2006/relationships/hyperlink" Target="https://uk.wikipedia.org/wiki/%D0%9A%D0%BE%D0%BC%D0%B0%D0%BD%D0%B4%D0%B0" TargetMode="External"/><Relationship Id="rId29" Type="http://schemas.openxmlformats.org/officeDocument/2006/relationships/hyperlink" Target="https://uk.wikipedia.org/wiki/Int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1%80%D0%B0%D1%86%D1%8F" TargetMode="External"/><Relationship Id="rId24" Type="http://schemas.openxmlformats.org/officeDocument/2006/relationships/hyperlink" Target="https://uk.wikipedia.org/wiki/%D0%86%D0%BD%D0%B6%D0%B5%D0%BD%D0%B5%D1%80%D1%96%D1%8F" TargetMode="External"/><Relationship Id="rId32" Type="http://schemas.openxmlformats.org/officeDocument/2006/relationships/hyperlink" Target="https://uk.wikipedia.org/wiki/%D0%A1%D0%B8%D0%BD%D0%B3%D0%B5%D0%BD%D1%82%D0%B0" TargetMode="External"/><Relationship Id="rId37" Type="http://schemas.openxmlformats.org/officeDocument/2006/relationships/hyperlink" Target="https://uk.wikipedia.org/w/index.php?title=Sikorsky_Challenge&amp;action=edit&amp;redlink=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A8%D0%B0%D1%85%D1%80%D0%B0%D0%B9%D1%81%D1%82%D0%B2%D0%BE" TargetMode="External"/><Relationship Id="rId23" Type="http://schemas.openxmlformats.org/officeDocument/2006/relationships/hyperlink" Target="https://uk.wikipedia.org/wiki/%D0%A2%D0%B5%D1%85%D0%BD%D0%BE%D0%BB%D0%BE%D0%B3%D1%96%D1%97" TargetMode="External"/><Relationship Id="rId28" Type="http://schemas.openxmlformats.org/officeDocument/2006/relationships/hyperlink" Target="https://uk.wikipedia.org/wiki/Ericsson" TargetMode="External"/><Relationship Id="rId36" Type="http://schemas.openxmlformats.org/officeDocument/2006/relationships/hyperlink" Target="https://uk.wikipedia.org/w/index.php?title=Intel_Eco_Ukraine&amp;action=edit&amp;redlink=1" TargetMode="External"/><Relationship Id="rId10" Type="http://schemas.openxmlformats.org/officeDocument/2006/relationships/hyperlink" Target="https://uk.wikipedia.org/wiki/%D0%9C%D0%B5%D1%82%D0%B0" TargetMode="External"/><Relationship Id="rId19" Type="http://schemas.openxmlformats.org/officeDocument/2006/relationships/hyperlink" Target="https://uk.wikipedia.org/wiki/%D0%97%D0%BC%D0%B0%D0%B3%D0%B0%D0%BD%D0%BD%D1%8F" TargetMode="External"/><Relationship Id="rId31" Type="http://schemas.openxmlformats.org/officeDocument/2006/relationships/hyperlink" Target="https://uk.wikipedia.org/wiki/OSTCHEM" TargetMode="External"/><Relationship Id="rId4" Type="http://schemas.openxmlformats.org/officeDocument/2006/relationships/webSettings" Target="webSettings.xml"/><Relationship Id="rId9" Type="http://schemas.openxmlformats.org/officeDocument/2006/relationships/hyperlink" Target="https://uk.wikipedia.org/wiki/%D0%9D%D0%B0%D0%B2%D1%87%D0%B0%D0%BD%D0%BD%D1%8F" TargetMode="External"/><Relationship Id="rId14" Type="http://schemas.openxmlformats.org/officeDocument/2006/relationships/hyperlink" Target="https://uk.wikipedia.org/wiki/%D0%A6%D1%96%D0%BD%D0%BD%D1%96%D1%81%D1%82%D1%8C" TargetMode="External"/><Relationship Id="rId22" Type="http://schemas.openxmlformats.org/officeDocument/2006/relationships/hyperlink" Target="https://uk.wikipedia.org/wiki/%D0%9D%D0%B0%D1%83%D0%BA%D0%B0" TargetMode="External"/><Relationship Id="rId27" Type="http://schemas.openxmlformats.org/officeDocument/2006/relationships/hyperlink" Target="https://uk.wikipedia.org/wiki/%D0%86%D0%BD%D1%81%D1%82%D0%B8%D1%82%D1%83%D1%82_%D0%BC%D0%BE%D0%B4%D0%B5%D1%80%D0%BD%D1%96%D0%B7%D0%B0%D1%86%D1%96%D1%97_%D0%B7%D0%BC%D1%96%D1%81%D1%82%D1%83_%D0%BE%D1%81%D0%B2%D1%96%D1%82%D0%B8" TargetMode="External"/><Relationship Id="rId30" Type="http://schemas.openxmlformats.org/officeDocument/2006/relationships/hyperlink" Target="https://uk.wikipedia.org/w/index.php?title=Melexis&amp;action=edit&amp;redlink=1" TargetMode="External"/><Relationship Id="rId35" Type="http://schemas.openxmlformats.org/officeDocument/2006/relationships/hyperlink" Target="https://uk.wikipedia.org/w/index.php?title=Intel_Techno_Ukraine&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2020-10-23T09:56:00Z</dcterms:created>
  <dcterms:modified xsi:type="dcterms:W3CDTF">2020-10-23T11:05:00Z</dcterms:modified>
</cp:coreProperties>
</file>