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FE" w:rsidRPr="00006EFE" w:rsidRDefault="00006EFE" w:rsidP="00006EFE">
      <w:pPr>
        <w:pStyle w:val="2"/>
        <w:spacing w:line="360" w:lineRule="auto"/>
        <w:rPr>
          <w:i/>
          <w:sz w:val="28"/>
          <w:szCs w:val="20"/>
        </w:rPr>
      </w:pPr>
      <w:r w:rsidRPr="00006EFE">
        <w:rPr>
          <w:caps/>
          <w:sz w:val="28"/>
          <w:szCs w:val="20"/>
          <w:lang w:val="en-US"/>
        </w:rPr>
        <w:t>Семінарське заняття 3</w:t>
      </w:r>
      <w:r w:rsidRPr="00006EFE">
        <w:rPr>
          <w:caps/>
          <w:sz w:val="28"/>
          <w:szCs w:val="20"/>
          <w:lang w:val="en-US"/>
        </w:rPr>
        <w:br/>
      </w:r>
      <w:r w:rsidRPr="00006EFE">
        <w:rPr>
          <w:i/>
          <w:sz w:val="28"/>
          <w:szCs w:val="20"/>
        </w:rPr>
        <w:t>Джерела та тактики дослідження повсякденності</w:t>
      </w:r>
    </w:p>
    <w:p w:rsidR="00006EFE" w:rsidRPr="00006EFE" w:rsidRDefault="00006EFE" w:rsidP="00006EFE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FE">
        <w:rPr>
          <w:rFonts w:ascii="Times New Roman" w:hAnsi="Times New Roman" w:cs="Times New Roman"/>
          <w:sz w:val="28"/>
          <w:szCs w:val="28"/>
        </w:rPr>
        <w:t>План</w:t>
      </w:r>
    </w:p>
    <w:p w:rsidR="00006EFE" w:rsidRPr="00006EFE" w:rsidRDefault="00006EFE" w:rsidP="00006EFE">
      <w:pPr>
        <w:tabs>
          <w:tab w:val="clear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EFE">
        <w:rPr>
          <w:sz w:val="28"/>
          <w:szCs w:val="28"/>
        </w:rPr>
        <w:t>1.</w:t>
      </w:r>
      <w:r w:rsidRPr="00006EFE">
        <w:rPr>
          <w:sz w:val="28"/>
          <w:szCs w:val="28"/>
        </w:rPr>
        <w:tab/>
        <w:t>Его-документи.</w:t>
      </w:r>
    </w:p>
    <w:p w:rsidR="00006EFE" w:rsidRPr="00006EFE" w:rsidRDefault="00006EFE" w:rsidP="00006EFE">
      <w:pPr>
        <w:tabs>
          <w:tab w:val="clear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EFE">
        <w:rPr>
          <w:sz w:val="28"/>
          <w:szCs w:val="28"/>
        </w:rPr>
        <w:t>2.</w:t>
      </w:r>
      <w:r w:rsidRPr="00006EFE">
        <w:rPr>
          <w:sz w:val="28"/>
          <w:szCs w:val="28"/>
        </w:rPr>
        <w:tab/>
        <w:t>Періодичні видання, статистика та архівні документи.</w:t>
      </w:r>
    </w:p>
    <w:p w:rsidR="00006EFE" w:rsidRPr="00006EFE" w:rsidRDefault="00006EFE" w:rsidP="00006EFE">
      <w:pPr>
        <w:tabs>
          <w:tab w:val="clear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EFE">
        <w:rPr>
          <w:sz w:val="28"/>
          <w:szCs w:val="28"/>
        </w:rPr>
        <w:t>3.</w:t>
      </w:r>
      <w:r w:rsidRPr="00006EFE">
        <w:rPr>
          <w:sz w:val="28"/>
          <w:szCs w:val="28"/>
        </w:rPr>
        <w:tab/>
        <w:t>Фольклорні матеріали, література та мистецтво.</w:t>
      </w:r>
    </w:p>
    <w:p w:rsidR="00006EFE" w:rsidRPr="00006EFE" w:rsidRDefault="00006EFE" w:rsidP="00006EFE">
      <w:pPr>
        <w:tabs>
          <w:tab w:val="clear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EFE">
        <w:rPr>
          <w:sz w:val="28"/>
          <w:szCs w:val="28"/>
        </w:rPr>
        <w:t>4.</w:t>
      </w:r>
      <w:r w:rsidRPr="00006EFE">
        <w:rPr>
          <w:sz w:val="28"/>
          <w:szCs w:val="28"/>
        </w:rPr>
        <w:tab/>
        <w:t>Кейс-стаді, етнографічні дослідження, сходження до теорії.</w:t>
      </w:r>
    </w:p>
    <w:p w:rsidR="00006EFE" w:rsidRPr="00006EFE" w:rsidRDefault="00006EFE" w:rsidP="00006EFE">
      <w:pPr>
        <w:tabs>
          <w:tab w:val="clear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06EFE">
        <w:rPr>
          <w:sz w:val="28"/>
          <w:szCs w:val="28"/>
        </w:rPr>
        <w:t>5.</w:t>
      </w:r>
      <w:r w:rsidRPr="00006EFE">
        <w:rPr>
          <w:sz w:val="28"/>
          <w:szCs w:val="28"/>
        </w:rPr>
        <w:tab/>
        <w:t>Усна історія, життєва історія та історія сім’ї.</w:t>
      </w:r>
    </w:p>
    <w:p w:rsidR="00006EFE" w:rsidRPr="00006EFE" w:rsidRDefault="00006EFE" w:rsidP="00006EFE">
      <w:pPr>
        <w:pStyle w:val="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6EFE">
        <w:rPr>
          <w:rFonts w:ascii="Times New Roman" w:hAnsi="Times New Roman" w:cs="Times New Roman"/>
          <w:sz w:val="28"/>
          <w:szCs w:val="28"/>
        </w:rPr>
        <w:t>Література</w:t>
      </w:r>
    </w:p>
    <w:p w:rsidR="00006EFE" w:rsidRPr="00006EFE" w:rsidRDefault="00006EFE" w:rsidP="00006EFE">
      <w:pPr>
        <w:tabs>
          <w:tab w:val="clear" w:pos="709"/>
          <w:tab w:val="left" w:pos="567"/>
        </w:tabs>
        <w:spacing w:line="360" w:lineRule="auto"/>
        <w:ind w:left="567" w:hanging="567"/>
        <w:rPr>
          <w:sz w:val="28"/>
          <w:szCs w:val="28"/>
          <w:lang w:val="ru-RU"/>
        </w:rPr>
      </w:pPr>
      <w:r w:rsidRPr="00006EFE">
        <w:rPr>
          <w:sz w:val="28"/>
          <w:szCs w:val="28"/>
          <w:lang w:val="ru-RU"/>
        </w:rPr>
        <w:t>1.</w:t>
      </w:r>
      <w:r w:rsidRPr="00006EFE">
        <w:rPr>
          <w:sz w:val="28"/>
          <w:szCs w:val="28"/>
          <w:lang w:val="ru-RU"/>
        </w:rPr>
        <w:tab/>
        <w:t>Козлова Н.Н. Методология анализа человеческих документов / Н.Н. Козлова // </w:t>
      </w:r>
      <w:proofErr w:type="spellStart"/>
      <w:r w:rsidRPr="00006EFE">
        <w:rPr>
          <w:sz w:val="28"/>
          <w:szCs w:val="28"/>
          <w:lang w:val="ru-RU"/>
        </w:rPr>
        <w:t>Социс</w:t>
      </w:r>
      <w:proofErr w:type="spellEnd"/>
      <w:r w:rsidRPr="00006EFE">
        <w:rPr>
          <w:sz w:val="28"/>
          <w:szCs w:val="28"/>
          <w:lang w:val="ru-RU"/>
        </w:rPr>
        <w:t>. – 2004. – №1. – С. 14-26.</w:t>
      </w:r>
    </w:p>
    <w:p w:rsidR="00006EFE" w:rsidRPr="00006EFE" w:rsidRDefault="00006EFE" w:rsidP="00006EFE">
      <w:pPr>
        <w:tabs>
          <w:tab w:val="clear" w:pos="709"/>
          <w:tab w:val="left" w:pos="567"/>
        </w:tabs>
        <w:spacing w:line="360" w:lineRule="auto"/>
        <w:ind w:left="567" w:hanging="567"/>
        <w:rPr>
          <w:sz w:val="28"/>
          <w:szCs w:val="28"/>
          <w:lang w:val="ru-RU"/>
        </w:rPr>
      </w:pPr>
      <w:r w:rsidRPr="00006EFE">
        <w:rPr>
          <w:sz w:val="28"/>
          <w:szCs w:val="28"/>
          <w:lang w:val="ru-RU"/>
        </w:rPr>
        <w:t>2.</w:t>
      </w:r>
      <w:r w:rsidRPr="00006EFE">
        <w:rPr>
          <w:sz w:val="28"/>
          <w:szCs w:val="28"/>
          <w:lang w:val="ru-RU"/>
        </w:rPr>
        <w:tab/>
        <w:t>Орлов И.Б. Советская повседневность: исторический и социологический аспекты становления / И.Б. Орлов. – М.: ГУ-ВШЭ, 2008. – 230 с.</w:t>
      </w:r>
    </w:p>
    <w:p w:rsidR="00006EFE" w:rsidRPr="00006EFE" w:rsidRDefault="00006EFE" w:rsidP="00006EFE">
      <w:pPr>
        <w:tabs>
          <w:tab w:val="clear" w:pos="709"/>
          <w:tab w:val="left" w:pos="567"/>
        </w:tabs>
        <w:spacing w:line="360" w:lineRule="auto"/>
        <w:ind w:left="567" w:hanging="567"/>
        <w:rPr>
          <w:sz w:val="28"/>
          <w:szCs w:val="28"/>
          <w:lang w:val="ru-RU"/>
        </w:rPr>
      </w:pPr>
      <w:r w:rsidRPr="00006EFE">
        <w:rPr>
          <w:sz w:val="28"/>
          <w:szCs w:val="28"/>
          <w:lang w:val="ru-RU"/>
        </w:rPr>
        <w:t>3.</w:t>
      </w:r>
      <w:r w:rsidRPr="00006EFE">
        <w:rPr>
          <w:sz w:val="28"/>
          <w:szCs w:val="28"/>
          <w:lang w:val="ru-RU"/>
        </w:rPr>
        <w:tab/>
      </w:r>
      <w:r w:rsidRPr="00006EFE">
        <w:rPr>
          <w:sz w:val="28"/>
          <w:szCs w:val="28"/>
        </w:rPr>
        <w:t xml:space="preserve">Савченко Л.А. </w:t>
      </w:r>
      <w:r w:rsidRPr="00006EFE">
        <w:rPr>
          <w:sz w:val="28"/>
          <w:szCs w:val="28"/>
          <w:lang w:val="ru-RU"/>
        </w:rPr>
        <w:t>Методология исследования социологии повседневности / Л.А. Савченко // Гуманитарные и социальные науки. – 2010. – №2. – С. 159-167.</w:t>
      </w:r>
    </w:p>
    <w:p w:rsidR="00006EFE" w:rsidRPr="00006EFE" w:rsidRDefault="00006EFE" w:rsidP="00006EFE">
      <w:pPr>
        <w:tabs>
          <w:tab w:val="clear" w:pos="709"/>
          <w:tab w:val="left" w:pos="567"/>
        </w:tabs>
        <w:spacing w:line="360" w:lineRule="auto"/>
        <w:ind w:left="567" w:hanging="567"/>
        <w:rPr>
          <w:sz w:val="28"/>
          <w:szCs w:val="28"/>
          <w:lang w:val="ru-RU"/>
        </w:rPr>
      </w:pPr>
      <w:r w:rsidRPr="00006EFE">
        <w:rPr>
          <w:sz w:val="28"/>
          <w:szCs w:val="28"/>
          <w:lang w:val="ru-RU"/>
        </w:rPr>
        <w:t>4.</w:t>
      </w:r>
      <w:r w:rsidRPr="00006EFE">
        <w:rPr>
          <w:sz w:val="28"/>
          <w:szCs w:val="28"/>
          <w:lang w:val="ru-RU"/>
        </w:rPr>
        <w:tab/>
        <w:t xml:space="preserve">Семенова В.В. Качественные методы: введение в гуманистическую социологию. – М.: </w:t>
      </w:r>
      <w:proofErr w:type="spellStart"/>
      <w:r w:rsidRPr="00006EFE">
        <w:rPr>
          <w:sz w:val="28"/>
          <w:szCs w:val="28"/>
          <w:lang w:val="ru-RU"/>
        </w:rPr>
        <w:t>Добросвет</w:t>
      </w:r>
      <w:proofErr w:type="spellEnd"/>
      <w:r w:rsidRPr="00006EFE">
        <w:rPr>
          <w:sz w:val="28"/>
          <w:szCs w:val="28"/>
          <w:lang w:val="ru-RU"/>
        </w:rPr>
        <w:t>, 1998. – 292 с.</w:t>
      </w:r>
    </w:p>
    <w:p w:rsidR="00006EFE" w:rsidRPr="00006EFE" w:rsidRDefault="00006EFE" w:rsidP="00006EFE">
      <w:pPr>
        <w:tabs>
          <w:tab w:val="clear" w:pos="709"/>
          <w:tab w:val="left" w:pos="567"/>
        </w:tabs>
        <w:spacing w:line="360" w:lineRule="auto"/>
        <w:ind w:left="567" w:hanging="567"/>
        <w:rPr>
          <w:sz w:val="28"/>
          <w:szCs w:val="28"/>
          <w:lang w:val="ru-RU"/>
        </w:rPr>
      </w:pPr>
      <w:r w:rsidRPr="00006EFE">
        <w:rPr>
          <w:sz w:val="28"/>
          <w:szCs w:val="28"/>
          <w:lang w:val="ru-RU"/>
        </w:rPr>
        <w:t>5.</w:t>
      </w:r>
      <w:r w:rsidRPr="00006EFE">
        <w:rPr>
          <w:sz w:val="28"/>
          <w:szCs w:val="28"/>
          <w:lang w:val="ru-RU"/>
        </w:rPr>
        <w:tab/>
        <w:t>Середа В. Один день из жизни украинского социума (по результатам применения методики исследования повседневных событий, предложенной Н.В. Паниной) / В. Середа // Социология: теория, методы, маркетинг. – 2008. – №3. – С. 5-23.</w:t>
      </w:r>
    </w:p>
    <w:p w:rsidR="00921DD0" w:rsidRPr="00006EFE" w:rsidRDefault="00006EFE" w:rsidP="00006EFE">
      <w:pPr>
        <w:tabs>
          <w:tab w:val="clear" w:pos="709"/>
          <w:tab w:val="left" w:pos="567"/>
        </w:tabs>
        <w:spacing w:line="360" w:lineRule="auto"/>
        <w:ind w:left="567" w:hanging="567"/>
        <w:rPr>
          <w:sz w:val="28"/>
          <w:szCs w:val="28"/>
          <w:lang w:val="ru-RU"/>
        </w:rPr>
      </w:pPr>
      <w:r w:rsidRPr="00006EFE">
        <w:rPr>
          <w:sz w:val="28"/>
          <w:szCs w:val="28"/>
          <w:lang w:val="ru-RU"/>
        </w:rPr>
        <w:t>6.</w:t>
      </w:r>
      <w:r w:rsidRPr="00006EFE">
        <w:rPr>
          <w:sz w:val="28"/>
          <w:szCs w:val="28"/>
          <w:lang w:val="ru-RU"/>
        </w:rPr>
        <w:tab/>
      </w:r>
      <w:proofErr w:type="spellStart"/>
      <w:r w:rsidRPr="00006EFE">
        <w:rPr>
          <w:sz w:val="28"/>
          <w:szCs w:val="28"/>
          <w:lang w:val="ru-RU"/>
        </w:rPr>
        <w:t>Штомпка</w:t>
      </w:r>
      <w:proofErr w:type="spellEnd"/>
      <w:r w:rsidRPr="00006EFE">
        <w:rPr>
          <w:sz w:val="28"/>
          <w:szCs w:val="28"/>
          <w:lang w:val="ru-RU"/>
        </w:rPr>
        <w:t> П. Визуальная социология. Фотография как метод исследования: учебник / Пер. с польск. Н.В. Морозовой, авт. вступ. ст. Н.Е. Покровский. – М.: Логос, 2007. – 168 с.</w:t>
      </w:r>
      <w:bookmarkStart w:id="0" w:name="_GoBack"/>
      <w:bookmarkEnd w:id="0"/>
    </w:p>
    <w:sectPr w:rsidR="00921DD0" w:rsidRPr="0000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FE"/>
    <w:rsid w:val="00006EFE"/>
    <w:rsid w:val="007B4066"/>
    <w:rsid w:val="008D07AD"/>
    <w:rsid w:val="00921DD0"/>
    <w:rsid w:val="00A21FF8"/>
    <w:rsid w:val="00C66A63"/>
    <w:rsid w:val="00CB650F"/>
    <w:rsid w:val="00E8790C"/>
    <w:rsid w:val="00F4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2A572-505A-4191-9F52-D595B34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FE"/>
    <w:pPr>
      <w:tabs>
        <w:tab w:val="left" w:pos="709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006EFE"/>
    <w:pPr>
      <w:keepNext/>
      <w:spacing w:before="240" w:after="240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006EFE"/>
    <w:pPr>
      <w:keepNext/>
      <w:keepLines/>
      <w:spacing w:before="120" w:after="60"/>
      <w:ind w:firstLine="0"/>
      <w:jc w:val="center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EFE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06EFE"/>
    <w:rPr>
      <w:rFonts w:asciiTheme="majorHAnsi" w:eastAsiaTheme="majorEastAsia" w:hAnsiTheme="majorHAnsi" w:cstheme="majorBidi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KIA</cp:lastModifiedBy>
  <cp:revision>1</cp:revision>
  <dcterms:created xsi:type="dcterms:W3CDTF">2013-03-14T23:09:00Z</dcterms:created>
  <dcterms:modified xsi:type="dcterms:W3CDTF">2013-03-14T23:12:00Z</dcterms:modified>
</cp:coreProperties>
</file>