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7B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7D">
        <w:rPr>
          <w:rFonts w:ascii="Times New Roman" w:hAnsi="Times New Roman" w:cs="Times New Roman"/>
          <w:b/>
          <w:sz w:val="28"/>
          <w:szCs w:val="28"/>
        </w:rPr>
        <w:t xml:space="preserve">ПЕРЕЛІК БІЛЕТІВ І </w:t>
      </w:r>
      <w:r w:rsidR="00DF1D9A">
        <w:rPr>
          <w:rFonts w:ascii="Times New Roman" w:hAnsi="Times New Roman" w:cs="Times New Roman"/>
          <w:b/>
          <w:sz w:val="28"/>
          <w:szCs w:val="28"/>
        </w:rPr>
        <w:t xml:space="preserve">ПРАКТИЧНИХ </w:t>
      </w:r>
      <w:r w:rsidRPr="001F587D">
        <w:rPr>
          <w:rFonts w:ascii="Times New Roman" w:hAnsi="Times New Roman" w:cs="Times New Roman"/>
          <w:b/>
          <w:sz w:val="28"/>
          <w:szCs w:val="28"/>
        </w:rPr>
        <w:t>ЗАВДАНЬ ДО НИХ</w:t>
      </w: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1</w:t>
      </w:r>
    </w:p>
    <w:p w:rsidR="00DF1D9A" w:rsidRDefault="001F587D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1D9A">
        <w:rPr>
          <w:rFonts w:ascii="Times New Roman" w:hAnsi="Times New Roman" w:cs="Times New Roman"/>
          <w:b/>
          <w:sz w:val="28"/>
          <w:szCs w:val="28"/>
        </w:rPr>
        <w:t xml:space="preserve">Новітні жанри на телебаченні. </w:t>
      </w:r>
      <w:proofErr w:type="spellStart"/>
      <w:r w:rsidR="00DF1D9A">
        <w:rPr>
          <w:rFonts w:ascii="Times New Roman" w:hAnsi="Times New Roman" w:cs="Times New Roman"/>
          <w:b/>
          <w:sz w:val="28"/>
          <w:szCs w:val="28"/>
        </w:rPr>
        <w:t>Едьютеймент</w:t>
      </w:r>
      <w:proofErr w:type="spellEnd"/>
      <w:r w:rsidR="00DF1D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F1D9A">
        <w:rPr>
          <w:rFonts w:ascii="Times New Roman" w:hAnsi="Times New Roman" w:cs="Times New Roman"/>
          <w:b/>
          <w:sz w:val="28"/>
          <w:szCs w:val="28"/>
        </w:rPr>
        <w:t>Сеєнстеймент</w:t>
      </w:r>
      <w:proofErr w:type="spellEnd"/>
    </w:p>
    <w:p w:rsidR="00DF1D9A" w:rsidRPr="001F587D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інформаційної програми</w:t>
      </w:r>
    </w:p>
    <w:p w:rsidR="00DF1D9A" w:rsidRDefault="00DF1D9A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BCA" w:rsidRDefault="001F7BCA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2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1. «Популярні» й «непопулярні» жанри екранного продукту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музичної програми</w:t>
      </w:r>
    </w:p>
    <w:p w:rsidR="001F587D" w:rsidRDefault="001F587D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BCA" w:rsidRDefault="001F7BCA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3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Телебачення й Інтернет. Спільне й відмінне</w:t>
      </w:r>
    </w:p>
    <w:p w:rsidR="00DF1D9A" w:rsidRPr="001F587D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політичної програми</w:t>
      </w:r>
    </w:p>
    <w:p w:rsidR="001F587D" w:rsidRDefault="001F587D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BCA" w:rsidRDefault="001F7BCA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4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Телебачення і кіно. Спільне й відмінне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пізнавальної програми</w:t>
      </w:r>
    </w:p>
    <w:p w:rsidR="001F587D" w:rsidRDefault="001F587D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D9A" w:rsidRDefault="00DF1D9A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5</w:t>
      </w:r>
    </w:p>
    <w:p w:rsidR="00DF1D9A" w:rsidRDefault="002B4C2B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F1D9A" w:rsidRPr="00DF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9A">
        <w:rPr>
          <w:rFonts w:ascii="Times New Roman" w:hAnsi="Times New Roman" w:cs="Times New Roman"/>
          <w:b/>
          <w:sz w:val="28"/>
          <w:szCs w:val="28"/>
        </w:rPr>
        <w:t>Інформаційні жанри на телебаченні. Розширене повідомлення</w:t>
      </w:r>
    </w:p>
    <w:p w:rsidR="00DF1D9A" w:rsidRPr="001F587D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шоу-програми</w:t>
      </w:r>
    </w:p>
    <w:p w:rsidR="00DF1D9A" w:rsidRDefault="00DF1D9A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D9A" w:rsidRDefault="00DF1D9A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6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Технологія телеінтерв’ю за характером організації (за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Н.Кодолою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F1D9A" w:rsidRPr="001F587D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Напишіть і реалізуйте під час екзамену підводку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тревел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-програми</w:t>
      </w:r>
    </w:p>
    <w:p w:rsidR="001F587D" w:rsidRPr="001F587D" w:rsidRDefault="001F587D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7</w:t>
      </w:r>
    </w:p>
    <w:p w:rsidR="00DF1D9A" w:rsidRDefault="002B4C2B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1D9A">
        <w:rPr>
          <w:rFonts w:ascii="Times New Roman" w:hAnsi="Times New Roman" w:cs="Times New Roman"/>
          <w:b/>
          <w:sz w:val="28"/>
          <w:szCs w:val="28"/>
        </w:rPr>
        <w:t xml:space="preserve">Телевізійний сценарій. Різновиди. Правила оформлення </w:t>
      </w:r>
    </w:p>
    <w:p w:rsidR="00DF1D9A" w:rsidRPr="001F587D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спортивної програми</w:t>
      </w:r>
    </w:p>
    <w:p w:rsidR="001F587D" w:rsidRDefault="001F587D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BFF" w:rsidRDefault="00F81BFF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8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Інформаційні жанри на телебаченні. Усне повідомлення.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пізнавальної програми</w:t>
      </w:r>
    </w:p>
    <w:p w:rsidR="00DF1D9A" w:rsidRDefault="00DF1D9A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9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Аналітичні жанри на телебаченні. Загальна характеристика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програми-інтерв’ю</w:t>
      </w:r>
    </w:p>
    <w:p w:rsidR="001F587D" w:rsidRDefault="001F587D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BFF" w:rsidRDefault="00F81BFF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10</w:t>
      </w:r>
    </w:p>
    <w:p w:rsidR="00F81BFF" w:rsidRPr="002A205B" w:rsidRDefault="002B4C2B" w:rsidP="00F81BF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81BFF">
        <w:rPr>
          <w:rFonts w:ascii="Times New Roman" w:hAnsi="Times New Roman" w:cs="Times New Roman"/>
          <w:b/>
          <w:sz w:val="28"/>
          <w:szCs w:val="28"/>
        </w:rPr>
        <w:t>Художня телепубліцистика на українському телебаченні</w:t>
      </w:r>
    </w:p>
    <w:p w:rsidR="00F81BFF" w:rsidRPr="001F587D" w:rsidRDefault="00F81BFF" w:rsidP="00F81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розважальної програми</w:t>
      </w:r>
    </w:p>
    <w:p w:rsidR="00F81BFF" w:rsidRDefault="00F81BFF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BFF" w:rsidRDefault="00F81BFF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7D" w:rsidRDefault="001F587D" w:rsidP="001F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БІЛЕТ 11</w:t>
      </w:r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Назвіть періодизацію формування українського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телепростору</w:t>
      </w:r>
      <w:proofErr w:type="spellEnd"/>
    </w:p>
    <w:p w:rsidR="00DF1D9A" w:rsidRDefault="00DF1D9A" w:rsidP="00DF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ранкової програми</w:t>
      </w:r>
    </w:p>
    <w:p w:rsidR="002A205B" w:rsidRDefault="002A205B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BFF" w:rsidRDefault="00F81BFF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BFF" w:rsidRDefault="00F81BFF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205B" w:rsidRDefault="002A205B" w:rsidP="002A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БІЛЕТ 12</w:t>
      </w:r>
    </w:p>
    <w:p w:rsidR="00F81BFF" w:rsidRDefault="002A205B" w:rsidP="00F81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81BFF">
        <w:rPr>
          <w:rFonts w:ascii="Times New Roman" w:hAnsi="Times New Roman" w:cs="Times New Roman"/>
          <w:b/>
          <w:sz w:val="28"/>
          <w:szCs w:val="28"/>
        </w:rPr>
        <w:t xml:space="preserve">Технологія телеінтерв’ю за характером спілкування (за </w:t>
      </w:r>
      <w:proofErr w:type="spellStart"/>
      <w:r w:rsidR="00F81BFF">
        <w:rPr>
          <w:rFonts w:ascii="Times New Roman" w:hAnsi="Times New Roman" w:cs="Times New Roman"/>
          <w:b/>
          <w:sz w:val="28"/>
          <w:szCs w:val="28"/>
        </w:rPr>
        <w:t>Н.Кодолою</w:t>
      </w:r>
      <w:proofErr w:type="spellEnd"/>
      <w:r w:rsidR="00F81BFF">
        <w:rPr>
          <w:rFonts w:ascii="Times New Roman" w:hAnsi="Times New Roman" w:cs="Times New Roman"/>
          <w:b/>
          <w:sz w:val="28"/>
          <w:szCs w:val="28"/>
        </w:rPr>
        <w:t>)</w:t>
      </w:r>
    </w:p>
    <w:p w:rsidR="00F81BFF" w:rsidRPr="001F587D" w:rsidRDefault="00F81BFF" w:rsidP="00F81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Напишіть і реалізуйте під час екзамену підводку до дитячої програми</w:t>
      </w:r>
    </w:p>
    <w:p w:rsidR="002A205B" w:rsidRPr="001F587D" w:rsidRDefault="002A205B" w:rsidP="00F81B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05B" w:rsidRPr="001F587D" w:rsidRDefault="002A205B" w:rsidP="001F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205B" w:rsidRPr="001F5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16"/>
    <w:rsid w:val="000A67EC"/>
    <w:rsid w:val="001F587D"/>
    <w:rsid w:val="001F7BCA"/>
    <w:rsid w:val="002A205B"/>
    <w:rsid w:val="002B4C2B"/>
    <w:rsid w:val="003C01CF"/>
    <w:rsid w:val="003D09D2"/>
    <w:rsid w:val="0049307B"/>
    <w:rsid w:val="00590B3E"/>
    <w:rsid w:val="00657016"/>
    <w:rsid w:val="008123A4"/>
    <w:rsid w:val="00847120"/>
    <w:rsid w:val="009C1E5F"/>
    <w:rsid w:val="00BA02A8"/>
    <w:rsid w:val="00DF1D9A"/>
    <w:rsid w:val="00EA6ECF"/>
    <w:rsid w:val="00F74459"/>
    <w:rsid w:val="00F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9A24-B0B3-4031-8C28-152378BD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2021-01-18T13:41:00Z</dcterms:created>
  <dcterms:modified xsi:type="dcterms:W3CDTF">2021-01-22T08:41:00Z</dcterms:modified>
</cp:coreProperties>
</file>