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F" w:rsidRPr="00915EAF" w:rsidRDefault="00915EAF" w:rsidP="00915EAF">
      <w:pPr>
        <w:rPr>
          <w:lang w:val="uk-UA"/>
        </w:rPr>
      </w:pPr>
      <w:r>
        <w:fldChar w:fldCharType="begin"/>
      </w:r>
      <w:r w:rsidRPr="00915EAF">
        <w:rPr>
          <w:lang w:val="uk-UA"/>
        </w:rPr>
        <w:instrText xml:space="preserve"> </w:instrText>
      </w:r>
      <w:r>
        <w:instrText>HYPERLINK</w:instrText>
      </w:r>
      <w:r w:rsidRPr="00915EAF">
        <w:rPr>
          <w:lang w:val="uk-UA"/>
        </w:rPr>
        <w:instrText xml:space="preserve"> "</w:instrText>
      </w:r>
      <w:r w:rsidRPr="00915EAF">
        <w:instrText>http</w:instrText>
      </w:r>
      <w:r w:rsidRPr="00915EAF">
        <w:rPr>
          <w:lang w:val="uk-UA"/>
        </w:rPr>
        <w:instrText>://</w:instrText>
      </w:r>
      <w:r w:rsidRPr="00915EAF">
        <w:instrText>personal</w:instrText>
      </w:r>
      <w:r w:rsidRPr="00915EAF">
        <w:rPr>
          <w:lang w:val="uk-UA"/>
        </w:rPr>
        <w:instrText>.</w:instrText>
      </w:r>
      <w:r w:rsidRPr="00915EAF">
        <w:instrText>pu</w:instrText>
      </w:r>
      <w:r w:rsidRPr="00915EAF">
        <w:rPr>
          <w:lang w:val="uk-UA"/>
        </w:rPr>
        <w:instrText>.</w:instrText>
      </w:r>
      <w:r w:rsidRPr="00915EAF">
        <w:instrText>if</w:instrText>
      </w:r>
      <w:r w:rsidRPr="00915EAF">
        <w:rPr>
          <w:lang w:val="uk-UA"/>
        </w:rPr>
        <w:instrText>.</w:instrText>
      </w:r>
      <w:r w:rsidRPr="00915EAF">
        <w:instrText>ua</w:instrText>
      </w:r>
      <w:r w:rsidRPr="00915EAF">
        <w:rPr>
          <w:lang w:val="uk-UA"/>
        </w:rPr>
        <w:instrText>/</w:instrText>
      </w:r>
      <w:r w:rsidRPr="00915EAF">
        <w:instrText>depart</w:instrText>
      </w:r>
      <w:r w:rsidRPr="00915EAF">
        <w:rPr>
          <w:lang w:val="uk-UA"/>
        </w:rPr>
        <w:instrText>/</w:instrText>
      </w:r>
      <w:r w:rsidRPr="00915EAF">
        <w:instrText>nelli</w:instrText>
      </w:r>
      <w:r w:rsidRPr="00915EAF">
        <w:rPr>
          <w:lang w:val="uk-UA"/>
        </w:rPr>
        <w:instrText>.</w:instrText>
      </w:r>
      <w:r w:rsidRPr="00915EAF">
        <w:instrText>lysenko</w:instrText>
      </w:r>
      <w:r w:rsidRPr="00915EAF">
        <w:rPr>
          <w:lang w:val="uk-UA"/>
        </w:rPr>
        <w:instrText>/</w:instrText>
      </w:r>
      <w:r w:rsidRPr="00915EAF">
        <w:instrText>ua</w:instrText>
      </w:r>
      <w:r w:rsidRPr="00915EAF">
        <w:rPr>
          <w:lang w:val="uk-UA"/>
        </w:rPr>
        <w:instrText xml:space="preserve">/9324/" </w:instrText>
      </w:r>
      <w:r>
        <w:fldChar w:fldCharType="separate"/>
      </w:r>
      <w:r w:rsidRPr="007D5388">
        <w:rPr>
          <w:rStyle w:val="a3"/>
        </w:rPr>
        <w:t>http</w:t>
      </w:r>
      <w:r w:rsidRPr="00915EAF">
        <w:rPr>
          <w:rStyle w:val="a3"/>
          <w:lang w:val="uk-UA"/>
        </w:rPr>
        <w:t>://</w:t>
      </w:r>
      <w:r w:rsidRPr="007D5388">
        <w:rPr>
          <w:rStyle w:val="a3"/>
        </w:rPr>
        <w:t>personal</w:t>
      </w:r>
      <w:r w:rsidRPr="00915EAF">
        <w:rPr>
          <w:rStyle w:val="a3"/>
          <w:lang w:val="uk-UA"/>
        </w:rPr>
        <w:t>.</w:t>
      </w:r>
      <w:r w:rsidRPr="007D5388">
        <w:rPr>
          <w:rStyle w:val="a3"/>
        </w:rPr>
        <w:t>pu</w:t>
      </w:r>
      <w:r w:rsidRPr="00915EAF">
        <w:rPr>
          <w:rStyle w:val="a3"/>
          <w:lang w:val="uk-UA"/>
        </w:rPr>
        <w:t>.</w:t>
      </w:r>
      <w:r w:rsidRPr="007D5388">
        <w:rPr>
          <w:rStyle w:val="a3"/>
        </w:rPr>
        <w:t>if</w:t>
      </w:r>
      <w:r w:rsidRPr="00915EAF">
        <w:rPr>
          <w:rStyle w:val="a3"/>
          <w:lang w:val="uk-UA"/>
        </w:rPr>
        <w:t>.</w:t>
      </w:r>
      <w:r w:rsidRPr="007D5388">
        <w:rPr>
          <w:rStyle w:val="a3"/>
        </w:rPr>
        <w:t>ua</w:t>
      </w:r>
      <w:r w:rsidRPr="00915EAF">
        <w:rPr>
          <w:rStyle w:val="a3"/>
          <w:lang w:val="uk-UA"/>
        </w:rPr>
        <w:t>/</w:t>
      </w:r>
      <w:r w:rsidRPr="007D5388">
        <w:rPr>
          <w:rStyle w:val="a3"/>
        </w:rPr>
        <w:t>depart</w:t>
      </w:r>
      <w:r w:rsidRPr="00915EAF">
        <w:rPr>
          <w:rStyle w:val="a3"/>
          <w:lang w:val="uk-UA"/>
        </w:rPr>
        <w:t>/</w:t>
      </w:r>
      <w:r w:rsidRPr="007D5388">
        <w:rPr>
          <w:rStyle w:val="a3"/>
        </w:rPr>
        <w:t>nelli</w:t>
      </w:r>
      <w:r w:rsidRPr="00915EAF">
        <w:rPr>
          <w:rStyle w:val="a3"/>
          <w:lang w:val="uk-UA"/>
        </w:rPr>
        <w:t>.</w:t>
      </w:r>
      <w:r w:rsidRPr="007D5388">
        <w:rPr>
          <w:rStyle w:val="a3"/>
        </w:rPr>
        <w:t>lysenko</w:t>
      </w:r>
      <w:r w:rsidRPr="00915EAF">
        <w:rPr>
          <w:rStyle w:val="a3"/>
          <w:lang w:val="uk-UA"/>
        </w:rPr>
        <w:t>/</w:t>
      </w:r>
      <w:r w:rsidRPr="007D5388">
        <w:rPr>
          <w:rStyle w:val="a3"/>
        </w:rPr>
        <w:t>ua</w:t>
      </w:r>
      <w:r w:rsidRPr="00915EAF">
        <w:rPr>
          <w:rStyle w:val="a3"/>
          <w:lang w:val="uk-UA"/>
        </w:rPr>
        <w:t>/9324/</w:t>
      </w:r>
      <w:r>
        <w:fldChar w:fldCharType="end"/>
      </w:r>
      <w:r>
        <w:rPr>
          <w:lang w:val="uk-UA"/>
        </w:rPr>
        <w:t xml:space="preserve"> </w:t>
      </w:r>
    </w:p>
    <w:p w:rsidR="00915EAF" w:rsidRDefault="00915EAF">
      <w:pPr>
        <w:rPr>
          <w:lang w:val="uk-UA"/>
        </w:rPr>
      </w:pPr>
    </w:p>
    <w:p w:rsidR="00915EAF" w:rsidRDefault="00915EAF">
      <w:pPr>
        <w:rPr>
          <w:lang w:val="uk-UA"/>
        </w:rPr>
      </w:pPr>
      <w:bookmarkStart w:id="0" w:name="_GoBack"/>
      <w:r>
        <w:rPr>
          <w:lang w:val="uk-UA"/>
        </w:rPr>
        <w:t xml:space="preserve">Книги Лисенко </w:t>
      </w:r>
    </w:p>
    <w:bookmarkEnd w:id="0"/>
    <w:p w:rsidR="00915EAF" w:rsidRP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 xml:space="preserve"> </w:instrText>
      </w:r>
      <w:r>
        <w:rPr>
          <w:rFonts w:ascii="Arial" w:hAnsi="Arial" w:cs="Arial"/>
          <w:color w:val="000000"/>
          <w:sz w:val="21"/>
          <w:szCs w:val="21"/>
        </w:rPr>
        <w:instrText>HYPERLINK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 xml:space="preserve"> "</w:instrText>
      </w:r>
      <w:r>
        <w:rPr>
          <w:rFonts w:ascii="Arial" w:hAnsi="Arial" w:cs="Arial"/>
          <w:color w:val="000000"/>
          <w:sz w:val="21"/>
          <w:szCs w:val="21"/>
        </w:rPr>
        <w:instrText>http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://</w:instrText>
      </w:r>
      <w:r>
        <w:rPr>
          <w:rFonts w:ascii="Arial" w:hAnsi="Arial" w:cs="Arial"/>
          <w:color w:val="000000"/>
          <w:sz w:val="21"/>
          <w:szCs w:val="21"/>
        </w:rPr>
        <w:instrText>personal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.</w:instrText>
      </w:r>
      <w:r>
        <w:rPr>
          <w:rFonts w:ascii="Arial" w:hAnsi="Arial" w:cs="Arial"/>
          <w:color w:val="000000"/>
          <w:sz w:val="21"/>
          <w:szCs w:val="21"/>
        </w:rPr>
        <w:instrText>pu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.</w:instrText>
      </w:r>
      <w:r>
        <w:rPr>
          <w:rFonts w:ascii="Arial" w:hAnsi="Arial" w:cs="Arial"/>
          <w:color w:val="000000"/>
          <w:sz w:val="21"/>
          <w:szCs w:val="21"/>
        </w:rPr>
        <w:instrText>if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.</w:instrText>
      </w:r>
      <w:r>
        <w:rPr>
          <w:rFonts w:ascii="Arial" w:hAnsi="Arial" w:cs="Arial"/>
          <w:color w:val="000000"/>
          <w:sz w:val="21"/>
          <w:szCs w:val="21"/>
        </w:rPr>
        <w:instrText>ua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/</w:instrText>
      </w:r>
      <w:r>
        <w:rPr>
          <w:rFonts w:ascii="Arial" w:hAnsi="Arial" w:cs="Arial"/>
          <w:color w:val="000000"/>
          <w:sz w:val="21"/>
          <w:szCs w:val="21"/>
        </w:rPr>
        <w:instrText>depart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/</w:instrText>
      </w:r>
      <w:r>
        <w:rPr>
          <w:rFonts w:ascii="Arial" w:hAnsi="Arial" w:cs="Arial"/>
          <w:color w:val="000000"/>
          <w:sz w:val="21"/>
          <w:szCs w:val="21"/>
        </w:rPr>
        <w:instrText>nelli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.</w:instrText>
      </w:r>
      <w:r>
        <w:rPr>
          <w:rFonts w:ascii="Arial" w:hAnsi="Arial" w:cs="Arial"/>
          <w:color w:val="000000"/>
          <w:sz w:val="21"/>
          <w:szCs w:val="21"/>
        </w:rPr>
        <w:instrText>lysenko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/</w:instrText>
      </w:r>
      <w:r>
        <w:rPr>
          <w:rFonts w:ascii="Arial" w:hAnsi="Arial" w:cs="Arial"/>
          <w:color w:val="000000"/>
          <w:sz w:val="21"/>
          <w:szCs w:val="21"/>
        </w:rPr>
        <w:instrText>resource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/</w:instrText>
      </w:r>
      <w:r>
        <w:rPr>
          <w:rFonts w:ascii="Arial" w:hAnsi="Arial" w:cs="Arial"/>
          <w:color w:val="000000"/>
          <w:sz w:val="21"/>
          <w:szCs w:val="21"/>
        </w:rPr>
        <w:instrText>file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/</w:instrText>
      </w:r>
      <w:r>
        <w:rPr>
          <w:rFonts w:ascii="Arial" w:hAnsi="Arial" w:cs="Arial"/>
          <w:color w:val="000000"/>
          <w:sz w:val="21"/>
          <w:szCs w:val="21"/>
        </w:rPr>
        <w:instrText>book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_</w:instrText>
      </w:r>
      <w:r>
        <w:rPr>
          <w:rFonts w:ascii="Arial" w:hAnsi="Arial" w:cs="Arial"/>
          <w:color w:val="000000"/>
          <w:sz w:val="21"/>
          <w:szCs w:val="21"/>
        </w:rPr>
        <w:instrText>EP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_</w:instrText>
      </w:r>
      <w:r>
        <w:rPr>
          <w:rFonts w:ascii="Arial" w:hAnsi="Arial" w:cs="Arial"/>
          <w:color w:val="000000"/>
          <w:sz w:val="21"/>
          <w:szCs w:val="21"/>
        </w:rPr>
        <w:instrText>Z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_</w:instrText>
      </w:r>
      <w:r>
        <w:rPr>
          <w:rFonts w:ascii="Arial" w:hAnsi="Arial" w:cs="Arial"/>
          <w:color w:val="000000"/>
          <w:sz w:val="21"/>
          <w:szCs w:val="21"/>
        </w:rPr>
        <w:instrText>U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_</w:instrText>
      </w:r>
      <w:r>
        <w:rPr>
          <w:rFonts w:ascii="Arial" w:hAnsi="Arial" w:cs="Arial"/>
          <w:color w:val="000000"/>
          <w:sz w:val="21"/>
          <w:szCs w:val="21"/>
        </w:rPr>
        <w:instrText>D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>.</w:instrText>
      </w:r>
      <w:r>
        <w:rPr>
          <w:rFonts w:ascii="Arial" w:hAnsi="Arial" w:cs="Arial"/>
          <w:color w:val="000000"/>
          <w:sz w:val="21"/>
          <w:szCs w:val="21"/>
        </w:rPr>
        <w:instrText>pdf</w:instrText>
      </w:r>
      <w:r w:rsidRPr="00915EAF">
        <w:rPr>
          <w:rFonts w:ascii="Arial" w:hAnsi="Arial" w:cs="Arial"/>
          <w:color w:val="000000"/>
          <w:sz w:val="21"/>
          <w:szCs w:val="21"/>
          <w:lang w:val="uk-UA"/>
        </w:rPr>
        <w:instrText xml:space="preserve">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proofErr w:type="spellStart"/>
      <w:r w:rsidRPr="00915EAF">
        <w:rPr>
          <w:rStyle w:val="a3"/>
          <w:rFonts w:ascii="Arial" w:hAnsi="Arial" w:cs="Arial"/>
          <w:sz w:val="21"/>
          <w:szCs w:val="21"/>
          <w:bdr w:val="none" w:sz="0" w:space="0" w:color="auto" w:frame="1"/>
          <w:lang w:val="uk-UA"/>
        </w:rPr>
        <w:t>Етнопедагогічні</w:t>
      </w:r>
      <w:proofErr w:type="spellEnd"/>
      <w:r w:rsidRPr="00915EAF">
        <w:rPr>
          <w:rStyle w:val="a3"/>
          <w:rFonts w:ascii="Arial" w:hAnsi="Arial" w:cs="Arial"/>
          <w:sz w:val="21"/>
          <w:szCs w:val="21"/>
          <w:bdr w:val="none" w:sz="0" w:space="0" w:color="auto" w:frame="1"/>
          <w:lang w:val="uk-UA"/>
        </w:rPr>
        <w:t xml:space="preserve"> засади українського </w:t>
      </w:r>
      <w:proofErr w:type="spellStart"/>
      <w:r w:rsidRPr="00915EAF">
        <w:rPr>
          <w:rStyle w:val="a3"/>
          <w:rFonts w:ascii="Arial" w:hAnsi="Arial" w:cs="Arial"/>
          <w:sz w:val="21"/>
          <w:szCs w:val="21"/>
          <w:bdr w:val="none" w:sz="0" w:space="0" w:color="auto" w:frame="1"/>
          <w:lang w:val="uk-UA"/>
        </w:rPr>
        <w:t>дошкілля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915EAF" w:rsidRP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  <w:lang w:val="uk-UA"/>
        </w:rPr>
      </w:pPr>
      <w:hyperlink r:id="rId5" w:history="1">
        <w:r w:rsidRPr="00915EAF"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  <w:lang w:val="uk-UA"/>
          </w:rPr>
          <w:t>Теорія і практика екологічної освіти: педагог-дошкільник</w:t>
        </w:r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6" w:history="1"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Етнопедагогічний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контекст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професійної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</w:t>
        </w:r>
        <w:proofErr w:type="gram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ідготовки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студентів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у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вишах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Прикарпатського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регіону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.</w:t>
        </w:r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Педагогіка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українського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дошкілля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.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Частина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2.</w:t>
        </w:r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Наступність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дошкільного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навчального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закладу і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початкової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школи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в</w:t>
        </w:r>
        <w:proofErr w:type="gram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етнічному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вихованні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дітей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.</w:t>
        </w:r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proofErr w:type="spellStart"/>
        <w:r>
          <w:rPr>
            <w:rStyle w:val="a3"/>
            <w:rFonts w:ascii="Arial" w:hAnsi="Arial" w:cs="Arial"/>
            <w:color w:val="003366"/>
            <w:sz w:val="21"/>
            <w:szCs w:val="21"/>
            <w:bdr w:val="none" w:sz="0" w:space="0" w:color="auto" w:frame="1"/>
          </w:rPr>
          <w:t>Етнопедагогіка</w:t>
        </w:r>
        <w:proofErr w:type="spellEnd"/>
        <w:r>
          <w:rPr>
            <w:rStyle w:val="a3"/>
            <w:rFonts w:ascii="Arial" w:hAnsi="Arial" w:cs="Arial"/>
            <w:color w:val="003366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3366"/>
            <w:sz w:val="21"/>
            <w:szCs w:val="21"/>
            <w:bdr w:val="none" w:sz="0" w:space="0" w:color="auto" w:frame="1"/>
          </w:rPr>
          <w:t>дитинства</w:t>
        </w:r>
        <w:proofErr w:type="spellEnd"/>
        <w:r>
          <w:rPr>
            <w:rStyle w:val="a3"/>
            <w:rFonts w:ascii="Arial" w:hAnsi="Arial" w:cs="Arial"/>
            <w:color w:val="003366"/>
            <w:sz w:val="21"/>
            <w:szCs w:val="21"/>
            <w:bdr w:val="none" w:sz="0" w:space="0" w:color="auto" w:frame="1"/>
          </w:rPr>
          <w:t>.</w:t>
        </w:r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Сучасна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школа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України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: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етнопедагогічна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проекція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теорії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й практики.</w:t>
        </w:r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Дитячий садок-школа: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актуальні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проблеми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наступності</w:t>
        </w:r>
        <w:proofErr w:type="spellEnd"/>
      </w:hyperlink>
    </w:p>
    <w:p w:rsidR="00915EAF" w:rsidRDefault="00915EAF" w:rsidP="00915EA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ЕКО-ОКО: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дошкільник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proofErr w:type="gram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</w:t>
        </w:r>
        <w:proofErr w:type="gram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ізнає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світ</w:t>
        </w:r>
        <w:proofErr w:type="spellEnd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1"/>
            <w:szCs w:val="21"/>
            <w:bdr w:val="none" w:sz="0" w:space="0" w:color="auto" w:frame="1"/>
          </w:rPr>
          <w:t>природи</w:t>
        </w:r>
        <w:proofErr w:type="spellEnd"/>
      </w:hyperlink>
    </w:p>
    <w:p w:rsidR="00915EAF" w:rsidRPr="00915EAF" w:rsidRDefault="00915EAF"/>
    <w:p w:rsidR="00915EAF" w:rsidRPr="00915EAF" w:rsidRDefault="00915EAF">
      <w:pPr>
        <w:rPr>
          <w:lang w:val="uk-UA"/>
        </w:rPr>
      </w:pPr>
    </w:p>
    <w:sectPr w:rsidR="00915EAF" w:rsidRPr="0091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F"/>
    <w:rsid w:val="00321661"/>
    <w:rsid w:val="00556264"/>
    <w:rsid w:val="009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E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E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.pu.if.ua/depart/nelli.lysenko/resource/file/Book_2010-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al.pu.if.ua/depart/nelli.lysenko/resource/file/Book_PUD_2010.pdf" TargetMode="External"/><Relationship Id="rId12" Type="http://schemas.openxmlformats.org/officeDocument/2006/relationships/hyperlink" Target="http://personal.pu.if.ua/depart/nelli.lysenko/resource/file/book_%D0%95%D0%BA%D0%BE-%D0%BE%D0%BA%D0%B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sonal.pu.if.ua/depart/nelli.lysenko/resource/file/book_2009.pdf" TargetMode="External"/><Relationship Id="rId11" Type="http://schemas.openxmlformats.org/officeDocument/2006/relationships/hyperlink" Target="http://personal.pu.if.ua/depart/nelli.lysenko/resource/file/book_D_S_W.pdf" TargetMode="External"/><Relationship Id="rId5" Type="http://schemas.openxmlformats.org/officeDocument/2006/relationships/hyperlink" Target="http://personal.pu.if.ua/depart/nelli.lysenko/resource/file/book_T_P_E_O.pdf" TargetMode="External"/><Relationship Id="rId10" Type="http://schemas.openxmlformats.org/officeDocument/2006/relationships/hyperlink" Target="http://personal.pu.if.ua/depart/nelli.lysenko/resource/file/book_2013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al.pu.if.ua/depart/nelli.lysenko/resource/file/%D0%92ook_201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diakov.net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2016-01-26T16:21:00Z</dcterms:created>
  <dcterms:modified xsi:type="dcterms:W3CDTF">2016-01-26T16:22:00Z</dcterms:modified>
</cp:coreProperties>
</file>