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16" w:rsidRDefault="00FE4916" w:rsidP="007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 6</w:t>
      </w:r>
    </w:p>
    <w:p w:rsidR="00FE4916" w:rsidRDefault="00FE4916" w:rsidP="007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16" w:rsidRDefault="00FE4916" w:rsidP="007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Психологічні механізми впливу медіа на розвиток особистості</w:t>
      </w:r>
    </w:p>
    <w:p w:rsidR="00764052" w:rsidRDefault="00FE4916" w:rsidP="007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64052">
        <w:rPr>
          <w:rFonts w:ascii="Times New Roman" w:hAnsi="Times New Roman" w:cs="Times New Roman"/>
          <w:b/>
          <w:sz w:val="28"/>
          <w:szCs w:val="28"/>
        </w:rPr>
        <w:t>плив медіа на психіку дитини</w:t>
      </w:r>
    </w:p>
    <w:p w:rsidR="00C649BA" w:rsidRDefault="00C649BA">
      <w:bookmarkStart w:id="0" w:name="_GoBack"/>
      <w:bookmarkEnd w:id="0"/>
    </w:p>
    <w:p w:rsidR="00764052" w:rsidRPr="00764052" w:rsidRDefault="00764052" w:rsidP="0076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052">
        <w:rPr>
          <w:rFonts w:ascii="Times New Roman" w:hAnsi="Times New Roman" w:cs="Times New Roman"/>
          <w:sz w:val="28"/>
          <w:szCs w:val="28"/>
        </w:rPr>
        <w:t>Вплив медіа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052">
        <w:rPr>
          <w:rFonts w:ascii="Times New Roman" w:hAnsi="Times New Roman" w:cs="Times New Roman"/>
          <w:sz w:val="28"/>
          <w:szCs w:val="28"/>
        </w:rPr>
        <w:t>дітей.</w:t>
      </w:r>
    </w:p>
    <w:p w:rsidR="00764052" w:rsidRDefault="00764052" w:rsidP="0076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052">
        <w:rPr>
          <w:rFonts w:ascii="Times New Roman" w:hAnsi="Times New Roman" w:cs="Times New Roman"/>
          <w:sz w:val="28"/>
          <w:szCs w:val="28"/>
        </w:rPr>
        <w:t xml:space="preserve">Ефекти впливу. </w:t>
      </w:r>
    </w:p>
    <w:p w:rsidR="00764052" w:rsidRDefault="00764052" w:rsidP="0076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реклами на дітей.</w:t>
      </w:r>
    </w:p>
    <w:p w:rsidR="00764052" w:rsidRDefault="00764052" w:rsidP="0076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анімаційних фільмів та дітей.</w:t>
      </w:r>
    </w:p>
    <w:p w:rsidR="00764052" w:rsidRDefault="00764052" w:rsidP="0076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комп’ютерних ігор на дітей.</w:t>
      </w:r>
    </w:p>
    <w:p w:rsidR="00764052" w:rsidRDefault="00764052" w:rsidP="00764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соціальних мереж на дітей.</w:t>
      </w:r>
    </w:p>
    <w:p w:rsidR="00764052" w:rsidRDefault="00764052" w:rsidP="00764052">
      <w:pPr>
        <w:rPr>
          <w:rFonts w:ascii="Times New Roman" w:hAnsi="Times New Roman" w:cs="Times New Roman"/>
          <w:sz w:val="28"/>
          <w:szCs w:val="28"/>
        </w:rPr>
      </w:pPr>
    </w:p>
    <w:p w:rsidR="00764052" w:rsidRDefault="00764052" w:rsidP="00764052">
      <w:pPr>
        <w:rPr>
          <w:rFonts w:ascii="Times New Roman" w:hAnsi="Times New Roman" w:cs="Times New Roman"/>
          <w:sz w:val="28"/>
          <w:szCs w:val="28"/>
        </w:rPr>
      </w:pPr>
    </w:p>
    <w:p w:rsidR="00764052" w:rsidRDefault="00764052" w:rsidP="0076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</w:t>
      </w:r>
    </w:p>
    <w:p w:rsidR="00764052" w:rsidRDefault="00764052" w:rsidP="00764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дослідження (оформити як презентацію) до кожного з питань плану; допускається поділ на групи (по 2-3 )для розробки певної теми.</w:t>
      </w:r>
    </w:p>
    <w:p w:rsidR="00FE7912" w:rsidRPr="00FE7912" w:rsidRDefault="00FE7912" w:rsidP="00FE7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Індивідуальне творче завдання:</w:t>
      </w:r>
    </w:p>
    <w:p w:rsidR="00FE7912" w:rsidRPr="00FE7912" w:rsidRDefault="00FE7912" w:rsidP="00FE79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E7912">
        <w:rPr>
          <w:rFonts w:ascii="Times New Roman" w:hAnsi="Times New Roman" w:cs="Times New Roman"/>
          <w:sz w:val="28"/>
          <w:szCs w:val="28"/>
        </w:rPr>
        <w:t>підготувати дослідження на тему «</w:t>
      </w:r>
      <w:proofErr w:type="spellStart"/>
      <w:r w:rsidRPr="00FE7912">
        <w:rPr>
          <w:rFonts w:ascii="Times New Roman" w:hAnsi="Times New Roman" w:cs="Times New Roman"/>
          <w:sz w:val="28"/>
          <w:szCs w:val="28"/>
        </w:rPr>
        <w:t>Медіарозваги</w:t>
      </w:r>
      <w:proofErr w:type="spellEnd"/>
      <w:r w:rsidRPr="00FE7912">
        <w:rPr>
          <w:rFonts w:ascii="Times New Roman" w:hAnsi="Times New Roman" w:cs="Times New Roman"/>
          <w:sz w:val="28"/>
          <w:szCs w:val="28"/>
        </w:rPr>
        <w:t xml:space="preserve"> та позитивний вплив медіа».</w:t>
      </w:r>
    </w:p>
    <w:sectPr w:rsidR="00FE7912" w:rsidRPr="00FE7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162"/>
    <w:multiLevelType w:val="hybridMultilevel"/>
    <w:tmpl w:val="FC1C4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1291"/>
    <w:multiLevelType w:val="hybridMultilevel"/>
    <w:tmpl w:val="A53A3E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B8"/>
    <w:rsid w:val="006557B8"/>
    <w:rsid w:val="00764052"/>
    <w:rsid w:val="00C649BA"/>
    <w:rsid w:val="00FE4916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denbs2018@gmail.com</dc:creator>
  <cp:keywords/>
  <dc:description/>
  <cp:lastModifiedBy>denbs2018@gmail.com</cp:lastModifiedBy>
  <cp:revision>4</cp:revision>
  <dcterms:created xsi:type="dcterms:W3CDTF">2020-09-02T11:02:00Z</dcterms:created>
  <dcterms:modified xsi:type="dcterms:W3CDTF">2020-09-03T06:59:00Z</dcterms:modified>
</cp:coreProperties>
</file>