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09" w:rsidRPr="00F356C9" w:rsidRDefault="00F356C9" w:rsidP="00F356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6C9">
        <w:rPr>
          <w:rFonts w:ascii="Times New Roman" w:hAnsi="Times New Roman" w:cs="Times New Roman"/>
          <w:b/>
          <w:sz w:val="28"/>
          <w:szCs w:val="28"/>
          <w:lang w:val="uk-UA"/>
        </w:rPr>
        <w:t>Практичне</w:t>
      </w:r>
      <w:r w:rsidR="006A7F0E" w:rsidRPr="00F3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</w:t>
      </w:r>
    </w:p>
    <w:p w:rsidR="006A7F0E" w:rsidRPr="00F356C9" w:rsidRDefault="006A7F0E" w:rsidP="00F356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F7751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3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Параметричні методи </w:t>
      </w:r>
      <w:r w:rsidR="00F356C9" w:rsidRPr="00F356C9">
        <w:rPr>
          <w:rFonts w:ascii="Times New Roman" w:hAnsi="Times New Roman" w:cs="Times New Roman"/>
          <w:b/>
          <w:sz w:val="28"/>
          <w:szCs w:val="28"/>
          <w:lang w:val="uk-UA"/>
        </w:rPr>
        <w:t>порівняння</w:t>
      </w:r>
      <w:r w:rsidRPr="00F3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двох вибірок</w:t>
      </w:r>
      <w:r w:rsidR="00F775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356C9" w:rsidRDefault="00F356C9" w:rsidP="00F356C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7F0E" w:rsidRDefault="006A7F0E" w:rsidP="00F356C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56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для практичного виконання </w:t>
      </w:r>
    </w:p>
    <w:p w:rsidR="00F356C9" w:rsidRPr="00F356C9" w:rsidRDefault="00F356C9" w:rsidP="00F356C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7F0E" w:rsidRDefault="006A7F0E" w:rsidP="00F356C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6C9">
        <w:rPr>
          <w:rFonts w:ascii="Times New Roman" w:hAnsi="Times New Roman" w:cs="Times New Roman"/>
          <w:sz w:val="28"/>
          <w:szCs w:val="28"/>
          <w:lang w:val="uk-UA"/>
        </w:rPr>
        <w:t>Припустимо, проводилось дослідження відмінностей в інтелекті студентів 1-го і 5-го курсів. Для цього випадковим чином були відібрані  30 студентів 1 курсу  та 28 студентів 5 курсу, у яких інтелект визначався за однією і тією ж методикою. Були отримані наступні дані:</w:t>
      </w:r>
    </w:p>
    <w:p w:rsidR="00F356C9" w:rsidRPr="00F356C9" w:rsidRDefault="00F356C9" w:rsidP="00F356C9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118"/>
      </w:tblGrid>
      <w:tr w:rsidR="006A7F0E" w:rsidRPr="00F77512" w:rsidTr="00F77512">
        <w:trPr>
          <w:jc w:val="center"/>
        </w:trPr>
        <w:tc>
          <w:tcPr>
            <w:tcW w:w="2830" w:type="dxa"/>
          </w:tcPr>
          <w:p w:rsidR="006A7F0E" w:rsidRPr="00F77512" w:rsidRDefault="006A7F0E" w:rsidP="00F775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7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1: 1-й курс</w:t>
            </w:r>
          </w:p>
        </w:tc>
        <w:tc>
          <w:tcPr>
            <w:tcW w:w="3118" w:type="dxa"/>
          </w:tcPr>
          <w:p w:rsidR="006A7F0E" w:rsidRPr="00F77512" w:rsidRDefault="006A7F0E" w:rsidP="00F775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7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2: 5-й курс</w:t>
            </w:r>
          </w:p>
        </w:tc>
      </w:tr>
      <w:tr w:rsidR="006A7F0E" w:rsidRPr="00F356C9" w:rsidTr="00F77512">
        <w:trPr>
          <w:jc w:val="center"/>
        </w:trPr>
        <w:tc>
          <w:tcPr>
            <w:tcW w:w="2830" w:type="dxa"/>
          </w:tcPr>
          <w:p w:rsidR="006A7F0E" w:rsidRPr="00F356C9" w:rsidRDefault="006A7F0E" w:rsidP="00F35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356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=30</w:t>
            </w:r>
          </w:p>
          <w:p w:rsidR="006A7F0E" w:rsidRPr="00F356C9" w:rsidRDefault="006A7F0E" w:rsidP="00F356C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=103</m:t>
              </m:r>
            </m:oMath>
            <w:r w:rsidRPr="00F356C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A7F0E" w:rsidRPr="00F356C9" w:rsidRDefault="006A7F0E" w:rsidP="00F35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=10</m:t>
              </m:r>
            </m:oMath>
            <w:r w:rsidRPr="00F356C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6A7F0E" w:rsidRPr="00F356C9" w:rsidRDefault="00F77512" w:rsidP="00F35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A7F0E" w:rsidRPr="00F356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6A7F0E" w:rsidRPr="00F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6A7F0E" w:rsidRPr="00F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6A7F0E" w:rsidRPr="00F356C9" w:rsidRDefault="006A7F0E" w:rsidP="00F356C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ba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109</m:t>
              </m:r>
            </m:oMath>
            <w:r w:rsidRPr="00F356C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A7F0E" w:rsidRPr="00F356C9" w:rsidRDefault="006A7F0E" w:rsidP="00F35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oMath>
            <w:r w:rsidRPr="00F356C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A7F0E" w:rsidRPr="00F356C9" w:rsidRDefault="006A7F0E" w:rsidP="00F356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C9" w:rsidRDefault="00F356C9" w:rsidP="00F356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Перевірте гіпотезу про те</w:t>
      </w:r>
      <w:r w:rsidRPr="00F356C9">
        <w:rPr>
          <w:rFonts w:ascii="Times New Roman" w:hAnsi="Times New Roman" w:cs="Times New Roman"/>
          <w:sz w:val="28"/>
          <w:szCs w:val="28"/>
          <w:lang w:val="uk-UA"/>
        </w:rPr>
        <w:t xml:space="preserve">, що рівень інтелекту студентів 5-го курсу статистично вищий,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 у студентів 1-го курсу. </w:t>
      </w:r>
    </w:p>
    <w:p w:rsidR="00F356C9" w:rsidRDefault="00F356C9" w:rsidP="00F356C9">
      <w:pPr>
        <w:pStyle w:val="a3"/>
        <w:ind w:left="0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6C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F356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бали)</w:t>
      </w:r>
    </w:p>
    <w:p w:rsidR="00F356C9" w:rsidRPr="00F356C9" w:rsidRDefault="00F356C9" w:rsidP="00F356C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56C9" w:rsidRDefault="00F356C9" w:rsidP="00F356C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Припустимо, під час перевірки ефективності тренінгу кожному з 8 членів групи задавалось питання «На скільки часто ваша думка співпадає з думкою групи?» - двічі, до та після тренінгу. Для відповідей використовувалась 10-більша шкала: 1 – ніколи, … , 5 – в половині випадків, …, 10 – завжди. </w:t>
      </w:r>
      <w:r w:rsidR="00A1412A">
        <w:rPr>
          <w:rFonts w:ascii="Times New Roman" w:hAnsi="Times New Roman" w:cs="Times New Roman"/>
          <w:sz w:val="28"/>
          <w:szCs w:val="28"/>
          <w:lang w:val="uk-UA"/>
        </w:rPr>
        <w:t>Перевірялась гіпотеза про те, що в  результаті тренінгу самооцінка конформізму учасників збільшується (р=0,05).</w:t>
      </w:r>
    </w:p>
    <w:p w:rsidR="00A1412A" w:rsidRDefault="00A1412A" w:rsidP="00A1412A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експерименту представлені в таблиці:</w:t>
      </w:r>
    </w:p>
    <w:p w:rsidR="00A1412A" w:rsidRDefault="00A1412A" w:rsidP="00A1412A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473"/>
        <w:gridCol w:w="1475"/>
        <w:gridCol w:w="1474"/>
      </w:tblGrid>
      <w:tr w:rsidR="00A1412A" w:rsidRPr="00A1412A" w:rsidTr="00A1412A">
        <w:tc>
          <w:tcPr>
            <w:tcW w:w="1473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475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A141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A1412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74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A141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A1412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A1412A" w:rsidTr="00A1412A">
        <w:tc>
          <w:tcPr>
            <w:tcW w:w="1473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5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74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1412A" w:rsidTr="00A1412A">
        <w:tc>
          <w:tcPr>
            <w:tcW w:w="1473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75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74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1412A" w:rsidTr="00A1412A">
        <w:tc>
          <w:tcPr>
            <w:tcW w:w="1473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75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74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1412A" w:rsidTr="00A1412A">
        <w:tc>
          <w:tcPr>
            <w:tcW w:w="1473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5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74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1412A" w:rsidTr="00A1412A">
        <w:tc>
          <w:tcPr>
            <w:tcW w:w="1473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75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74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1412A" w:rsidTr="00A1412A">
        <w:tc>
          <w:tcPr>
            <w:tcW w:w="1473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75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74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1412A" w:rsidTr="00A1412A">
        <w:tc>
          <w:tcPr>
            <w:tcW w:w="1473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75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4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1412A" w:rsidTr="00A1412A">
        <w:tc>
          <w:tcPr>
            <w:tcW w:w="1473" w:type="dxa"/>
          </w:tcPr>
          <w:p w:rsid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75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74" w:type="dxa"/>
          </w:tcPr>
          <w:p w:rsidR="00A1412A" w:rsidRPr="00A1412A" w:rsidRDefault="00A1412A" w:rsidP="00A1412A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A1412A" w:rsidRDefault="00A1412A" w:rsidP="00A1412A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12A" w:rsidRDefault="00A1412A" w:rsidP="00A1412A">
      <w:pPr>
        <w:pStyle w:val="a3"/>
        <w:tabs>
          <w:tab w:val="left" w:pos="851"/>
        </w:tabs>
        <w:ind w:left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412A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A1412A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proofErr w:type="gramEnd"/>
      <w:r w:rsidRPr="00A141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бали</w:t>
      </w:r>
      <w:r w:rsidRPr="00A1412A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435055" w:rsidRDefault="00435055" w:rsidP="0043505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одинадцят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икласників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(14 хлопців та 16 дівчат) під час іспитів протестували за тестом Спілберга на рівень реактивної тривожності. Отримані наступні результати: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71"/>
        <w:gridCol w:w="486"/>
        <w:gridCol w:w="485"/>
        <w:gridCol w:w="487"/>
        <w:gridCol w:w="487"/>
        <w:gridCol w:w="487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435055" w:rsidRPr="00435055" w:rsidTr="00435055">
        <w:tc>
          <w:tcPr>
            <w:tcW w:w="999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5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435055" w:rsidRPr="00435055" w:rsidTr="00435055">
        <w:tc>
          <w:tcPr>
            <w:tcW w:w="999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Хлопці 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85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055" w:rsidRPr="00435055" w:rsidTr="00435055">
        <w:tc>
          <w:tcPr>
            <w:tcW w:w="999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5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Дівчата 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85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87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86" w:type="dxa"/>
          </w:tcPr>
          <w:p w:rsidR="00435055" w:rsidRPr="00435055" w:rsidRDefault="00435055" w:rsidP="0043505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</w:tbl>
    <w:p w:rsidR="00435055" w:rsidRDefault="00435055" w:rsidP="00435055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35055" w:rsidRPr="00435055" w:rsidRDefault="00435055" w:rsidP="0043505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критерія Стьюдента визначити, чи являється статистично достовірними відмінності між рівнем реактивної тривожності у хлопців та дівчат. </w:t>
      </w:r>
    </w:p>
    <w:p w:rsidR="003273E3" w:rsidRPr="00540D72" w:rsidRDefault="00435055" w:rsidP="00540D72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0D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40D72" w:rsidRPr="00540D72">
        <w:rPr>
          <w:rFonts w:ascii="Times New Roman" w:hAnsi="Times New Roman" w:cs="Times New Roman"/>
          <w:i/>
          <w:sz w:val="28"/>
          <w:szCs w:val="28"/>
          <w:lang w:val="uk-UA"/>
        </w:rPr>
        <w:t>(3 бали)</w:t>
      </w:r>
    </w:p>
    <w:p w:rsidR="003273E3" w:rsidRPr="00540D72" w:rsidRDefault="003273E3" w:rsidP="003273E3"/>
    <w:p w:rsidR="003273E3" w:rsidRPr="003273E3" w:rsidRDefault="003273E3" w:rsidP="003273E3">
      <w:pPr>
        <w:rPr>
          <w:lang w:val="uk-UA"/>
        </w:rPr>
      </w:pPr>
    </w:p>
    <w:p w:rsidR="00817309" w:rsidRDefault="00817309"/>
    <w:p w:rsidR="00486158" w:rsidRPr="006A7F0E" w:rsidRDefault="00486158">
      <w:pPr>
        <w:rPr>
          <w:lang w:val="uk-UA"/>
        </w:rPr>
      </w:pPr>
    </w:p>
    <w:p w:rsidR="00486158" w:rsidRPr="00486158" w:rsidRDefault="00486158">
      <w:pPr>
        <w:rPr>
          <w:lang w:val="uk-UA"/>
        </w:rPr>
      </w:pPr>
    </w:p>
    <w:sectPr w:rsidR="00486158" w:rsidRPr="0048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427CE"/>
    <w:multiLevelType w:val="hybridMultilevel"/>
    <w:tmpl w:val="49B64E4A"/>
    <w:lvl w:ilvl="0" w:tplc="06F68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E2"/>
    <w:rsid w:val="00014404"/>
    <w:rsid w:val="000918BF"/>
    <w:rsid w:val="003273E3"/>
    <w:rsid w:val="00435055"/>
    <w:rsid w:val="00486158"/>
    <w:rsid w:val="00540D72"/>
    <w:rsid w:val="006A7F0E"/>
    <w:rsid w:val="006D081F"/>
    <w:rsid w:val="00817309"/>
    <w:rsid w:val="008A4C5A"/>
    <w:rsid w:val="008B4B54"/>
    <w:rsid w:val="00A1412A"/>
    <w:rsid w:val="00A94CE2"/>
    <w:rsid w:val="00B42EBA"/>
    <w:rsid w:val="00F356C9"/>
    <w:rsid w:val="00F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9A670-7CB7-4FEE-887C-9E36A68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0E"/>
    <w:pPr>
      <w:ind w:left="720"/>
      <w:contextualSpacing/>
    </w:pPr>
  </w:style>
  <w:style w:type="table" w:styleId="a4">
    <w:name w:val="Table Grid"/>
    <w:basedOn w:val="a1"/>
    <w:uiPriority w:val="39"/>
    <w:rsid w:val="006A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A7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2020-04-21T10:40:00Z</dcterms:created>
  <dcterms:modified xsi:type="dcterms:W3CDTF">2020-04-21T10:41:00Z</dcterms:modified>
</cp:coreProperties>
</file>