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9EF" w:rsidRPr="00F809EF" w:rsidRDefault="00F809EF" w:rsidP="00F809EF">
      <w:pPr>
        <w:spacing w:after="0" w:line="240" w:lineRule="auto"/>
        <w:ind w:firstLine="720"/>
        <w:jc w:val="center"/>
        <w:rPr>
          <w:rFonts w:ascii="Times New Roman" w:eastAsia="Times New Roman" w:hAnsi="Times New Roman" w:cs="Times New Roman"/>
          <w:lang w:val="uk-UA" w:eastAsia="ru-RU"/>
        </w:rPr>
      </w:pPr>
    </w:p>
    <w:p w:rsidR="00F809EF" w:rsidRPr="00F809EF" w:rsidRDefault="00F809EF" w:rsidP="00F809EF">
      <w:pPr>
        <w:spacing w:after="0" w:line="240" w:lineRule="auto"/>
        <w:ind w:firstLine="720"/>
        <w:jc w:val="center"/>
        <w:rPr>
          <w:rFonts w:ascii="Times New Roman" w:eastAsia="Times New Roman" w:hAnsi="Times New Roman" w:cs="Times New Roman"/>
          <w:lang w:val="uk-UA" w:eastAsia="ru-RU"/>
        </w:rPr>
      </w:pPr>
      <w:r w:rsidRPr="00F809EF">
        <w:rPr>
          <w:rFonts w:ascii="Times New Roman" w:eastAsia="Times New Roman" w:hAnsi="Times New Roman" w:cs="Times New Roman"/>
          <w:lang w:val="uk-UA" w:eastAsia="ru-RU"/>
        </w:rPr>
        <w:t>Практичне заняття №9</w:t>
      </w:r>
    </w:p>
    <w:p w:rsidR="00F809EF" w:rsidRPr="00F809EF" w:rsidRDefault="00F809EF" w:rsidP="00F809EF">
      <w:pPr>
        <w:spacing w:after="0" w:line="240" w:lineRule="auto"/>
        <w:ind w:left="720"/>
        <w:jc w:val="center"/>
        <w:rPr>
          <w:rFonts w:ascii="Times New Roman" w:eastAsia="Times New Roman" w:hAnsi="Times New Roman" w:cs="Times New Roman"/>
          <w:b/>
          <w:lang w:val="uk-UA" w:eastAsia="ru-RU"/>
        </w:rPr>
      </w:pPr>
      <w:r w:rsidRPr="00F809EF">
        <w:rPr>
          <w:rFonts w:ascii="Times New Roman" w:eastAsia="Times New Roman" w:hAnsi="Times New Roman" w:cs="Times New Roman"/>
          <w:b/>
          <w:lang w:val="uk-UA" w:eastAsia="ru-RU"/>
        </w:rPr>
        <w:t xml:space="preserve">Соціальні гарантії творчої діяльності журналіста й </w:t>
      </w:r>
    </w:p>
    <w:p w:rsidR="00F809EF" w:rsidRPr="00F809EF" w:rsidRDefault="00F809EF" w:rsidP="00F809EF">
      <w:pPr>
        <w:spacing w:after="0" w:line="240" w:lineRule="auto"/>
        <w:ind w:left="720"/>
        <w:jc w:val="center"/>
        <w:rPr>
          <w:rFonts w:ascii="Times New Roman" w:eastAsia="Times New Roman" w:hAnsi="Times New Roman" w:cs="Times New Roman"/>
          <w:b/>
          <w:lang w:val="uk-UA" w:eastAsia="ru-RU"/>
        </w:rPr>
      </w:pPr>
      <w:r w:rsidRPr="00F809EF">
        <w:rPr>
          <w:rFonts w:ascii="Times New Roman" w:eastAsia="Times New Roman" w:hAnsi="Times New Roman" w:cs="Times New Roman"/>
          <w:b/>
          <w:lang w:val="uk-UA" w:eastAsia="ru-RU"/>
        </w:rPr>
        <w:t>державна підтримка ЗМІ:</w:t>
      </w:r>
    </w:p>
    <w:p w:rsidR="00F809EF" w:rsidRPr="00F809EF" w:rsidRDefault="00F809EF" w:rsidP="00F809EF">
      <w:pPr>
        <w:spacing w:after="0" w:line="240" w:lineRule="auto"/>
        <w:ind w:left="780"/>
        <w:jc w:val="center"/>
        <w:rPr>
          <w:rFonts w:ascii="Times New Roman" w:eastAsia="Times New Roman" w:hAnsi="Times New Roman" w:cs="Times New Roman"/>
          <w:b/>
          <w:lang w:val="uk-UA" w:eastAsia="ru-RU"/>
        </w:rPr>
      </w:pPr>
      <w:r w:rsidRPr="00F809EF">
        <w:rPr>
          <w:rFonts w:ascii="Times New Roman" w:eastAsia="Times New Roman" w:hAnsi="Times New Roman" w:cs="Times New Roman"/>
          <w:b/>
          <w:lang w:val="uk-UA" w:eastAsia="ru-RU"/>
        </w:rPr>
        <w:t xml:space="preserve">ЗУ </w:t>
      </w:r>
      <w:r w:rsidRPr="00F809EF">
        <w:rPr>
          <w:rFonts w:ascii="Times New Roman" w:eastAsia="Times New Roman" w:hAnsi="Times New Roman" w:cs="Times New Roman"/>
          <w:lang w:val="uk-UA" w:eastAsia="ru-RU"/>
        </w:rPr>
        <w:t>“</w:t>
      </w:r>
      <w:r w:rsidRPr="00F809EF">
        <w:rPr>
          <w:rFonts w:ascii="Times New Roman" w:eastAsia="Times New Roman" w:hAnsi="Times New Roman" w:cs="Times New Roman"/>
          <w:b/>
          <w:lang w:val="uk-UA" w:eastAsia="ru-RU"/>
        </w:rPr>
        <w:t>Про державну підтримку засобів масової інформації</w:t>
      </w:r>
    </w:p>
    <w:p w:rsidR="00F809EF" w:rsidRPr="00F809EF" w:rsidRDefault="00F809EF" w:rsidP="00F809EF">
      <w:pPr>
        <w:spacing w:after="0" w:line="240" w:lineRule="auto"/>
        <w:ind w:left="680"/>
        <w:jc w:val="center"/>
        <w:rPr>
          <w:rFonts w:ascii="Times New Roman" w:eastAsia="Times New Roman" w:hAnsi="Times New Roman" w:cs="Times New Roman"/>
          <w:lang w:val="uk-UA" w:eastAsia="ru-RU"/>
        </w:rPr>
      </w:pPr>
      <w:r w:rsidRPr="00F809EF">
        <w:rPr>
          <w:rFonts w:ascii="Times New Roman" w:eastAsia="Times New Roman" w:hAnsi="Times New Roman" w:cs="Times New Roman"/>
          <w:b/>
          <w:lang w:val="uk-UA" w:eastAsia="ru-RU"/>
        </w:rPr>
        <w:t>та соціальний захист журналістів</w:t>
      </w:r>
      <w:r w:rsidRPr="00F809EF">
        <w:rPr>
          <w:rFonts w:ascii="Times New Roman" w:eastAsia="Times New Roman" w:hAnsi="Times New Roman" w:cs="Times New Roman"/>
          <w:lang w:val="uk-UA" w:eastAsia="ru-RU"/>
        </w:rPr>
        <w:t xml:space="preserve">” </w:t>
      </w:r>
      <w:r w:rsidRPr="00F809EF">
        <w:rPr>
          <w:rFonts w:ascii="Times New Roman" w:eastAsia="Times New Roman" w:hAnsi="Times New Roman" w:cs="Times New Roman"/>
          <w:b/>
          <w:lang w:val="uk-UA" w:eastAsia="ru-RU"/>
        </w:rPr>
        <w:t>(від 23 вересня 1997 р., №540,97ВР)</w:t>
      </w:r>
    </w:p>
    <w:p w:rsidR="00F809EF" w:rsidRPr="00F809EF" w:rsidRDefault="00F809EF" w:rsidP="00F809EF">
      <w:pPr>
        <w:spacing w:after="0" w:line="240" w:lineRule="auto"/>
        <w:ind w:left="780"/>
        <w:jc w:val="both"/>
        <w:rPr>
          <w:rFonts w:ascii="Times New Roman" w:eastAsia="Times New Roman" w:hAnsi="Times New Roman" w:cs="Times New Roman"/>
          <w:lang w:val="uk-UA" w:eastAsia="ru-RU"/>
        </w:rPr>
      </w:pPr>
    </w:p>
    <w:p w:rsidR="00F809EF" w:rsidRPr="00F809EF" w:rsidRDefault="00F809EF" w:rsidP="00F809EF">
      <w:pPr>
        <w:numPr>
          <w:ilvl w:val="0"/>
          <w:numId w:val="1"/>
        </w:numPr>
        <w:spacing w:after="0" w:line="240" w:lineRule="auto"/>
        <w:jc w:val="both"/>
        <w:rPr>
          <w:rFonts w:ascii="Times New Roman" w:eastAsia="Times New Roman" w:hAnsi="Times New Roman" w:cs="Times New Roman"/>
          <w:lang w:val="uk-UA" w:eastAsia="ru-RU"/>
        </w:rPr>
      </w:pPr>
      <w:r w:rsidRPr="00F809EF">
        <w:rPr>
          <w:rFonts w:ascii="Times New Roman" w:eastAsia="Times New Roman" w:hAnsi="Times New Roman" w:cs="Times New Roman"/>
          <w:lang w:val="uk-UA" w:eastAsia="ru-RU"/>
        </w:rPr>
        <w:t>Сфера дії Закону, підстави та умови надання державної адресної підтримки засобам масової інформації.</w:t>
      </w:r>
    </w:p>
    <w:p w:rsidR="00F809EF" w:rsidRPr="00F809EF" w:rsidRDefault="00F809EF" w:rsidP="00F809EF">
      <w:pPr>
        <w:numPr>
          <w:ilvl w:val="0"/>
          <w:numId w:val="1"/>
        </w:numPr>
        <w:spacing w:after="0" w:line="240" w:lineRule="auto"/>
        <w:jc w:val="both"/>
        <w:rPr>
          <w:rFonts w:ascii="Times New Roman" w:eastAsia="Times New Roman" w:hAnsi="Times New Roman" w:cs="Times New Roman"/>
          <w:lang w:val="uk-UA" w:eastAsia="ru-RU"/>
        </w:rPr>
      </w:pPr>
      <w:r w:rsidRPr="00F809EF">
        <w:rPr>
          <w:rFonts w:ascii="Times New Roman" w:eastAsia="Times New Roman" w:hAnsi="Times New Roman" w:cs="Times New Roman"/>
          <w:lang w:val="uk-UA" w:eastAsia="ru-RU"/>
        </w:rPr>
        <w:t>Організація фінансово-економічної та іншої державної підтримки ЗМІ. Податкове, митне, валютне, тарифне регулювання, регулювання фінансово-господарської діяльності. Додаткова державна економічна підтримка районних, міських та міськрайонних газет та комунального телерадіомовлення.</w:t>
      </w:r>
    </w:p>
    <w:p w:rsidR="00F809EF" w:rsidRPr="00F809EF" w:rsidRDefault="00F809EF" w:rsidP="00F809EF">
      <w:pPr>
        <w:numPr>
          <w:ilvl w:val="0"/>
          <w:numId w:val="1"/>
        </w:numPr>
        <w:spacing w:after="0" w:line="240" w:lineRule="auto"/>
        <w:jc w:val="both"/>
        <w:rPr>
          <w:rFonts w:ascii="Times New Roman" w:eastAsia="Times New Roman" w:hAnsi="Times New Roman" w:cs="Times New Roman"/>
          <w:lang w:val="uk-UA" w:eastAsia="ru-RU"/>
        </w:rPr>
      </w:pPr>
      <w:r w:rsidRPr="00F809EF">
        <w:rPr>
          <w:rFonts w:ascii="Times New Roman" w:eastAsia="Times New Roman" w:hAnsi="Times New Roman" w:cs="Times New Roman"/>
          <w:lang w:val="uk-UA" w:eastAsia="ru-RU"/>
        </w:rPr>
        <w:t>Відносини власності та особливості приватизації у сфері інформаційної діяльності.</w:t>
      </w:r>
    </w:p>
    <w:p w:rsidR="00F809EF" w:rsidRPr="00F809EF" w:rsidRDefault="00F809EF" w:rsidP="00F809EF">
      <w:pPr>
        <w:numPr>
          <w:ilvl w:val="0"/>
          <w:numId w:val="1"/>
        </w:numPr>
        <w:spacing w:after="0" w:line="240" w:lineRule="auto"/>
        <w:jc w:val="both"/>
        <w:rPr>
          <w:rFonts w:ascii="Times New Roman" w:eastAsia="Times New Roman" w:hAnsi="Times New Roman" w:cs="Times New Roman"/>
          <w:lang w:val="uk-UA" w:eastAsia="ru-RU"/>
        </w:rPr>
      </w:pPr>
      <w:r w:rsidRPr="00F809EF">
        <w:rPr>
          <w:rFonts w:ascii="Times New Roman" w:eastAsia="Times New Roman" w:hAnsi="Times New Roman" w:cs="Times New Roman"/>
          <w:lang w:val="uk-UA" w:eastAsia="ru-RU"/>
        </w:rPr>
        <w:t>Особливості соціального захисту журналістів з урахуванням специфіки журналістської діяльності.</w:t>
      </w:r>
    </w:p>
    <w:p w:rsidR="00F809EF" w:rsidRPr="00F809EF" w:rsidRDefault="00F809EF" w:rsidP="00F809EF">
      <w:pPr>
        <w:numPr>
          <w:ilvl w:val="0"/>
          <w:numId w:val="1"/>
        </w:numPr>
        <w:spacing w:after="0" w:line="240" w:lineRule="auto"/>
        <w:jc w:val="both"/>
        <w:rPr>
          <w:rFonts w:ascii="Times New Roman" w:eastAsia="Times New Roman" w:hAnsi="Times New Roman" w:cs="Times New Roman"/>
          <w:lang w:val="uk-UA" w:eastAsia="ru-RU"/>
        </w:rPr>
      </w:pPr>
      <w:r w:rsidRPr="00F809EF">
        <w:rPr>
          <w:rFonts w:ascii="Times New Roman" w:eastAsia="Times New Roman" w:hAnsi="Times New Roman" w:cs="Times New Roman"/>
          <w:lang w:val="uk-UA" w:eastAsia="ru-RU"/>
        </w:rPr>
        <w:t>Охорона праці журналістів.</w:t>
      </w:r>
    </w:p>
    <w:p w:rsidR="00F809EF" w:rsidRPr="00F809EF" w:rsidRDefault="00F809EF" w:rsidP="00F809EF">
      <w:pPr>
        <w:numPr>
          <w:ilvl w:val="0"/>
          <w:numId w:val="1"/>
        </w:numPr>
        <w:spacing w:after="0" w:line="240" w:lineRule="auto"/>
        <w:jc w:val="both"/>
        <w:rPr>
          <w:rFonts w:ascii="Times New Roman" w:eastAsia="Times New Roman" w:hAnsi="Times New Roman" w:cs="Times New Roman"/>
          <w:lang w:val="uk-UA" w:eastAsia="ru-RU"/>
        </w:rPr>
      </w:pPr>
      <w:r w:rsidRPr="00F809EF">
        <w:rPr>
          <w:rFonts w:ascii="Times New Roman" w:eastAsia="Times New Roman" w:hAnsi="Times New Roman" w:cs="Times New Roman"/>
          <w:lang w:val="uk-UA" w:eastAsia="ru-RU"/>
        </w:rPr>
        <w:t>Заробітна плата журналістів.</w:t>
      </w:r>
    </w:p>
    <w:p w:rsidR="00F809EF" w:rsidRPr="00F809EF" w:rsidRDefault="00F809EF" w:rsidP="00F809EF">
      <w:pPr>
        <w:numPr>
          <w:ilvl w:val="0"/>
          <w:numId w:val="1"/>
        </w:numPr>
        <w:spacing w:after="0" w:line="240" w:lineRule="auto"/>
        <w:jc w:val="both"/>
        <w:rPr>
          <w:rFonts w:ascii="Times New Roman" w:eastAsia="Times New Roman" w:hAnsi="Times New Roman" w:cs="Times New Roman"/>
          <w:lang w:val="uk-UA" w:eastAsia="ru-RU"/>
        </w:rPr>
      </w:pPr>
      <w:r w:rsidRPr="00F809EF">
        <w:rPr>
          <w:rFonts w:ascii="Times New Roman" w:eastAsia="Times New Roman" w:hAnsi="Times New Roman" w:cs="Times New Roman"/>
          <w:lang w:val="uk-UA" w:eastAsia="ru-RU"/>
        </w:rPr>
        <w:t>Порядок відрядження журналістів у місця надзвичайних подій та умови їх діяльності в цих відрядженнях.</w:t>
      </w:r>
    </w:p>
    <w:p w:rsidR="00F809EF" w:rsidRPr="00F809EF" w:rsidRDefault="00F809EF" w:rsidP="00F809EF">
      <w:pPr>
        <w:numPr>
          <w:ilvl w:val="0"/>
          <w:numId w:val="1"/>
        </w:numPr>
        <w:spacing w:after="0" w:line="240" w:lineRule="auto"/>
        <w:jc w:val="both"/>
        <w:rPr>
          <w:rFonts w:ascii="Times New Roman" w:eastAsia="Times New Roman" w:hAnsi="Times New Roman" w:cs="Times New Roman"/>
          <w:lang w:val="uk-UA" w:eastAsia="ru-RU"/>
        </w:rPr>
      </w:pPr>
      <w:r w:rsidRPr="00F809EF">
        <w:rPr>
          <w:rFonts w:ascii="Times New Roman" w:eastAsia="Times New Roman" w:hAnsi="Times New Roman" w:cs="Times New Roman"/>
          <w:lang w:val="uk-UA" w:eastAsia="ru-RU"/>
        </w:rPr>
        <w:t>Відповідальність за посягання на життя і здоров</w:t>
      </w:r>
      <w:r w:rsidRPr="00F809EF">
        <w:rPr>
          <w:rFonts w:ascii="Times New Roman" w:eastAsia="Times New Roman" w:hAnsi="Times New Roman" w:cs="Times New Roman"/>
          <w:lang w:eastAsia="ru-RU"/>
        </w:rPr>
        <w:t>’</w:t>
      </w:r>
      <w:r w:rsidRPr="00F809EF">
        <w:rPr>
          <w:rFonts w:ascii="Times New Roman" w:eastAsia="Times New Roman" w:hAnsi="Times New Roman" w:cs="Times New Roman"/>
          <w:lang w:val="uk-UA" w:eastAsia="ru-RU"/>
        </w:rPr>
        <w:t>я журналіста, інші дії проти нього та відповідальність журналіста за завдану ним моральну (немайнову) шкоду.</w:t>
      </w:r>
    </w:p>
    <w:p w:rsidR="00F809EF" w:rsidRPr="00F809EF" w:rsidRDefault="00F809EF" w:rsidP="00F809EF">
      <w:pPr>
        <w:numPr>
          <w:ilvl w:val="0"/>
          <w:numId w:val="1"/>
        </w:numPr>
        <w:spacing w:after="0" w:line="240" w:lineRule="auto"/>
        <w:jc w:val="both"/>
        <w:rPr>
          <w:rFonts w:ascii="Times New Roman" w:eastAsia="Times New Roman" w:hAnsi="Times New Roman" w:cs="Times New Roman"/>
          <w:lang w:val="uk-UA" w:eastAsia="ru-RU"/>
        </w:rPr>
      </w:pPr>
      <w:r w:rsidRPr="00F809EF">
        <w:rPr>
          <w:rFonts w:ascii="Times New Roman" w:eastAsia="Times New Roman" w:hAnsi="Times New Roman" w:cs="Times New Roman"/>
          <w:lang w:val="uk-UA" w:eastAsia="ru-RU"/>
        </w:rPr>
        <w:t>Інші норми соціальної підтримки та захисту журналістів.</w:t>
      </w:r>
    </w:p>
    <w:p w:rsidR="00F809EF" w:rsidRPr="00F809EF" w:rsidRDefault="00F809EF" w:rsidP="00F809EF">
      <w:pPr>
        <w:numPr>
          <w:ilvl w:val="0"/>
          <w:numId w:val="1"/>
        </w:numPr>
        <w:spacing w:after="0" w:line="240" w:lineRule="auto"/>
        <w:jc w:val="both"/>
        <w:rPr>
          <w:rFonts w:ascii="Times New Roman" w:eastAsia="Times New Roman" w:hAnsi="Times New Roman" w:cs="Times New Roman"/>
          <w:lang w:val="uk-UA" w:eastAsia="ru-RU"/>
        </w:rPr>
      </w:pPr>
      <w:r w:rsidRPr="00F809EF">
        <w:rPr>
          <w:rFonts w:ascii="Times New Roman" w:eastAsia="Times New Roman" w:hAnsi="Times New Roman" w:cs="Times New Roman"/>
          <w:lang w:val="uk-UA" w:eastAsia="ru-RU"/>
        </w:rPr>
        <w:t>Відповідальність за порушення Закону.</w:t>
      </w:r>
    </w:p>
    <w:p w:rsidR="00F809EF" w:rsidRPr="00F809EF" w:rsidRDefault="00F809EF" w:rsidP="00F809EF">
      <w:pPr>
        <w:spacing w:after="0" w:line="240" w:lineRule="auto"/>
        <w:ind w:left="780"/>
        <w:jc w:val="both"/>
        <w:rPr>
          <w:rFonts w:ascii="Times New Roman" w:eastAsia="Times New Roman" w:hAnsi="Times New Roman" w:cs="Times New Roman"/>
          <w:lang w:val="uk-UA" w:eastAsia="ru-RU"/>
        </w:rPr>
      </w:pPr>
    </w:p>
    <w:p w:rsidR="00F809EF" w:rsidRPr="00F809EF" w:rsidRDefault="00F809EF" w:rsidP="00F809EF">
      <w:pPr>
        <w:spacing w:after="0" w:line="240" w:lineRule="auto"/>
        <w:ind w:left="780"/>
        <w:jc w:val="both"/>
        <w:rPr>
          <w:rFonts w:ascii="Times New Roman" w:eastAsia="Times New Roman" w:hAnsi="Times New Roman" w:cs="Times New Roman"/>
          <w:i/>
          <w:lang w:val="uk-UA" w:eastAsia="ru-RU"/>
        </w:rPr>
      </w:pPr>
      <w:r w:rsidRPr="00F809EF">
        <w:rPr>
          <w:rFonts w:ascii="Times New Roman" w:eastAsia="Times New Roman" w:hAnsi="Times New Roman" w:cs="Times New Roman"/>
          <w:i/>
          <w:lang w:val="uk-UA" w:eastAsia="ru-RU"/>
        </w:rPr>
        <w:t>Основні терміни і поняття: державна влісність у сфері інформаційної діяльності, державна підтримка засобів масової інформації, державний засіб масової інформації, заробітна плата, комунальний засіб масової інформації, журналіст, недержавна власність у сфері інформаційної діяльності, охорона праці журналістів, пенсійне забезпечення, приватизація в інформаційній сфері, соціальний захист журналіста, трудовий договір, фрилансерство.</w:t>
      </w:r>
    </w:p>
    <w:p w:rsidR="00F809EF" w:rsidRPr="00F809EF" w:rsidRDefault="00F809EF" w:rsidP="00F809EF">
      <w:pPr>
        <w:spacing w:after="0" w:line="240" w:lineRule="auto"/>
        <w:jc w:val="both"/>
        <w:rPr>
          <w:rFonts w:ascii="Times New Roman" w:eastAsia="Times New Roman" w:hAnsi="Times New Roman" w:cs="Times New Roman"/>
          <w:b/>
          <w:lang w:val="uk-UA" w:eastAsia="ru-RU"/>
        </w:rPr>
      </w:pPr>
    </w:p>
    <w:p w:rsidR="00F809EF" w:rsidRPr="00F809EF" w:rsidRDefault="00F809EF" w:rsidP="00F809EF">
      <w:pPr>
        <w:spacing w:after="0" w:line="240" w:lineRule="auto"/>
        <w:ind w:firstLine="720"/>
        <w:jc w:val="both"/>
        <w:rPr>
          <w:rFonts w:ascii="Times New Roman" w:eastAsia="Times New Roman" w:hAnsi="Times New Roman" w:cs="Times New Roman"/>
          <w:b/>
          <w:lang w:val="uk-UA" w:eastAsia="ru-RU"/>
        </w:rPr>
      </w:pPr>
      <w:r w:rsidRPr="00F809EF">
        <w:rPr>
          <w:rFonts w:ascii="Times New Roman" w:eastAsia="Times New Roman" w:hAnsi="Times New Roman" w:cs="Times New Roman"/>
          <w:b/>
          <w:lang w:val="uk-UA" w:eastAsia="ru-RU"/>
        </w:rPr>
        <w:t>Самостійна робота</w:t>
      </w:r>
    </w:p>
    <w:p w:rsidR="00F809EF" w:rsidRPr="00F809EF" w:rsidRDefault="00F809EF" w:rsidP="00F809EF">
      <w:pPr>
        <w:numPr>
          <w:ilvl w:val="0"/>
          <w:numId w:val="3"/>
        </w:numPr>
        <w:tabs>
          <w:tab w:val="num" w:pos="540"/>
        </w:tabs>
        <w:spacing w:after="0" w:line="240" w:lineRule="auto"/>
        <w:jc w:val="both"/>
        <w:rPr>
          <w:rFonts w:ascii="Times New Roman" w:eastAsia="Times New Roman" w:hAnsi="Times New Roman" w:cs="Times New Roman"/>
          <w:lang w:val="uk-UA" w:eastAsia="ru-RU"/>
        </w:rPr>
      </w:pPr>
      <w:r w:rsidRPr="00F809EF">
        <w:rPr>
          <w:rFonts w:ascii="Times New Roman" w:eastAsia="Times New Roman" w:hAnsi="Times New Roman" w:cs="Times New Roman"/>
          <w:lang w:val="uk-UA" w:eastAsia="ru-RU"/>
        </w:rPr>
        <w:t>Чому, на Вашу думку, не виконуються основні норми Закону щодо організації соціального захисту журналістів та особливостей трудових відносин (ст. 13, 14, 15, 16, 18).</w:t>
      </w:r>
    </w:p>
    <w:p w:rsidR="00F809EF" w:rsidRPr="00F809EF" w:rsidRDefault="00F809EF" w:rsidP="00F809EF">
      <w:pPr>
        <w:numPr>
          <w:ilvl w:val="0"/>
          <w:numId w:val="3"/>
        </w:numPr>
        <w:spacing w:after="0" w:line="240" w:lineRule="auto"/>
        <w:jc w:val="both"/>
        <w:rPr>
          <w:rFonts w:ascii="Times New Roman" w:eastAsia="Times New Roman" w:hAnsi="Times New Roman" w:cs="Times New Roman"/>
          <w:lang w:val="uk-UA" w:eastAsia="ru-RU"/>
        </w:rPr>
      </w:pPr>
      <w:r w:rsidRPr="00F809EF">
        <w:rPr>
          <w:rFonts w:ascii="Times New Roman" w:eastAsia="Times New Roman" w:hAnsi="Times New Roman" w:cs="Times New Roman"/>
          <w:lang w:val="uk-UA" w:eastAsia="ru-RU"/>
        </w:rPr>
        <w:t xml:space="preserve">Підготуйтеся до диспуту </w:t>
      </w:r>
      <w:r w:rsidRPr="00F809EF">
        <w:rPr>
          <w:rFonts w:ascii="Times New Roman" w:eastAsia="Times New Roman" w:hAnsi="Times New Roman" w:cs="Times New Roman"/>
          <w:lang w:eastAsia="ru-RU"/>
        </w:rPr>
        <w:t>“</w:t>
      </w:r>
      <w:r w:rsidRPr="00F809EF">
        <w:rPr>
          <w:rFonts w:ascii="Times New Roman" w:eastAsia="Times New Roman" w:hAnsi="Times New Roman" w:cs="Times New Roman"/>
          <w:lang w:val="uk-UA" w:eastAsia="ru-RU"/>
        </w:rPr>
        <w:t>Проблеми державної підтримки ЗМІ і соціального захисту журналістів в Україні</w:t>
      </w:r>
      <w:r w:rsidRPr="00F809EF">
        <w:rPr>
          <w:rFonts w:ascii="Times New Roman" w:eastAsia="Times New Roman" w:hAnsi="Times New Roman" w:cs="Times New Roman"/>
          <w:lang w:eastAsia="ru-RU"/>
        </w:rPr>
        <w:t>”</w:t>
      </w:r>
    </w:p>
    <w:p w:rsidR="00F809EF" w:rsidRPr="00F809EF" w:rsidRDefault="00F809EF" w:rsidP="00F809EF">
      <w:pPr>
        <w:spacing w:after="0" w:line="240" w:lineRule="auto"/>
        <w:ind w:firstLine="720"/>
        <w:jc w:val="both"/>
        <w:rPr>
          <w:rFonts w:ascii="Times New Roman" w:eastAsia="Times New Roman" w:hAnsi="Times New Roman" w:cs="Times New Roman"/>
          <w:lang w:val="uk-UA" w:eastAsia="ru-RU"/>
        </w:rPr>
      </w:pPr>
    </w:p>
    <w:p w:rsidR="00F809EF" w:rsidRPr="00F809EF" w:rsidRDefault="00F809EF" w:rsidP="00F809EF">
      <w:pPr>
        <w:spacing w:after="0" w:line="240" w:lineRule="auto"/>
        <w:ind w:firstLine="720"/>
        <w:jc w:val="both"/>
        <w:rPr>
          <w:rFonts w:ascii="Times New Roman" w:eastAsia="Times New Roman" w:hAnsi="Times New Roman" w:cs="Times New Roman"/>
          <w:b/>
          <w:lang w:val="uk-UA" w:eastAsia="ru-RU"/>
        </w:rPr>
      </w:pPr>
      <w:r w:rsidRPr="00F809EF">
        <w:rPr>
          <w:rFonts w:ascii="Times New Roman" w:eastAsia="Times New Roman" w:hAnsi="Times New Roman" w:cs="Times New Roman"/>
          <w:b/>
          <w:lang w:val="uk-UA" w:eastAsia="ru-RU"/>
        </w:rPr>
        <w:t>Питання для самоконтролю:</w:t>
      </w:r>
    </w:p>
    <w:p w:rsidR="00F809EF" w:rsidRPr="00F809EF" w:rsidRDefault="00F809EF" w:rsidP="00F809EF">
      <w:pPr>
        <w:numPr>
          <w:ilvl w:val="1"/>
          <w:numId w:val="3"/>
        </w:numPr>
        <w:spacing w:after="0" w:line="240" w:lineRule="auto"/>
        <w:jc w:val="both"/>
        <w:rPr>
          <w:rFonts w:ascii="Times New Roman" w:eastAsia="Times New Roman" w:hAnsi="Times New Roman" w:cs="Times New Roman"/>
          <w:lang w:val="uk-UA" w:eastAsia="ru-RU"/>
        </w:rPr>
      </w:pPr>
      <w:r w:rsidRPr="00F809EF">
        <w:rPr>
          <w:rFonts w:ascii="Times New Roman" w:eastAsia="Times New Roman" w:hAnsi="Times New Roman" w:cs="Times New Roman"/>
          <w:lang w:val="uk-UA" w:eastAsia="ru-RU"/>
        </w:rPr>
        <w:t>Охарактеризуйте організацію фінансово-економічної та іншої державної підтримки ЗМІ.</w:t>
      </w:r>
    </w:p>
    <w:p w:rsidR="00F809EF" w:rsidRPr="00F809EF" w:rsidRDefault="00F809EF" w:rsidP="00F809EF">
      <w:pPr>
        <w:numPr>
          <w:ilvl w:val="1"/>
          <w:numId w:val="3"/>
        </w:numPr>
        <w:spacing w:after="0" w:line="240" w:lineRule="auto"/>
        <w:jc w:val="both"/>
        <w:rPr>
          <w:rFonts w:ascii="Times New Roman" w:eastAsia="Times New Roman" w:hAnsi="Times New Roman" w:cs="Times New Roman"/>
          <w:lang w:val="uk-UA" w:eastAsia="ru-RU"/>
        </w:rPr>
      </w:pPr>
      <w:r w:rsidRPr="00F809EF">
        <w:rPr>
          <w:rFonts w:ascii="Times New Roman" w:eastAsia="Times New Roman" w:hAnsi="Times New Roman" w:cs="Times New Roman"/>
          <w:lang w:val="uk-UA" w:eastAsia="ru-RU"/>
        </w:rPr>
        <w:t>Яким засобам масової інформації не надається державна підтримка?</w:t>
      </w:r>
    </w:p>
    <w:p w:rsidR="00F809EF" w:rsidRPr="00F809EF" w:rsidRDefault="00F809EF" w:rsidP="00F809EF">
      <w:pPr>
        <w:numPr>
          <w:ilvl w:val="1"/>
          <w:numId w:val="3"/>
        </w:numPr>
        <w:spacing w:after="0" w:line="240" w:lineRule="auto"/>
        <w:jc w:val="both"/>
        <w:rPr>
          <w:rFonts w:ascii="Times New Roman" w:eastAsia="Times New Roman" w:hAnsi="Times New Roman" w:cs="Times New Roman"/>
          <w:lang w:val="uk-UA" w:eastAsia="ru-RU"/>
        </w:rPr>
      </w:pPr>
      <w:r w:rsidRPr="00F809EF">
        <w:rPr>
          <w:rFonts w:ascii="Times New Roman" w:eastAsia="Times New Roman" w:hAnsi="Times New Roman" w:cs="Times New Roman"/>
          <w:lang w:val="uk-UA" w:eastAsia="ru-RU"/>
        </w:rPr>
        <w:t>Проаналізуйте відносини власності та специфіку приватизації у сфері інформаційної діяльності.</w:t>
      </w:r>
    </w:p>
    <w:p w:rsidR="00F809EF" w:rsidRPr="00F809EF" w:rsidRDefault="00F809EF" w:rsidP="00F809EF">
      <w:pPr>
        <w:numPr>
          <w:ilvl w:val="1"/>
          <w:numId w:val="3"/>
        </w:numPr>
        <w:spacing w:after="0" w:line="240" w:lineRule="auto"/>
        <w:jc w:val="both"/>
        <w:rPr>
          <w:rFonts w:ascii="Times New Roman" w:eastAsia="Times New Roman" w:hAnsi="Times New Roman" w:cs="Times New Roman"/>
          <w:lang w:val="uk-UA" w:eastAsia="ru-RU"/>
        </w:rPr>
      </w:pPr>
      <w:r w:rsidRPr="00F809EF">
        <w:rPr>
          <w:rFonts w:ascii="Times New Roman" w:eastAsia="Times New Roman" w:hAnsi="Times New Roman" w:cs="Times New Roman"/>
          <w:lang w:val="uk-UA" w:eastAsia="ru-RU"/>
        </w:rPr>
        <w:t>Розкрийте особливості соціального захисту журналістів з урахуванням специфіки мас-медійної діяльності.</w:t>
      </w:r>
    </w:p>
    <w:p w:rsidR="00F809EF" w:rsidRPr="00F809EF" w:rsidRDefault="00F809EF" w:rsidP="00F809EF">
      <w:pPr>
        <w:numPr>
          <w:ilvl w:val="1"/>
          <w:numId w:val="3"/>
        </w:numPr>
        <w:spacing w:after="0" w:line="240" w:lineRule="auto"/>
        <w:jc w:val="both"/>
        <w:rPr>
          <w:rFonts w:ascii="Times New Roman" w:eastAsia="Times New Roman" w:hAnsi="Times New Roman" w:cs="Times New Roman"/>
          <w:lang w:val="uk-UA" w:eastAsia="ru-RU"/>
        </w:rPr>
      </w:pPr>
      <w:r w:rsidRPr="00F809EF">
        <w:rPr>
          <w:rFonts w:ascii="Times New Roman" w:eastAsia="Times New Roman" w:hAnsi="Times New Roman" w:cs="Times New Roman"/>
          <w:lang w:val="uk-UA" w:eastAsia="ru-RU"/>
        </w:rPr>
        <w:t xml:space="preserve">Розкрийте сутність поняття </w:t>
      </w:r>
      <w:r w:rsidRPr="00F809EF">
        <w:rPr>
          <w:rFonts w:ascii="Times New Roman" w:eastAsia="Times New Roman" w:hAnsi="Times New Roman" w:cs="Times New Roman"/>
          <w:i/>
          <w:lang w:val="uk-UA" w:eastAsia="ru-RU"/>
        </w:rPr>
        <w:t>фрилансерство?</w:t>
      </w:r>
    </w:p>
    <w:p w:rsidR="00F809EF" w:rsidRPr="00F809EF" w:rsidRDefault="00F809EF" w:rsidP="00F809EF">
      <w:pPr>
        <w:numPr>
          <w:ilvl w:val="1"/>
          <w:numId w:val="3"/>
        </w:numPr>
        <w:spacing w:after="0" w:line="240" w:lineRule="auto"/>
        <w:jc w:val="both"/>
        <w:rPr>
          <w:rFonts w:ascii="Times New Roman" w:eastAsia="Times New Roman" w:hAnsi="Times New Roman" w:cs="Times New Roman"/>
          <w:lang w:val="uk-UA" w:eastAsia="ru-RU"/>
        </w:rPr>
      </w:pPr>
      <w:r w:rsidRPr="00F809EF">
        <w:rPr>
          <w:rFonts w:ascii="Times New Roman" w:eastAsia="Times New Roman" w:hAnsi="Times New Roman" w:cs="Times New Roman"/>
          <w:lang w:val="uk-UA" w:eastAsia="ru-RU"/>
        </w:rPr>
        <w:t>Яка роль тудового договору в оформленні трудових відносин між журналістом та роботодавцем?</w:t>
      </w:r>
    </w:p>
    <w:p w:rsidR="00F809EF" w:rsidRPr="00F809EF" w:rsidRDefault="00F809EF" w:rsidP="00F809EF">
      <w:pPr>
        <w:spacing w:before="100" w:beforeAutospacing="1" w:after="100" w:afterAutospacing="1" w:line="240" w:lineRule="auto"/>
        <w:ind w:left="360" w:right="150"/>
        <w:jc w:val="center"/>
        <w:rPr>
          <w:rFonts w:ascii="Times New Roman" w:eastAsia="Times New Roman" w:hAnsi="Times New Roman" w:cs="Times New Roman"/>
          <w:b/>
          <w:lang w:val="uk-UA" w:eastAsia="ru-RU"/>
        </w:rPr>
      </w:pPr>
      <w:r w:rsidRPr="00F809EF">
        <w:rPr>
          <w:rFonts w:ascii="Times New Roman" w:eastAsia="Times New Roman" w:hAnsi="Times New Roman" w:cs="Times New Roman"/>
          <w:b/>
          <w:lang w:val="uk-UA" w:eastAsia="ru-RU"/>
        </w:rPr>
        <w:t>Методичні рекомендації</w:t>
      </w:r>
    </w:p>
    <w:p w:rsidR="00F809EF" w:rsidRPr="00F809EF" w:rsidRDefault="00F809EF" w:rsidP="00F809EF">
      <w:pPr>
        <w:spacing w:after="0" w:line="240" w:lineRule="auto"/>
        <w:ind w:firstLine="720"/>
        <w:jc w:val="both"/>
        <w:rPr>
          <w:rFonts w:ascii="Times New Roman" w:eastAsia="Times New Roman" w:hAnsi="Times New Roman" w:cs="Times New Roman"/>
          <w:lang w:val="uk-UA" w:eastAsia="ru-RU"/>
        </w:rPr>
      </w:pPr>
      <w:r w:rsidRPr="00F809EF">
        <w:rPr>
          <w:rFonts w:ascii="Times New Roman" w:eastAsia="Times New Roman" w:hAnsi="Times New Roman" w:cs="Times New Roman"/>
          <w:b/>
          <w:lang w:val="uk-UA" w:eastAsia="ru-RU"/>
        </w:rPr>
        <w:t>Зверніть увагу</w:t>
      </w:r>
      <w:r w:rsidRPr="00F809EF">
        <w:rPr>
          <w:rFonts w:ascii="Times New Roman" w:eastAsia="Times New Roman" w:hAnsi="Times New Roman" w:cs="Times New Roman"/>
          <w:lang w:val="uk-UA" w:eastAsia="ru-RU"/>
        </w:rPr>
        <w:t xml:space="preserve">, соціальні та трудові права журналістів визначаються такими законодавчими актами: Кодексом законів про працю України (1971 р.), ЗУ “Про охорону праці” (1992 р.), ЗУ “Про колективні договори і угоди” (1993р.), ЗУ “Про оплату праці” (1995 р.), ЗУ “Про відпустки” (1996 р.), ЗУ “Про порядок вирішення колективних трудових спорів (конфліктів)” (1998 р.), ЗУ “Про професійні спілки, їх права та гарантії діяльності” (1999 р.), а також профільними </w:t>
      </w:r>
      <w:r w:rsidRPr="00F809EF">
        <w:rPr>
          <w:rFonts w:ascii="Times New Roman" w:eastAsia="Times New Roman" w:hAnsi="Times New Roman" w:cs="Times New Roman"/>
          <w:lang w:val="uk-UA" w:eastAsia="ru-RU"/>
        </w:rPr>
        <w:lastRenderedPageBreak/>
        <w:t>законами – “Про державну підтримку засобів масової інформації та соціальний захист журналістів”, “Про друковані засоби масової інформації (пресу) в Україні”, “Про телебачення ірадіомовлення”, “Про інформаційні агентства”.</w:t>
      </w:r>
    </w:p>
    <w:p w:rsidR="00F809EF" w:rsidRPr="00F809EF" w:rsidRDefault="00F809EF" w:rsidP="00F809EF">
      <w:pPr>
        <w:spacing w:after="0" w:line="240" w:lineRule="auto"/>
        <w:ind w:firstLine="720"/>
        <w:jc w:val="both"/>
        <w:rPr>
          <w:rFonts w:ascii="Times New Roman" w:eastAsia="Times New Roman" w:hAnsi="Times New Roman" w:cs="Times New Roman"/>
          <w:lang w:val="uk-UA" w:eastAsia="ru-RU"/>
        </w:rPr>
      </w:pPr>
      <w:r w:rsidRPr="00F809EF">
        <w:rPr>
          <w:rFonts w:ascii="Times New Roman" w:eastAsia="Times New Roman" w:hAnsi="Times New Roman" w:cs="Times New Roman"/>
          <w:lang w:val="uk-UA" w:eastAsia="ru-RU"/>
        </w:rPr>
        <w:t xml:space="preserve">Зупинимось на з’ясуванні деяких юридичних моментів, які виникають у процесі відносин між творчими працівниками та керівництвом редакції певного засобу масвої інформації. Відомо, що у редакціях ЗМІ працюють </w:t>
      </w:r>
      <w:r w:rsidRPr="00F809EF">
        <w:rPr>
          <w:rFonts w:ascii="Times New Roman" w:eastAsia="Times New Roman" w:hAnsi="Times New Roman" w:cs="Times New Roman"/>
          <w:u w:val="single"/>
          <w:lang w:val="uk-UA" w:eastAsia="ru-RU"/>
        </w:rPr>
        <w:t>штатні</w:t>
      </w:r>
      <w:r w:rsidRPr="00F809EF">
        <w:rPr>
          <w:rFonts w:ascii="Times New Roman" w:eastAsia="Times New Roman" w:hAnsi="Times New Roman" w:cs="Times New Roman"/>
          <w:lang w:val="uk-UA" w:eastAsia="ru-RU"/>
        </w:rPr>
        <w:t xml:space="preserve"> й </w:t>
      </w:r>
      <w:r w:rsidRPr="00F809EF">
        <w:rPr>
          <w:rFonts w:ascii="Times New Roman" w:eastAsia="Times New Roman" w:hAnsi="Times New Roman" w:cs="Times New Roman"/>
          <w:u w:val="single"/>
          <w:lang w:val="uk-UA" w:eastAsia="ru-RU"/>
        </w:rPr>
        <w:t>позаштатні</w:t>
      </w:r>
      <w:r w:rsidRPr="00F809EF">
        <w:rPr>
          <w:rFonts w:ascii="Times New Roman" w:eastAsia="Times New Roman" w:hAnsi="Times New Roman" w:cs="Times New Roman"/>
          <w:lang w:val="uk-UA" w:eastAsia="ru-RU"/>
        </w:rPr>
        <w:t xml:space="preserve"> працівники, трудові правовідносини яких суттєво відрізняються. Згідно Кодексу законів про працю України чисельність працівників, потрібних для виконання певних робіт, затверджується в </w:t>
      </w:r>
      <w:r w:rsidRPr="00F809EF">
        <w:rPr>
          <w:rFonts w:ascii="Times New Roman" w:eastAsia="Times New Roman" w:hAnsi="Times New Roman" w:cs="Times New Roman"/>
          <w:i/>
          <w:lang w:val="uk-UA" w:eastAsia="ru-RU"/>
        </w:rPr>
        <w:t>штатному розписі</w:t>
      </w:r>
      <w:r w:rsidRPr="00F809EF">
        <w:rPr>
          <w:rFonts w:ascii="Times New Roman" w:eastAsia="Times New Roman" w:hAnsi="Times New Roman" w:cs="Times New Roman"/>
          <w:lang w:val="uk-UA" w:eastAsia="ru-RU"/>
        </w:rPr>
        <w:t xml:space="preserve"> — документі, що встановлює для підприємства, установи або організації структуру адміністративно-управлінського апарату, його чисельність й посадові оклади.</w:t>
      </w:r>
    </w:p>
    <w:p w:rsidR="00F809EF" w:rsidRPr="00F809EF" w:rsidRDefault="00F809EF" w:rsidP="00F809EF">
      <w:pPr>
        <w:spacing w:after="0" w:line="240" w:lineRule="auto"/>
        <w:ind w:firstLine="720"/>
        <w:jc w:val="both"/>
        <w:rPr>
          <w:rFonts w:ascii="Times New Roman" w:eastAsia="Times New Roman" w:hAnsi="Times New Roman" w:cs="Times New Roman"/>
          <w:lang w:val="uk-UA" w:eastAsia="ru-RU"/>
        </w:rPr>
      </w:pPr>
      <w:r w:rsidRPr="00F809EF">
        <w:rPr>
          <w:rFonts w:ascii="Times New Roman" w:eastAsia="Times New Roman" w:hAnsi="Times New Roman" w:cs="Times New Roman"/>
          <w:lang w:eastAsia="ru-RU"/>
        </w:rPr>
        <w:t xml:space="preserve">Під поняттям “позаштатні працівники” </w:t>
      </w:r>
      <w:r w:rsidRPr="00F809EF">
        <w:rPr>
          <w:rFonts w:ascii="Times New Roman" w:eastAsia="Times New Roman" w:hAnsi="Times New Roman" w:cs="Times New Roman"/>
          <w:lang w:val="uk-UA" w:eastAsia="ru-RU"/>
        </w:rPr>
        <w:t>(</w:t>
      </w:r>
      <w:r w:rsidRPr="00F809EF">
        <w:rPr>
          <w:rFonts w:ascii="Times New Roman" w:eastAsia="Times New Roman" w:hAnsi="Times New Roman" w:cs="Times New Roman"/>
          <w:i/>
          <w:lang w:val="uk-UA" w:eastAsia="ru-RU"/>
        </w:rPr>
        <w:t xml:space="preserve">фриланстери) </w:t>
      </w:r>
      <w:r w:rsidRPr="00F809EF">
        <w:rPr>
          <w:rFonts w:ascii="Times New Roman" w:eastAsia="Times New Roman" w:hAnsi="Times New Roman" w:cs="Times New Roman"/>
          <w:lang w:eastAsia="ru-RU"/>
        </w:rPr>
        <w:t>розуміють працівників, які виконують роботу без зарахування їх до штатного (спискового) складу підприємства, установи чи організації. Підставою для виникнення трудових правовідносин з позаштатними працівниками є укладений з ними трудовий договір або угода, в яких передбачено обсяг і характер роботи, норми часу і розцінки, терміни початку і закінчення робіт, їхню загальну вартість. На таких працівників, відповідно до ст. 48</w:t>
      </w:r>
      <w:r w:rsidRPr="00F809EF">
        <w:rPr>
          <w:rFonts w:ascii="Times New Roman" w:eastAsia="Times New Roman" w:hAnsi="Times New Roman" w:cs="Times New Roman"/>
          <w:lang w:val="uk-UA" w:eastAsia="ru-RU"/>
        </w:rPr>
        <w:t xml:space="preserve"> Кодексу законів про працю</w:t>
      </w:r>
      <w:r w:rsidRPr="00F809EF">
        <w:rPr>
          <w:rFonts w:ascii="Times New Roman" w:eastAsia="Times New Roman" w:hAnsi="Times New Roman" w:cs="Times New Roman"/>
          <w:lang w:eastAsia="ru-RU"/>
        </w:rPr>
        <w:t>, ведуться трудові книжки за умови, якщо вони підлягають загальнообов'язковому державному соціальному страхуванню</w:t>
      </w:r>
      <w:r w:rsidRPr="00F809EF">
        <w:rPr>
          <w:rFonts w:ascii="Times New Roman" w:eastAsia="Times New Roman" w:hAnsi="Times New Roman" w:cs="Times New Roman"/>
          <w:lang w:val="uk-UA" w:eastAsia="ru-RU"/>
        </w:rPr>
        <w:t>.</w:t>
      </w:r>
    </w:p>
    <w:p w:rsidR="00F809EF" w:rsidRPr="00F809EF" w:rsidRDefault="00F809EF" w:rsidP="00F809EF">
      <w:pPr>
        <w:spacing w:after="0" w:line="240" w:lineRule="auto"/>
        <w:ind w:firstLine="720"/>
        <w:jc w:val="both"/>
        <w:rPr>
          <w:rFonts w:ascii="Times New Roman" w:eastAsia="Times New Roman" w:hAnsi="Times New Roman" w:cs="Times New Roman"/>
          <w:lang w:val="uk-UA" w:eastAsia="ru-RU"/>
        </w:rPr>
      </w:pPr>
      <w:r w:rsidRPr="00F809EF">
        <w:rPr>
          <w:rFonts w:ascii="Times New Roman" w:eastAsia="Times New Roman" w:hAnsi="Times New Roman" w:cs="Times New Roman"/>
          <w:lang w:val="uk-UA" w:eastAsia="ru-RU"/>
        </w:rPr>
        <w:t>Згідно зі ст. 21 Кодексу законів про працю трудовий договір – угода між працівником і власником підприємства, установи, організації або уповноваженим ним органом чи фізичною особою, за якою працівник зобов'язується виконувати роботу, визначену цією угодою, з підляганням внутрішньому трудовому розпорядкові, а власник підприємства, установи, організації або уповноважений ним орган чи фізична особа зобов'язується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w:t>
      </w:r>
    </w:p>
    <w:p w:rsidR="00F809EF" w:rsidRPr="00F809EF" w:rsidRDefault="00F809EF" w:rsidP="00F809EF">
      <w:pPr>
        <w:spacing w:after="0" w:line="240" w:lineRule="auto"/>
        <w:ind w:firstLine="720"/>
        <w:jc w:val="both"/>
        <w:rPr>
          <w:rFonts w:ascii="Times New Roman" w:eastAsia="Times New Roman" w:hAnsi="Times New Roman" w:cs="Times New Roman"/>
          <w:lang w:val="uk-UA" w:eastAsia="ru-RU"/>
        </w:rPr>
      </w:pPr>
      <w:r w:rsidRPr="00F809EF">
        <w:rPr>
          <w:rFonts w:ascii="Times New Roman" w:eastAsia="Times New Roman" w:hAnsi="Times New Roman" w:cs="Times New Roman"/>
          <w:lang w:eastAsia="ru-RU"/>
        </w:rPr>
        <w:t>Працівник має право реалізувати свої здібності до продуктивної і творчої праці шляхом укладення трудового договору на одному або одночасно на декількох підприємствах, в установах, організаціях, якщо інше не передбачене</w:t>
      </w:r>
      <w:r w:rsidRPr="00F809EF">
        <w:rPr>
          <w:rFonts w:ascii="Times New Roman" w:eastAsia="Times New Roman" w:hAnsi="Times New Roman" w:cs="Times New Roman"/>
          <w:lang w:val="uk-UA" w:eastAsia="ru-RU"/>
        </w:rPr>
        <w:t xml:space="preserve"> з</w:t>
      </w:r>
      <w:r w:rsidRPr="00F809EF">
        <w:rPr>
          <w:rFonts w:ascii="Times New Roman" w:eastAsia="Times New Roman" w:hAnsi="Times New Roman" w:cs="Times New Roman"/>
          <w:lang w:eastAsia="ru-RU"/>
        </w:rPr>
        <w:t>аконодавством, колективним договором або угодою сторін.</w:t>
      </w:r>
    </w:p>
    <w:p w:rsidR="00F809EF" w:rsidRPr="00F809EF" w:rsidRDefault="00F809EF" w:rsidP="00F809EF">
      <w:pPr>
        <w:spacing w:after="0" w:line="240" w:lineRule="auto"/>
        <w:ind w:firstLine="720"/>
        <w:jc w:val="both"/>
        <w:rPr>
          <w:rFonts w:ascii="Times New Roman" w:eastAsia="Times New Roman" w:hAnsi="Times New Roman" w:cs="Times New Roman"/>
          <w:lang w:val="uk-UA" w:eastAsia="ru-RU"/>
        </w:rPr>
      </w:pPr>
      <w:r w:rsidRPr="00F809EF">
        <w:rPr>
          <w:rFonts w:ascii="Times New Roman" w:eastAsia="Times New Roman" w:hAnsi="Times New Roman" w:cs="Times New Roman"/>
          <w:lang w:val="uk-UA" w:eastAsia="ru-RU"/>
        </w:rPr>
        <w:t xml:space="preserve">Особливою формою трудового договору є </w:t>
      </w:r>
      <w:r w:rsidRPr="00F809EF">
        <w:rPr>
          <w:rFonts w:ascii="Times New Roman" w:eastAsia="Times New Roman" w:hAnsi="Times New Roman" w:cs="Times New Roman"/>
          <w:u w:val="single"/>
          <w:lang w:val="uk-UA" w:eastAsia="ru-RU"/>
        </w:rPr>
        <w:t>контракт</w:t>
      </w:r>
      <w:r w:rsidRPr="00F809EF">
        <w:rPr>
          <w:rFonts w:ascii="Times New Roman" w:eastAsia="Times New Roman" w:hAnsi="Times New Roman" w:cs="Times New Roman"/>
          <w:lang w:val="uk-UA" w:eastAsia="ru-RU"/>
        </w:rPr>
        <w:t>, в якому строк його дії, права, обов'язки і відповідальність сторін (в тому числі матеріальна), умови матеріального забезпечення і організації праці працівника, умови розірвання договору, в тому числі дострокового, можуть встановлюватися угодою сторін.</w:t>
      </w:r>
    </w:p>
    <w:p w:rsidR="00F809EF" w:rsidRPr="00F809EF" w:rsidRDefault="00F809EF" w:rsidP="00F809EF">
      <w:pPr>
        <w:spacing w:after="0" w:line="240" w:lineRule="auto"/>
        <w:ind w:firstLine="720"/>
        <w:jc w:val="both"/>
        <w:rPr>
          <w:rFonts w:ascii="Times New Roman" w:eastAsia="Times New Roman" w:hAnsi="Times New Roman" w:cs="Times New Roman"/>
          <w:lang w:val="uk-UA" w:eastAsia="ru-RU"/>
        </w:rPr>
      </w:pPr>
      <w:r w:rsidRPr="00F809EF">
        <w:rPr>
          <w:rFonts w:ascii="Times New Roman" w:eastAsia="Times New Roman" w:hAnsi="Times New Roman" w:cs="Times New Roman"/>
          <w:lang w:val="uk-UA" w:eastAsia="ru-RU"/>
        </w:rPr>
        <w:t>Журналісти можуть працювати одночасно в одній редакції на декількох посадах (</w:t>
      </w:r>
      <w:r w:rsidRPr="00F809EF">
        <w:rPr>
          <w:rFonts w:ascii="Times New Roman" w:eastAsia="Times New Roman" w:hAnsi="Times New Roman" w:cs="Times New Roman"/>
          <w:u w:val="single"/>
          <w:lang w:val="uk-UA" w:eastAsia="ru-RU"/>
        </w:rPr>
        <w:t>робота за суміщенням</w:t>
      </w:r>
      <w:r w:rsidRPr="00F809EF">
        <w:rPr>
          <w:rFonts w:ascii="Times New Roman" w:eastAsia="Times New Roman" w:hAnsi="Times New Roman" w:cs="Times New Roman"/>
          <w:lang w:val="uk-UA" w:eastAsia="ru-RU"/>
        </w:rPr>
        <w:t>), або – у декількох редакціях (</w:t>
      </w:r>
      <w:r w:rsidRPr="00F809EF">
        <w:rPr>
          <w:rFonts w:ascii="Times New Roman" w:eastAsia="Times New Roman" w:hAnsi="Times New Roman" w:cs="Times New Roman"/>
          <w:u w:val="single"/>
          <w:lang w:val="uk-UA" w:eastAsia="ru-RU"/>
        </w:rPr>
        <w:t>робота за сумісництвом</w:t>
      </w:r>
      <w:r w:rsidRPr="00F809EF">
        <w:rPr>
          <w:rFonts w:ascii="Times New Roman" w:eastAsia="Times New Roman" w:hAnsi="Times New Roman" w:cs="Times New Roman"/>
          <w:lang w:val="uk-UA" w:eastAsia="ru-RU"/>
        </w:rPr>
        <w:t xml:space="preserve">), оскільки кожен працівників має право реалізувати свої здібності до продуктивної і творчої праці шляхом укладення трудового на одному або одночасно на декільках підприємствах, в установах, організаціях, якщо інше не передбачене законодавством, колективним договором або угодою сторін. </w:t>
      </w:r>
    </w:p>
    <w:p w:rsidR="00F809EF" w:rsidRPr="00F809EF" w:rsidRDefault="00F809EF" w:rsidP="00F809EF">
      <w:pPr>
        <w:spacing w:after="0" w:line="240" w:lineRule="auto"/>
        <w:ind w:firstLine="720"/>
        <w:jc w:val="both"/>
        <w:rPr>
          <w:rFonts w:ascii="Times New Roman" w:eastAsia="Times New Roman" w:hAnsi="Times New Roman" w:cs="Times New Roman"/>
          <w:lang w:val="uk-UA" w:eastAsia="ru-RU"/>
        </w:rPr>
      </w:pPr>
      <w:r w:rsidRPr="00F809EF">
        <w:rPr>
          <w:rFonts w:ascii="Times New Roman" w:eastAsia="Times New Roman" w:hAnsi="Times New Roman" w:cs="Times New Roman"/>
          <w:lang w:val="uk-UA" w:eastAsia="ru-RU"/>
        </w:rPr>
        <w:t xml:space="preserve">Останнім часом набув поширення такий вид оформлення соціально-економічних відносин між творчим працівником і роботодавцем, як </w:t>
      </w:r>
      <w:r w:rsidRPr="00F809EF">
        <w:rPr>
          <w:rFonts w:ascii="Times New Roman" w:eastAsia="Times New Roman" w:hAnsi="Times New Roman" w:cs="Times New Roman"/>
          <w:u w:val="single"/>
          <w:lang w:val="uk-UA" w:eastAsia="ru-RU"/>
        </w:rPr>
        <w:t>цивільно-правова угода</w:t>
      </w:r>
      <w:r w:rsidRPr="00F809EF">
        <w:rPr>
          <w:rFonts w:ascii="Times New Roman" w:eastAsia="Times New Roman" w:hAnsi="Times New Roman" w:cs="Times New Roman"/>
          <w:lang w:val="uk-UA" w:eastAsia="ru-RU"/>
        </w:rPr>
        <w:t>. На її підставі оплачується не процес праці, а його результат за актом здавання-прийманя робіт. Редакції можуть укладати цивільно-правові угоди з позаштатними журналістами для замовлення певного матеріалу, на реалізацію якого їм не вистачає часових або творчих ресурсів.</w:t>
      </w:r>
    </w:p>
    <w:p w:rsidR="00F809EF" w:rsidRPr="00F809EF" w:rsidRDefault="00F809EF" w:rsidP="00F809EF">
      <w:pPr>
        <w:spacing w:after="0" w:line="240" w:lineRule="auto"/>
        <w:ind w:firstLine="720"/>
        <w:jc w:val="both"/>
        <w:rPr>
          <w:rFonts w:ascii="Times New Roman" w:eastAsia="Times New Roman" w:hAnsi="Times New Roman" w:cs="Times New Roman"/>
          <w:lang w:val="uk-UA" w:eastAsia="ru-RU"/>
        </w:rPr>
      </w:pPr>
      <w:r w:rsidRPr="00F809EF">
        <w:rPr>
          <w:rFonts w:ascii="Times New Roman" w:eastAsia="Times New Roman" w:hAnsi="Times New Roman" w:cs="Times New Roman"/>
          <w:lang w:val="uk-UA" w:eastAsia="ru-RU"/>
        </w:rPr>
        <w:t xml:space="preserve">Трудова практика журналіста може здійснюватися і на засадах </w:t>
      </w:r>
      <w:r w:rsidRPr="00F809EF">
        <w:rPr>
          <w:rFonts w:ascii="Times New Roman" w:eastAsia="Times New Roman" w:hAnsi="Times New Roman" w:cs="Times New Roman"/>
          <w:u w:val="single"/>
          <w:lang w:val="uk-UA" w:eastAsia="ru-RU"/>
        </w:rPr>
        <w:t>колективного договору</w:t>
      </w:r>
      <w:r w:rsidRPr="00F809EF">
        <w:rPr>
          <w:rFonts w:ascii="Times New Roman" w:eastAsia="Times New Roman" w:hAnsi="Times New Roman" w:cs="Times New Roman"/>
          <w:lang w:val="uk-UA" w:eastAsia="ru-RU"/>
        </w:rPr>
        <w:t>. Згідно статей 12, 13 Кодексу законів про працю,</w:t>
      </w:r>
      <w:r w:rsidRPr="00F809EF">
        <w:rPr>
          <w:rFonts w:ascii="Times New Roman" w:eastAsia="Times New Roman" w:hAnsi="Times New Roman" w:cs="Times New Roman"/>
          <w:lang w:eastAsia="ru-RU"/>
        </w:rPr>
        <w:t xml:space="preserve"> </w:t>
      </w:r>
      <w:r w:rsidRPr="00F809EF">
        <w:rPr>
          <w:rFonts w:ascii="Times New Roman" w:eastAsia="Times New Roman" w:hAnsi="Times New Roman" w:cs="Times New Roman"/>
          <w:lang w:val="uk-UA" w:eastAsia="ru-RU"/>
        </w:rPr>
        <w:t>к</w:t>
      </w:r>
      <w:r w:rsidRPr="00F809EF">
        <w:rPr>
          <w:rFonts w:ascii="Times New Roman" w:eastAsia="Times New Roman" w:hAnsi="Times New Roman" w:cs="Times New Roman"/>
          <w:lang w:eastAsia="ru-RU"/>
        </w:rPr>
        <w:t xml:space="preserve">олективний договір укладається між власником або уповноваженим ним органом (особою), з однієї сторони, </w:t>
      </w:r>
      <w:r w:rsidRPr="00F809EF">
        <w:rPr>
          <w:rFonts w:ascii="Times New Roman" w:eastAsia="Times New Roman" w:hAnsi="Times New Roman" w:cs="Times New Roman"/>
          <w:lang w:val="uk-UA" w:eastAsia="ru-RU"/>
        </w:rPr>
        <w:t xml:space="preserve">і </w:t>
      </w:r>
      <w:r w:rsidRPr="00F809EF">
        <w:rPr>
          <w:rFonts w:ascii="Times New Roman" w:eastAsia="Times New Roman" w:hAnsi="Times New Roman" w:cs="Times New Roman"/>
          <w:lang w:eastAsia="ru-RU"/>
        </w:rPr>
        <w:t xml:space="preserve">первинною </w:t>
      </w:r>
      <w:r w:rsidRPr="00F809EF">
        <w:rPr>
          <w:rFonts w:ascii="Times New Roman" w:eastAsia="Times New Roman" w:hAnsi="Times New Roman" w:cs="Times New Roman"/>
          <w:lang w:val="uk-UA" w:eastAsia="ru-RU"/>
        </w:rPr>
        <w:t>п</w:t>
      </w:r>
      <w:r w:rsidRPr="00F809EF">
        <w:rPr>
          <w:rFonts w:ascii="Times New Roman" w:eastAsia="Times New Roman" w:hAnsi="Times New Roman" w:cs="Times New Roman"/>
          <w:lang w:eastAsia="ru-RU"/>
        </w:rPr>
        <w:t xml:space="preserve">рофспілковою організацією, які діють відповідно до своїх статутів, а у разі їх відсутності </w:t>
      </w:r>
      <w:r w:rsidRPr="00F809EF">
        <w:rPr>
          <w:rFonts w:ascii="Times New Roman" w:eastAsia="Times New Roman" w:hAnsi="Times New Roman" w:cs="Times New Roman"/>
          <w:lang w:val="uk-UA" w:eastAsia="ru-RU"/>
        </w:rPr>
        <w:t>–</w:t>
      </w:r>
      <w:r w:rsidRPr="00F809EF">
        <w:rPr>
          <w:rFonts w:ascii="Times New Roman" w:eastAsia="Times New Roman" w:hAnsi="Times New Roman" w:cs="Times New Roman"/>
          <w:lang w:eastAsia="ru-RU"/>
        </w:rPr>
        <w:t xml:space="preserve"> представниками, вільно обраними на загальних </w:t>
      </w:r>
      <w:r w:rsidRPr="00F809EF">
        <w:rPr>
          <w:rFonts w:ascii="Times New Roman" w:eastAsia="Times New Roman" w:hAnsi="Times New Roman" w:cs="Times New Roman"/>
          <w:lang w:val="uk-UA" w:eastAsia="ru-RU"/>
        </w:rPr>
        <w:t>з</w:t>
      </w:r>
      <w:r w:rsidRPr="00F809EF">
        <w:rPr>
          <w:rFonts w:ascii="Times New Roman" w:eastAsia="Times New Roman" w:hAnsi="Times New Roman" w:cs="Times New Roman"/>
          <w:lang w:eastAsia="ru-RU"/>
        </w:rPr>
        <w:t>борах найманих працівників або уповноважених ними органів, з другої сторони.</w:t>
      </w:r>
      <w:r w:rsidRPr="00F809EF">
        <w:rPr>
          <w:rFonts w:ascii="Times New Roman" w:eastAsia="Times New Roman" w:hAnsi="Times New Roman" w:cs="Times New Roman"/>
          <w:lang w:val="uk-UA" w:eastAsia="ru-RU"/>
        </w:rPr>
        <w:t xml:space="preserve"> У колективному договорі встановлюються  взаємні  зобов'язання сторін щодо регулювання виробничих, трудових, соціально-економічних відносин, зокрема: зміни в організації виробництва і праці; забезпечення продуктивної зайнятості; нормування і оплати праці, встановлення форм, системи, розмірів заробітної плати та інших видів трудових виплат (доплат, надбавок, премій та ін.); встановлення гарантій, компенсацій, пільг; участі трудового колективу у формуванні, розподілі і використанні прибутку підприємства, установи, організації (якщо це передбачено статутом); режиму роботи, тривалості робочого часу і відпочинку, умов і охорони праці; забезпечення житлово-побутового, культурного, медичного обслуговування, організації оздоровлення і відпочинку працівників; умов регулювання фондів оплати праці та встановлення міжкваліфікаційних (міжпосадових) співвідношень в оплаті праці; забезпечення рівних прав та </w:t>
      </w:r>
      <w:r w:rsidRPr="00F809EF">
        <w:rPr>
          <w:rFonts w:ascii="Times New Roman" w:eastAsia="Times New Roman" w:hAnsi="Times New Roman" w:cs="Times New Roman"/>
          <w:lang w:val="uk-UA" w:eastAsia="ru-RU"/>
        </w:rPr>
        <w:lastRenderedPageBreak/>
        <w:t xml:space="preserve">можливостей жінок і чоловіків. </w:t>
      </w:r>
      <w:r w:rsidRPr="00F809EF">
        <w:rPr>
          <w:rFonts w:ascii="Times New Roman" w:eastAsia="Times New Roman" w:hAnsi="Times New Roman" w:cs="Times New Roman"/>
          <w:lang w:eastAsia="ru-RU"/>
        </w:rPr>
        <w:t>Колективний договір може передбачати додаткові порівняно з чинним законодавством і угодами гарантії, соціально-побутові пільги.</w:t>
      </w:r>
    </w:p>
    <w:p w:rsidR="00F809EF" w:rsidRPr="00F809EF" w:rsidRDefault="00F809EF" w:rsidP="00F809EF">
      <w:pPr>
        <w:spacing w:after="0" w:line="240" w:lineRule="auto"/>
        <w:ind w:firstLine="720"/>
        <w:jc w:val="both"/>
        <w:rPr>
          <w:rFonts w:ascii="Times New Roman" w:eastAsia="Times New Roman" w:hAnsi="Times New Roman" w:cs="Times New Roman"/>
          <w:lang w:val="uk-UA" w:eastAsia="ru-RU"/>
        </w:rPr>
      </w:pPr>
      <w:r w:rsidRPr="00F809EF">
        <w:rPr>
          <w:rFonts w:ascii="Times New Roman" w:eastAsia="Times New Roman" w:hAnsi="Times New Roman" w:cs="Times New Roman"/>
          <w:lang w:val="uk-UA" w:eastAsia="ru-RU"/>
        </w:rPr>
        <w:t xml:space="preserve">У ЗУ “Про державну підтримку засобів масової інформації та соціальний захист журналістів” серед специфічних рис журналістської діяльності називається </w:t>
      </w:r>
      <w:r w:rsidRPr="00F809EF">
        <w:rPr>
          <w:rFonts w:ascii="Times New Roman" w:eastAsia="Times New Roman" w:hAnsi="Times New Roman" w:cs="Times New Roman"/>
          <w:i/>
          <w:lang w:val="uk-UA" w:eastAsia="ru-RU"/>
        </w:rPr>
        <w:t>нерегульована тривалість</w:t>
      </w:r>
      <w:r w:rsidRPr="00F809EF">
        <w:rPr>
          <w:rFonts w:ascii="Times New Roman" w:eastAsia="Times New Roman" w:hAnsi="Times New Roman" w:cs="Times New Roman"/>
          <w:lang w:val="uk-UA" w:eastAsia="ru-RU"/>
        </w:rPr>
        <w:t xml:space="preserve"> інтелектуальної праці за умов жорсткої регламентації редакційного і технологічного циклу підготовки та випуску видань і програм (ст. 12). На практиці це означає, що працівники ЗМІ працюють у режимі </w:t>
      </w:r>
      <w:r w:rsidRPr="00F809EF">
        <w:rPr>
          <w:rFonts w:ascii="Times New Roman" w:eastAsia="Times New Roman" w:hAnsi="Times New Roman" w:cs="Times New Roman"/>
          <w:u w:val="single"/>
          <w:lang w:val="uk-UA" w:eastAsia="ru-RU"/>
        </w:rPr>
        <w:t>ненормованого робочого часу</w:t>
      </w:r>
      <w:r w:rsidRPr="00F809EF">
        <w:rPr>
          <w:rFonts w:ascii="Times New Roman" w:eastAsia="Times New Roman" w:hAnsi="Times New Roman" w:cs="Times New Roman"/>
          <w:lang w:val="uk-UA" w:eastAsia="ru-RU"/>
        </w:rPr>
        <w:t xml:space="preserve">. </w:t>
      </w:r>
      <w:r w:rsidRPr="00F809EF">
        <w:rPr>
          <w:rFonts w:ascii="Times New Roman" w:eastAsia="Times New Roman" w:hAnsi="Times New Roman" w:cs="Times New Roman"/>
          <w:lang w:eastAsia="ru-RU"/>
        </w:rPr>
        <w:t xml:space="preserve">Українське законодавство </w:t>
      </w:r>
      <w:r w:rsidRPr="00F809EF">
        <w:rPr>
          <w:rFonts w:ascii="Times New Roman" w:eastAsia="Times New Roman" w:hAnsi="Times New Roman" w:cs="Times New Roman"/>
          <w:lang w:val="uk-UA" w:eastAsia="ru-RU"/>
        </w:rPr>
        <w:t xml:space="preserve">про працю передбачає, що нормальна тривалість робочого часу працівників не може перевищувати 40 годин на тиждень (ст. 50 КЗпП). Наказ Міністерства праці та соціальної політики №7 від 10.10.97 року </w:t>
      </w:r>
      <w:r w:rsidRPr="00F809EF">
        <w:rPr>
          <w:rFonts w:ascii="Times New Roman" w:eastAsia="Times New Roman" w:hAnsi="Times New Roman" w:cs="Times New Roman"/>
          <w:bCs/>
          <w:lang w:val="uk-UA" w:eastAsia="ru-RU"/>
        </w:rPr>
        <w:t>“Про затвердження Рекомендацій щодо порядку надання працівникам з ненормованим робочим днем щорічної додаткової відпустки за особливий характер праці”</w:t>
      </w:r>
      <w:r w:rsidRPr="00F809EF">
        <w:rPr>
          <w:rFonts w:ascii="Times New Roman" w:eastAsia="Times New Roman" w:hAnsi="Times New Roman" w:cs="Times New Roman"/>
          <w:lang w:val="uk-UA" w:eastAsia="ru-RU"/>
        </w:rPr>
        <w:t xml:space="preserve"> визначає: </w:t>
      </w:r>
      <w:hyperlink r:id="rId5" w:history="1">
        <w:r w:rsidRPr="00F809EF">
          <w:rPr>
            <w:rFonts w:ascii="Times New Roman" w:eastAsia="Times New Roman" w:hAnsi="Times New Roman" w:cs="Times New Roman"/>
            <w:u w:val="single"/>
            <w:lang w:val="uk-UA" w:eastAsia="ru-RU"/>
          </w:rPr>
          <w:t>ненормований робочий день</w:t>
        </w:r>
      </w:hyperlink>
      <w:r w:rsidRPr="00F809EF">
        <w:rPr>
          <w:rFonts w:ascii="Times New Roman" w:eastAsia="Times New Roman" w:hAnsi="Times New Roman" w:cs="Times New Roman"/>
          <w:lang w:val="uk-UA" w:eastAsia="ru-RU"/>
        </w:rPr>
        <w:t xml:space="preserve"> – це особливий режим робочого часу, який встановлюється для певної категорії працівників у разі неможливості нормування часу трудового процесу. </w:t>
      </w:r>
      <w:r w:rsidRPr="00F809EF">
        <w:rPr>
          <w:rFonts w:ascii="Times New Roman" w:eastAsia="Times New Roman" w:hAnsi="Times New Roman" w:cs="Times New Roman"/>
          <w:lang w:eastAsia="ru-RU"/>
        </w:rPr>
        <w:t>У разі потреби, ця категорія працівників виконує роботу понад нормальну тривалість робочого часу (ця робота не вважається надурочною). Міра праці у даному випадку визначається не тільки тривалістю робочого часу, але також колом обов’язків і обсягом виконаних робіт (навантаженням).</w:t>
      </w:r>
      <w:r w:rsidRPr="00F809EF">
        <w:rPr>
          <w:rFonts w:ascii="Times New Roman" w:eastAsia="Times New Roman" w:hAnsi="Times New Roman" w:cs="Times New Roman"/>
          <w:lang w:val="uk-UA" w:eastAsia="ru-RU"/>
        </w:rPr>
        <w:t xml:space="preserve"> Законом України “Про відпустки” передбачено надання щорічної додаткової відпустки за особливий характер праці працівникам з ненормованим робочим днем – тривалістю до 7-ми календарних днів згідно зі списками посад, робіт та професій, визначених колективним договором, угодою. Тому журналісти у зв</w:t>
      </w:r>
      <w:r w:rsidRPr="00F809EF">
        <w:rPr>
          <w:rFonts w:ascii="Times New Roman" w:eastAsia="Times New Roman" w:hAnsi="Times New Roman" w:cs="Times New Roman"/>
          <w:lang w:eastAsia="ru-RU"/>
        </w:rPr>
        <w:t>’</w:t>
      </w:r>
      <w:r w:rsidRPr="00F809EF">
        <w:rPr>
          <w:rFonts w:ascii="Times New Roman" w:eastAsia="Times New Roman" w:hAnsi="Times New Roman" w:cs="Times New Roman"/>
          <w:lang w:val="uk-UA" w:eastAsia="ru-RU"/>
        </w:rPr>
        <w:t>язку з ненормованим робочим часом мають право на щорічну відпустку тривалістю 36 календарних днів (ст.13 ЗУ “Про державну підтримку засобів масової інформації та соціальний захист журналістів”).</w:t>
      </w:r>
    </w:p>
    <w:p w:rsidR="00F809EF" w:rsidRPr="00F809EF" w:rsidRDefault="00F809EF" w:rsidP="00F809EF">
      <w:pPr>
        <w:spacing w:after="0" w:line="240" w:lineRule="auto"/>
        <w:ind w:firstLine="720"/>
        <w:jc w:val="center"/>
        <w:rPr>
          <w:rFonts w:ascii="Times New Roman" w:eastAsia="Times New Roman" w:hAnsi="Times New Roman" w:cs="Times New Roman"/>
          <w:lang w:val="uk-UA" w:eastAsia="ru-RU"/>
        </w:rPr>
      </w:pPr>
    </w:p>
    <w:p w:rsidR="00F809EF" w:rsidRPr="00F809EF" w:rsidRDefault="00F809EF" w:rsidP="00F809EF">
      <w:pPr>
        <w:spacing w:after="0" w:line="240" w:lineRule="auto"/>
        <w:ind w:firstLine="720"/>
        <w:jc w:val="both"/>
        <w:rPr>
          <w:rFonts w:ascii="Times New Roman" w:eastAsia="Times New Roman" w:hAnsi="Times New Roman" w:cs="Times New Roman"/>
          <w:b/>
          <w:lang w:val="uk-UA" w:eastAsia="ru-RU"/>
        </w:rPr>
      </w:pPr>
      <w:r w:rsidRPr="00F809EF">
        <w:rPr>
          <w:rFonts w:ascii="Times New Roman" w:eastAsia="Times New Roman" w:hAnsi="Times New Roman" w:cs="Times New Roman"/>
          <w:b/>
          <w:lang w:val="uk-UA" w:eastAsia="ru-RU"/>
        </w:rPr>
        <w:t>Рекомендована література:</w:t>
      </w:r>
    </w:p>
    <w:p w:rsidR="00F809EF" w:rsidRPr="00F809EF" w:rsidRDefault="00F809EF" w:rsidP="00F809EF">
      <w:pPr>
        <w:numPr>
          <w:ilvl w:val="0"/>
          <w:numId w:val="2"/>
        </w:numPr>
        <w:spacing w:before="100" w:beforeAutospacing="1" w:after="100" w:afterAutospacing="1" w:line="240" w:lineRule="auto"/>
        <w:ind w:right="150"/>
        <w:jc w:val="both"/>
        <w:rPr>
          <w:rFonts w:ascii="Times New Roman" w:eastAsia="Times New Roman" w:hAnsi="Times New Roman" w:cs="Times New Roman"/>
          <w:lang w:eastAsia="ru-RU"/>
        </w:rPr>
      </w:pPr>
      <w:r w:rsidRPr="00F809EF">
        <w:rPr>
          <w:rFonts w:ascii="Times New Roman" w:eastAsia="Times New Roman" w:hAnsi="Times New Roman" w:cs="Times New Roman"/>
          <w:lang w:eastAsia="ru-RU"/>
        </w:rPr>
        <w:t>Ганс-Петер Гассер, Ален Моду. Международное гуманитарное право и деятельность журналистов</w:t>
      </w:r>
      <w:r w:rsidRPr="00F809EF">
        <w:rPr>
          <w:rFonts w:ascii="Times New Roman" w:eastAsia="Times New Roman" w:hAnsi="Times New Roman" w:cs="Times New Roman"/>
          <w:lang w:val="uk-UA" w:eastAsia="ru-RU"/>
        </w:rPr>
        <w:t xml:space="preserve"> </w:t>
      </w:r>
      <w:r w:rsidRPr="00F809EF">
        <w:rPr>
          <w:rFonts w:ascii="Times New Roman" w:eastAsia="Times New Roman" w:hAnsi="Times New Roman" w:cs="Times New Roman"/>
          <w:lang w:eastAsia="ru-RU"/>
        </w:rPr>
        <w:t>//</w:t>
      </w:r>
      <w:r w:rsidRPr="00F809EF">
        <w:rPr>
          <w:rFonts w:ascii="Times New Roman" w:eastAsia="Times New Roman" w:hAnsi="Times New Roman" w:cs="Times New Roman"/>
          <w:lang w:val="uk-UA" w:eastAsia="ru-RU"/>
        </w:rPr>
        <w:t xml:space="preserve"> </w:t>
      </w:r>
      <w:r w:rsidRPr="00F809EF">
        <w:rPr>
          <w:rFonts w:ascii="Times New Roman" w:eastAsia="Times New Roman" w:hAnsi="Times New Roman" w:cs="Times New Roman"/>
          <w:lang w:eastAsia="ru-RU"/>
        </w:rPr>
        <w:t>Публикации Международного комитета красного креста.</w:t>
      </w:r>
      <w:r w:rsidRPr="00F809EF">
        <w:rPr>
          <w:rFonts w:ascii="Times New Roman" w:eastAsia="Times New Roman" w:hAnsi="Times New Roman" w:cs="Times New Roman"/>
          <w:lang w:val="uk-UA" w:eastAsia="ru-RU"/>
        </w:rPr>
        <w:t xml:space="preserve"> – </w:t>
      </w:r>
      <w:r w:rsidRPr="00F809EF">
        <w:rPr>
          <w:rFonts w:ascii="Times New Roman" w:eastAsia="Times New Roman" w:hAnsi="Times New Roman" w:cs="Times New Roman"/>
          <w:lang w:eastAsia="ru-RU"/>
        </w:rPr>
        <w:t>1994.</w:t>
      </w:r>
      <w:r w:rsidRPr="00F809EF">
        <w:rPr>
          <w:rFonts w:ascii="Times New Roman" w:eastAsia="Times New Roman" w:hAnsi="Times New Roman" w:cs="Times New Roman"/>
          <w:lang w:val="uk-UA" w:eastAsia="ru-RU"/>
        </w:rPr>
        <w:t xml:space="preserve"> – </w:t>
      </w:r>
      <w:r w:rsidRPr="00F809EF">
        <w:rPr>
          <w:rFonts w:ascii="Times New Roman" w:eastAsia="Times New Roman" w:hAnsi="Times New Roman" w:cs="Times New Roman"/>
          <w:lang w:eastAsia="ru-RU"/>
        </w:rPr>
        <w:t xml:space="preserve">24 с. </w:t>
      </w:r>
    </w:p>
    <w:p w:rsidR="00F809EF" w:rsidRPr="00F809EF" w:rsidRDefault="00F809EF" w:rsidP="00F809EF">
      <w:pPr>
        <w:numPr>
          <w:ilvl w:val="0"/>
          <w:numId w:val="2"/>
        </w:numPr>
        <w:spacing w:before="100" w:beforeAutospacing="1" w:after="100" w:afterAutospacing="1" w:line="240" w:lineRule="auto"/>
        <w:ind w:right="150"/>
        <w:jc w:val="both"/>
        <w:rPr>
          <w:rFonts w:ascii="Times New Roman" w:eastAsia="Times New Roman" w:hAnsi="Times New Roman" w:cs="Times New Roman"/>
          <w:lang w:eastAsia="ru-RU"/>
        </w:rPr>
      </w:pPr>
      <w:r w:rsidRPr="00F809EF">
        <w:rPr>
          <w:rFonts w:ascii="Times New Roman" w:eastAsia="Times New Roman" w:hAnsi="Times New Roman" w:cs="Times New Roman"/>
          <w:lang w:eastAsia="ru-RU"/>
        </w:rPr>
        <w:t>Закони та практика ЗМІ в Україні</w:t>
      </w:r>
      <w:r w:rsidRPr="00F809EF">
        <w:rPr>
          <w:rFonts w:ascii="Times New Roman" w:eastAsia="Times New Roman" w:hAnsi="Times New Roman" w:cs="Times New Roman"/>
          <w:lang w:val="uk-UA" w:eastAsia="ru-RU"/>
        </w:rPr>
        <w:t xml:space="preserve"> </w:t>
      </w:r>
      <w:r w:rsidRPr="00F809EF">
        <w:rPr>
          <w:rFonts w:ascii="Times New Roman" w:eastAsia="Times New Roman" w:hAnsi="Times New Roman" w:cs="Times New Roman"/>
          <w:lang w:eastAsia="ru-RU"/>
        </w:rPr>
        <w:t>/</w:t>
      </w:r>
      <w:r w:rsidRPr="00F809EF">
        <w:rPr>
          <w:rFonts w:ascii="Times New Roman" w:eastAsia="Times New Roman" w:hAnsi="Times New Roman" w:cs="Times New Roman"/>
          <w:lang w:val="uk-UA" w:eastAsia="ru-RU"/>
        </w:rPr>
        <w:t xml:space="preserve"> </w:t>
      </w:r>
      <w:r w:rsidRPr="00F809EF">
        <w:rPr>
          <w:rFonts w:ascii="Times New Roman" w:eastAsia="Times New Roman" w:hAnsi="Times New Roman" w:cs="Times New Roman"/>
          <w:lang w:eastAsia="ru-RU"/>
        </w:rPr>
        <w:t>Харківська правозахисна група.</w:t>
      </w:r>
      <w:r w:rsidRPr="00F809EF">
        <w:rPr>
          <w:rFonts w:ascii="Times New Roman" w:eastAsia="Times New Roman" w:hAnsi="Times New Roman" w:cs="Times New Roman"/>
          <w:lang w:val="uk-UA" w:eastAsia="ru-RU"/>
        </w:rPr>
        <w:t xml:space="preserve"> – </w:t>
      </w:r>
      <w:r w:rsidRPr="00F809EF">
        <w:rPr>
          <w:rFonts w:ascii="Times New Roman" w:eastAsia="Times New Roman" w:hAnsi="Times New Roman" w:cs="Times New Roman"/>
          <w:lang w:eastAsia="ru-RU"/>
        </w:rPr>
        <w:t>Харків: Фоліо, 2002.</w:t>
      </w:r>
      <w:r w:rsidRPr="00F809EF">
        <w:rPr>
          <w:rFonts w:ascii="Times New Roman" w:eastAsia="Times New Roman" w:hAnsi="Times New Roman" w:cs="Times New Roman"/>
          <w:lang w:val="uk-UA" w:eastAsia="ru-RU"/>
        </w:rPr>
        <w:t xml:space="preserve"> –</w:t>
      </w:r>
      <w:r w:rsidRPr="00F809EF">
        <w:rPr>
          <w:rFonts w:ascii="Times New Roman" w:eastAsia="Times New Roman" w:hAnsi="Times New Roman" w:cs="Times New Roman"/>
          <w:lang w:eastAsia="ru-RU"/>
        </w:rPr>
        <w:t xml:space="preserve"> 128 с. </w:t>
      </w:r>
    </w:p>
    <w:p w:rsidR="00F809EF" w:rsidRPr="00F809EF" w:rsidRDefault="00F809EF" w:rsidP="00F809EF">
      <w:pPr>
        <w:numPr>
          <w:ilvl w:val="0"/>
          <w:numId w:val="2"/>
        </w:numPr>
        <w:spacing w:before="100" w:beforeAutospacing="1" w:after="100" w:afterAutospacing="1" w:line="240" w:lineRule="auto"/>
        <w:ind w:right="150"/>
        <w:jc w:val="both"/>
        <w:rPr>
          <w:rFonts w:ascii="Times New Roman" w:eastAsia="Times New Roman" w:hAnsi="Times New Roman" w:cs="Times New Roman"/>
          <w:lang w:eastAsia="ru-RU"/>
        </w:rPr>
      </w:pPr>
      <w:r w:rsidRPr="00F809EF">
        <w:rPr>
          <w:rFonts w:ascii="Times New Roman" w:eastAsia="Times New Roman" w:hAnsi="Times New Roman" w:cs="Times New Roman"/>
          <w:lang w:val="uk-UA" w:eastAsia="ru-RU"/>
        </w:rPr>
        <w:t xml:space="preserve">Іванов В. </w:t>
      </w:r>
      <w:r w:rsidRPr="00F809EF">
        <w:rPr>
          <w:rFonts w:ascii="Times New Roman" w:eastAsia="Times New Roman" w:hAnsi="Times New Roman" w:cs="Times New Roman"/>
          <w:lang w:eastAsia="ru-RU"/>
        </w:rPr>
        <w:t>Державна підтримка преси в Україні та за кордоном</w:t>
      </w:r>
      <w:r w:rsidRPr="00F809EF">
        <w:rPr>
          <w:rFonts w:ascii="Times New Roman" w:eastAsia="Times New Roman" w:hAnsi="Times New Roman" w:cs="Times New Roman"/>
          <w:lang w:val="uk-UA" w:eastAsia="ru-RU"/>
        </w:rPr>
        <w:t xml:space="preserve"> //</w:t>
      </w:r>
      <w:r w:rsidRPr="00F809EF">
        <w:rPr>
          <w:rFonts w:ascii="Times New Roman" w:eastAsia="Times New Roman" w:hAnsi="Times New Roman" w:cs="Times New Roman"/>
          <w:lang w:eastAsia="ru-RU"/>
        </w:rPr>
        <w:t xml:space="preserve"> </w:t>
      </w:r>
      <w:hyperlink r:id="rId6" w:history="1">
        <w:r w:rsidRPr="00F809EF">
          <w:rPr>
            <w:rFonts w:ascii="Times New Roman" w:eastAsia="Times New Roman" w:hAnsi="Times New Roman" w:cs="Times New Roman"/>
            <w:u w:val="single"/>
            <w:lang w:eastAsia="ru-RU"/>
          </w:rPr>
          <w:t>http://journlib.univ.kiev.ua/</w:t>
        </w:r>
      </w:hyperlink>
    </w:p>
    <w:p w:rsidR="00F809EF" w:rsidRPr="00F809EF" w:rsidRDefault="00F809EF" w:rsidP="00F809EF">
      <w:pPr>
        <w:numPr>
          <w:ilvl w:val="0"/>
          <w:numId w:val="2"/>
        </w:numPr>
        <w:spacing w:before="100" w:beforeAutospacing="1" w:after="100" w:afterAutospacing="1" w:line="240" w:lineRule="auto"/>
        <w:ind w:right="150"/>
        <w:jc w:val="both"/>
        <w:rPr>
          <w:rFonts w:ascii="Times New Roman" w:eastAsia="Times New Roman" w:hAnsi="Times New Roman" w:cs="Times New Roman"/>
          <w:lang w:eastAsia="ru-RU"/>
        </w:rPr>
      </w:pPr>
      <w:r w:rsidRPr="00F809EF">
        <w:rPr>
          <w:rFonts w:ascii="Times New Roman" w:eastAsia="Times New Roman" w:hAnsi="Times New Roman" w:cs="Times New Roman"/>
          <w:iCs/>
          <w:lang w:eastAsia="ru-RU"/>
        </w:rPr>
        <w:t>Іванов</w:t>
      </w:r>
      <w:r w:rsidRPr="00F809EF">
        <w:rPr>
          <w:rFonts w:ascii="Times New Roman" w:eastAsia="Times New Roman" w:hAnsi="Times New Roman" w:cs="Times New Roman"/>
          <w:lang w:eastAsia="ru-RU"/>
        </w:rPr>
        <w:t xml:space="preserve"> В. Ф. Журналістська етика: </w:t>
      </w:r>
      <w:r w:rsidRPr="00F809EF">
        <w:rPr>
          <w:rFonts w:ascii="Times New Roman" w:eastAsia="Times New Roman" w:hAnsi="Times New Roman" w:cs="Times New Roman"/>
          <w:lang w:val="uk-UA" w:eastAsia="ru-RU"/>
        </w:rPr>
        <w:t>П</w:t>
      </w:r>
      <w:r w:rsidRPr="00F809EF">
        <w:rPr>
          <w:rFonts w:ascii="Times New Roman" w:eastAsia="Times New Roman" w:hAnsi="Times New Roman" w:cs="Times New Roman"/>
          <w:lang w:eastAsia="ru-RU"/>
        </w:rPr>
        <w:t>ідруч</w:t>
      </w:r>
      <w:r w:rsidRPr="00F809EF">
        <w:rPr>
          <w:rFonts w:ascii="Times New Roman" w:eastAsia="Times New Roman" w:hAnsi="Times New Roman" w:cs="Times New Roman"/>
          <w:lang w:val="uk-UA" w:eastAsia="ru-RU"/>
        </w:rPr>
        <w:t>ник</w:t>
      </w:r>
      <w:r w:rsidRPr="00F809EF">
        <w:rPr>
          <w:rFonts w:ascii="Times New Roman" w:eastAsia="Times New Roman" w:hAnsi="Times New Roman" w:cs="Times New Roman"/>
          <w:lang w:eastAsia="ru-RU"/>
        </w:rPr>
        <w:t xml:space="preserve"> для студ. ВНЗ / В. Ф. Іванов, В. Є. Сердюк.</w:t>
      </w:r>
      <w:r w:rsidRPr="00F809EF">
        <w:rPr>
          <w:rFonts w:ascii="Times New Roman" w:eastAsia="Times New Roman" w:hAnsi="Times New Roman" w:cs="Times New Roman"/>
          <w:lang w:val="uk-UA" w:eastAsia="ru-RU"/>
        </w:rPr>
        <w:t xml:space="preserve"> – </w:t>
      </w:r>
      <w:r w:rsidRPr="00F809EF">
        <w:rPr>
          <w:rFonts w:ascii="Times New Roman" w:eastAsia="Times New Roman" w:hAnsi="Times New Roman" w:cs="Times New Roman"/>
          <w:lang w:eastAsia="ru-RU"/>
        </w:rPr>
        <w:t xml:space="preserve">К.: Вища школа, 2006. </w:t>
      </w:r>
      <w:r w:rsidRPr="00F809EF">
        <w:rPr>
          <w:rFonts w:ascii="Times New Roman" w:eastAsia="Times New Roman" w:hAnsi="Times New Roman" w:cs="Times New Roman"/>
          <w:lang w:val="uk-UA" w:eastAsia="ru-RU"/>
        </w:rPr>
        <w:t xml:space="preserve">– </w:t>
      </w:r>
      <w:r w:rsidRPr="00F809EF">
        <w:rPr>
          <w:rFonts w:ascii="Times New Roman" w:eastAsia="Times New Roman" w:hAnsi="Times New Roman" w:cs="Times New Roman"/>
          <w:lang w:eastAsia="ru-RU"/>
        </w:rPr>
        <w:t>231с.</w:t>
      </w:r>
    </w:p>
    <w:p w:rsidR="00F809EF" w:rsidRPr="00F809EF" w:rsidRDefault="00F809EF" w:rsidP="00F809EF">
      <w:pPr>
        <w:numPr>
          <w:ilvl w:val="0"/>
          <w:numId w:val="2"/>
        </w:numPr>
        <w:spacing w:before="100" w:beforeAutospacing="1" w:after="100" w:afterAutospacing="1" w:line="240" w:lineRule="auto"/>
        <w:ind w:right="150"/>
        <w:jc w:val="both"/>
        <w:rPr>
          <w:rFonts w:ascii="Times New Roman" w:eastAsia="Times New Roman" w:hAnsi="Times New Roman" w:cs="Times New Roman"/>
          <w:lang w:eastAsia="ru-RU"/>
        </w:rPr>
      </w:pPr>
      <w:r w:rsidRPr="00F809EF">
        <w:rPr>
          <w:rFonts w:ascii="Times New Roman" w:eastAsia="Times New Roman" w:hAnsi="Times New Roman" w:cs="Times New Roman"/>
          <w:lang w:val="uk-UA" w:eastAsia="ru-RU"/>
        </w:rPr>
        <w:t xml:space="preserve">Литвин В.Є. Етичні засади діяльності журналістів у нормативно-правових документах України // </w:t>
      </w:r>
      <w:hyperlink r:id="rId7" w:history="1">
        <w:r w:rsidRPr="00F809EF">
          <w:rPr>
            <w:rFonts w:ascii="Times New Roman" w:eastAsia="Times New Roman" w:hAnsi="Times New Roman" w:cs="Times New Roman"/>
            <w:u w:val="single"/>
            <w:lang w:eastAsia="ru-RU"/>
          </w:rPr>
          <w:t>http://journlib.univ.kiev.ua/</w:t>
        </w:r>
      </w:hyperlink>
    </w:p>
    <w:p w:rsidR="00F809EF" w:rsidRPr="00F809EF" w:rsidRDefault="00F809EF" w:rsidP="00F809EF">
      <w:pPr>
        <w:numPr>
          <w:ilvl w:val="0"/>
          <w:numId w:val="2"/>
        </w:numPr>
        <w:spacing w:before="100" w:beforeAutospacing="1" w:after="100" w:afterAutospacing="1" w:line="240" w:lineRule="auto"/>
        <w:ind w:right="150"/>
        <w:jc w:val="both"/>
        <w:rPr>
          <w:rFonts w:ascii="Times New Roman" w:eastAsia="Times New Roman" w:hAnsi="Times New Roman" w:cs="Times New Roman"/>
          <w:lang w:eastAsia="ru-RU"/>
        </w:rPr>
      </w:pPr>
      <w:r w:rsidRPr="00F809EF">
        <w:rPr>
          <w:rFonts w:ascii="Times New Roman" w:eastAsia="Times New Roman" w:hAnsi="Times New Roman" w:cs="Times New Roman"/>
          <w:lang w:val="uk-UA" w:eastAsia="ru-RU"/>
        </w:rPr>
        <w:t xml:space="preserve">Медіа право для студентів факультетів/відділень журналістики на замовлення проекту ЄС </w:t>
      </w:r>
      <w:r w:rsidRPr="00F809EF">
        <w:rPr>
          <w:rFonts w:ascii="Times New Roman" w:eastAsia="Times New Roman" w:hAnsi="Times New Roman" w:cs="Times New Roman"/>
          <w:lang w:eastAsia="ru-RU"/>
        </w:rPr>
        <w:t>“</w:t>
      </w:r>
      <w:r w:rsidRPr="00F809EF">
        <w:rPr>
          <w:rFonts w:ascii="Times New Roman" w:eastAsia="Times New Roman" w:hAnsi="Times New Roman" w:cs="Times New Roman"/>
          <w:lang w:val="uk-UA" w:eastAsia="ru-RU"/>
        </w:rPr>
        <w:t>ЖОРНА</w:t>
      </w:r>
      <w:r w:rsidRPr="00F809EF">
        <w:rPr>
          <w:rFonts w:ascii="Times New Roman" w:eastAsia="Times New Roman" w:hAnsi="Times New Roman" w:cs="Times New Roman"/>
          <w:lang w:eastAsia="ru-RU"/>
        </w:rPr>
        <w:t>”</w:t>
      </w:r>
      <w:r w:rsidRPr="00F809EF">
        <w:rPr>
          <w:rFonts w:ascii="Times New Roman" w:eastAsia="Times New Roman" w:hAnsi="Times New Roman" w:cs="Times New Roman"/>
          <w:lang w:val="uk-UA" w:eastAsia="ru-RU"/>
        </w:rPr>
        <w:t>. – К. – 276 с.</w:t>
      </w:r>
    </w:p>
    <w:p w:rsidR="00F809EF" w:rsidRPr="00F809EF" w:rsidRDefault="00F809EF" w:rsidP="00F809EF">
      <w:pPr>
        <w:numPr>
          <w:ilvl w:val="0"/>
          <w:numId w:val="2"/>
        </w:numPr>
        <w:spacing w:before="100" w:beforeAutospacing="1" w:after="100" w:afterAutospacing="1" w:line="240" w:lineRule="auto"/>
        <w:ind w:right="150"/>
        <w:jc w:val="both"/>
        <w:rPr>
          <w:rFonts w:ascii="Times New Roman" w:eastAsia="Times New Roman" w:hAnsi="Times New Roman" w:cs="Times New Roman"/>
          <w:lang w:eastAsia="ru-RU"/>
        </w:rPr>
      </w:pPr>
      <w:r w:rsidRPr="00F809EF">
        <w:rPr>
          <w:rFonts w:ascii="Times New Roman" w:eastAsia="Times New Roman" w:hAnsi="Times New Roman" w:cs="Times New Roman"/>
          <w:lang w:eastAsia="ru-RU"/>
        </w:rPr>
        <w:t>Посібник з питань свободи вираження</w:t>
      </w:r>
      <w:r w:rsidRPr="00F809EF">
        <w:rPr>
          <w:rFonts w:ascii="Times New Roman" w:eastAsia="Times New Roman" w:hAnsi="Times New Roman" w:cs="Times New Roman"/>
          <w:lang w:val="uk-UA" w:eastAsia="ru-RU"/>
        </w:rPr>
        <w:t xml:space="preserve"> </w:t>
      </w:r>
      <w:r w:rsidRPr="00F809EF">
        <w:rPr>
          <w:rFonts w:ascii="Times New Roman" w:eastAsia="Times New Roman" w:hAnsi="Times New Roman" w:cs="Times New Roman"/>
          <w:lang w:eastAsia="ru-RU"/>
        </w:rPr>
        <w:t xml:space="preserve">/ За ред. О.Левчук. </w:t>
      </w:r>
      <w:r w:rsidRPr="00F809EF">
        <w:rPr>
          <w:rFonts w:ascii="Times New Roman" w:eastAsia="Times New Roman" w:hAnsi="Times New Roman" w:cs="Times New Roman"/>
          <w:lang w:val="uk-UA" w:eastAsia="ru-RU"/>
        </w:rPr>
        <w:t xml:space="preserve">– </w:t>
      </w:r>
      <w:r w:rsidRPr="00F809EF">
        <w:rPr>
          <w:rFonts w:ascii="Times New Roman" w:eastAsia="Times New Roman" w:hAnsi="Times New Roman" w:cs="Times New Roman"/>
          <w:lang w:eastAsia="ru-RU"/>
        </w:rPr>
        <w:t>К.: IrexПроМедіаУкраїна, 1999.</w:t>
      </w:r>
      <w:r w:rsidRPr="00F809EF">
        <w:rPr>
          <w:rFonts w:ascii="Times New Roman" w:eastAsia="Times New Roman" w:hAnsi="Times New Roman" w:cs="Times New Roman"/>
          <w:lang w:val="uk-UA" w:eastAsia="ru-RU"/>
        </w:rPr>
        <w:t xml:space="preserve"> – </w:t>
      </w:r>
      <w:r w:rsidRPr="00F809EF">
        <w:rPr>
          <w:rFonts w:ascii="Times New Roman" w:eastAsia="Times New Roman" w:hAnsi="Times New Roman" w:cs="Times New Roman"/>
          <w:lang w:eastAsia="ru-RU"/>
        </w:rPr>
        <w:t>218 с</w:t>
      </w:r>
      <w:r w:rsidRPr="00F809EF">
        <w:rPr>
          <w:rFonts w:ascii="Times New Roman" w:eastAsia="Times New Roman" w:hAnsi="Times New Roman" w:cs="Times New Roman"/>
          <w:lang w:val="uk-UA" w:eastAsia="ru-RU"/>
        </w:rPr>
        <w:t>.</w:t>
      </w:r>
    </w:p>
    <w:p w:rsidR="00F809EF" w:rsidRPr="00F809EF" w:rsidRDefault="00F809EF" w:rsidP="00F809EF">
      <w:pPr>
        <w:numPr>
          <w:ilvl w:val="0"/>
          <w:numId w:val="2"/>
        </w:numPr>
        <w:spacing w:before="100" w:beforeAutospacing="1" w:after="100" w:afterAutospacing="1" w:line="240" w:lineRule="auto"/>
        <w:ind w:right="150"/>
        <w:jc w:val="both"/>
        <w:rPr>
          <w:rFonts w:ascii="Times New Roman" w:eastAsia="Times New Roman" w:hAnsi="Times New Roman" w:cs="Times New Roman"/>
          <w:lang w:eastAsia="ru-RU"/>
        </w:rPr>
      </w:pPr>
      <w:r w:rsidRPr="00F809EF">
        <w:rPr>
          <w:rFonts w:ascii="Times New Roman" w:eastAsia="Times New Roman" w:hAnsi="Times New Roman" w:cs="Times New Roman"/>
          <w:lang w:eastAsia="ru-RU"/>
        </w:rPr>
        <w:t>Суспільство, засоби масової інформації, влада: свобода слова і цензура в Україні. Матеріали парламентських слухань у Верховній раді України 4 грудня 2002 року.</w:t>
      </w:r>
      <w:r w:rsidRPr="00F809EF">
        <w:rPr>
          <w:rFonts w:ascii="Times New Roman" w:eastAsia="Times New Roman" w:hAnsi="Times New Roman" w:cs="Times New Roman"/>
          <w:lang w:val="uk-UA" w:eastAsia="ru-RU"/>
        </w:rPr>
        <w:t xml:space="preserve"> – </w:t>
      </w:r>
      <w:r w:rsidRPr="00F809EF">
        <w:rPr>
          <w:rFonts w:ascii="Times New Roman" w:eastAsia="Times New Roman" w:hAnsi="Times New Roman" w:cs="Times New Roman"/>
          <w:lang w:eastAsia="ru-RU"/>
        </w:rPr>
        <w:t>К.: Парламентське видавництво.</w:t>
      </w:r>
      <w:r w:rsidRPr="00F809EF">
        <w:rPr>
          <w:rFonts w:ascii="Times New Roman" w:eastAsia="Times New Roman" w:hAnsi="Times New Roman" w:cs="Times New Roman"/>
          <w:lang w:val="uk-UA" w:eastAsia="ru-RU"/>
        </w:rPr>
        <w:t xml:space="preserve"> – </w:t>
      </w:r>
      <w:r w:rsidRPr="00F809EF">
        <w:rPr>
          <w:rFonts w:ascii="Times New Roman" w:eastAsia="Times New Roman" w:hAnsi="Times New Roman" w:cs="Times New Roman"/>
          <w:lang w:eastAsia="ru-RU"/>
        </w:rPr>
        <w:t>2003.</w:t>
      </w:r>
      <w:r w:rsidRPr="00F809EF">
        <w:rPr>
          <w:rFonts w:ascii="Times New Roman" w:eastAsia="Times New Roman" w:hAnsi="Times New Roman" w:cs="Times New Roman"/>
          <w:lang w:val="uk-UA" w:eastAsia="ru-RU"/>
        </w:rPr>
        <w:t xml:space="preserve"> –</w:t>
      </w:r>
      <w:r w:rsidRPr="00F809EF">
        <w:rPr>
          <w:rFonts w:ascii="Times New Roman" w:eastAsia="Times New Roman" w:hAnsi="Times New Roman" w:cs="Times New Roman"/>
          <w:lang w:eastAsia="ru-RU"/>
        </w:rPr>
        <w:t xml:space="preserve"> 91 с. </w:t>
      </w:r>
    </w:p>
    <w:p w:rsidR="00F809EF" w:rsidRPr="00F809EF" w:rsidRDefault="00F809EF" w:rsidP="00F809EF">
      <w:pPr>
        <w:numPr>
          <w:ilvl w:val="0"/>
          <w:numId w:val="2"/>
        </w:numPr>
        <w:spacing w:before="100" w:beforeAutospacing="1" w:after="100" w:afterAutospacing="1" w:line="240" w:lineRule="auto"/>
        <w:ind w:right="150"/>
        <w:jc w:val="both"/>
        <w:rPr>
          <w:rFonts w:ascii="Times New Roman" w:eastAsia="Times New Roman" w:hAnsi="Times New Roman" w:cs="Times New Roman"/>
          <w:lang w:eastAsia="ru-RU"/>
        </w:rPr>
      </w:pPr>
      <w:r w:rsidRPr="00F809EF">
        <w:rPr>
          <w:rFonts w:ascii="Times New Roman" w:eastAsia="Times New Roman" w:hAnsi="Times New Roman" w:cs="Times New Roman"/>
          <w:lang w:eastAsia="ru-RU"/>
        </w:rPr>
        <w:t>Чиж</w:t>
      </w:r>
      <w:r w:rsidRPr="00F809EF">
        <w:rPr>
          <w:rFonts w:ascii="Times New Roman" w:eastAsia="Times New Roman" w:hAnsi="Times New Roman" w:cs="Times New Roman"/>
          <w:lang w:val="uk-UA" w:eastAsia="ru-RU"/>
        </w:rPr>
        <w:t xml:space="preserve"> І.С.</w:t>
      </w:r>
      <w:r w:rsidRPr="00F809EF">
        <w:rPr>
          <w:rFonts w:ascii="Times New Roman" w:eastAsia="Times New Roman" w:hAnsi="Times New Roman" w:cs="Times New Roman"/>
          <w:lang w:eastAsia="ru-RU"/>
        </w:rPr>
        <w:t xml:space="preserve"> Україна: шлях до інформаційного </w:t>
      </w:r>
      <w:proofErr w:type="gramStart"/>
      <w:r w:rsidRPr="00F809EF">
        <w:rPr>
          <w:rFonts w:ascii="Times New Roman" w:eastAsia="Times New Roman" w:hAnsi="Times New Roman" w:cs="Times New Roman"/>
          <w:lang w:eastAsia="ru-RU"/>
        </w:rPr>
        <w:t>суспільства.-</w:t>
      </w:r>
      <w:proofErr w:type="gramEnd"/>
      <w:r w:rsidRPr="00F809EF">
        <w:rPr>
          <w:rFonts w:ascii="Times New Roman" w:eastAsia="Times New Roman" w:hAnsi="Times New Roman" w:cs="Times New Roman"/>
          <w:lang w:eastAsia="ru-RU"/>
        </w:rPr>
        <w:t>К: Вид-во “Либідь”, 2004.</w:t>
      </w:r>
      <w:r w:rsidRPr="00F809EF">
        <w:rPr>
          <w:rFonts w:ascii="Times New Roman" w:eastAsia="Times New Roman" w:hAnsi="Times New Roman" w:cs="Times New Roman"/>
          <w:lang w:val="uk-UA" w:eastAsia="ru-RU"/>
        </w:rPr>
        <w:t xml:space="preserve"> – </w:t>
      </w:r>
      <w:r w:rsidRPr="00F809EF">
        <w:rPr>
          <w:rFonts w:ascii="Times New Roman" w:eastAsia="Times New Roman" w:hAnsi="Times New Roman" w:cs="Times New Roman"/>
          <w:lang w:eastAsia="ru-RU"/>
        </w:rPr>
        <w:t xml:space="preserve">286 с. </w:t>
      </w:r>
    </w:p>
    <w:p w:rsidR="00D3079D" w:rsidRDefault="00D3079D">
      <w:bookmarkStart w:id="0" w:name="_GoBack"/>
      <w:bookmarkEnd w:id="0"/>
    </w:p>
    <w:sectPr w:rsidR="00D30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45823"/>
    <w:multiLevelType w:val="multilevel"/>
    <w:tmpl w:val="11E031D0"/>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CB298A"/>
    <w:multiLevelType w:val="hybridMultilevel"/>
    <w:tmpl w:val="DB304354"/>
    <w:lvl w:ilvl="0" w:tplc="ED36D3EE">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
    <w:nsid w:val="6F4C062D"/>
    <w:multiLevelType w:val="hybridMultilevel"/>
    <w:tmpl w:val="E10AD354"/>
    <w:lvl w:ilvl="0" w:tplc="866A0DAC">
      <w:start w:val="1"/>
      <w:numFmt w:val="decimal"/>
      <w:lvlText w:val="%1."/>
      <w:lvlJc w:val="left"/>
      <w:pPr>
        <w:tabs>
          <w:tab w:val="num" w:pos="720"/>
        </w:tabs>
        <w:ind w:left="720" w:hanging="360"/>
      </w:pPr>
      <w:rPr>
        <w:rFonts w:hint="default"/>
        <w:b/>
      </w:rPr>
    </w:lvl>
    <w:lvl w:ilvl="1" w:tplc="D80E3BF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9EF"/>
    <w:rsid w:val="00D3079D"/>
    <w:rsid w:val="00F80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82B2C-C4E4-4E5C-A03C-FB36AE06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ournlib.univ.kie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urnlib.univ.kiev.ua/" TargetMode="External"/><Relationship Id="rId5" Type="http://schemas.openxmlformats.org/officeDocument/2006/relationships/hyperlink" Target="http://legal-collegium.com.ua/news/nenormovanij-robochij-de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1628</Words>
  <Characters>9285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2021-02-01T02:51:00Z</dcterms:created>
  <dcterms:modified xsi:type="dcterms:W3CDTF">2021-02-01T02:51:00Z</dcterms:modified>
</cp:coreProperties>
</file>