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22" w:rsidRPr="007B3822" w:rsidRDefault="007B3822" w:rsidP="007B382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ЗАВДАННЯ (20 балів)</w:t>
      </w:r>
    </w:p>
    <w:p w:rsidR="007B3822" w:rsidRDefault="007B3822" w:rsidP="007B3822">
      <w:pPr>
        <w:ind w:firstLine="709"/>
        <w:jc w:val="both"/>
        <w:rPr>
          <w:b/>
          <w:sz w:val="28"/>
          <w:szCs w:val="28"/>
          <w:lang w:val="en-US"/>
        </w:rPr>
      </w:pPr>
    </w:p>
    <w:p w:rsidR="007B3822" w:rsidRPr="003455DA" w:rsidRDefault="007B3822" w:rsidP="007B3822">
      <w:pPr>
        <w:ind w:firstLine="709"/>
        <w:jc w:val="both"/>
        <w:rPr>
          <w:sz w:val="28"/>
          <w:szCs w:val="28"/>
          <w:lang w:val="uk-UA"/>
        </w:rPr>
      </w:pPr>
      <w:r w:rsidRPr="003455DA">
        <w:rPr>
          <w:sz w:val="28"/>
          <w:szCs w:val="28"/>
          <w:lang w:val="uk-UA"/>
        </w:rPr>
        <w:t xml:space="preserve">Скласти </w:t>
      </w:r>
      <w:r>
        <w:rPr>
          <w:sz w:val="28"/>
          <w:szCs w:val="28"/>
          <w:lang w:val="uk-UA"/>
        </w:rPr>
        <w:t xml:space="preserve">по 2-3 </w:t>
      </w:r>
      <w:r w:rsidRPr="003455DA">
        <w:rPr>
          <w:sz w:val="28"/>
          <w:szCs w:val="28"/>
          <w:lang w:val="uk-UA"/>
        </w:rPr>
        <w:t>тестові завдання різних форматів з основ математики</w:t>
      </w:r>
    </w:p>
    <w:p w:rsidR="007B3822" w:rsidRPr="003455DA" w:rsidRDefault="007B3822" w:rsidP="007B382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455DA">
        <w:rPr>
          <w:sz w:val="28"/>
          <w:szCs w:val="28"/>
          <w:lang w:val="uk-UA"/>
        </w:rPr>
        <w:t>з загальних питань аксіоматики,</w:t>
      </w:r>
    </w:p>
    <w:p w:rsidR="007B3822" w:rsidRPr="003455DA" w:rsidRDefault="007B3822" w:rsidP="007B382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455DA">
        <w:rPr>
          <w:sz w:val="28"/>
          <w:szCs w:val="28"/>
          <w:lang w:val="uk-UA"/>
        </w:rPr>
        <w:t xml:space="preserve">з аксіоматичних теорій числових систем, </w:t>
      </w:r>
    </w:p>
    <w:p w:rsidR="007B3822" w:rsidRPr="003455DA" w:rsidRDefault="007B3822" w:rsidP="007B382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455DA">
        <w:rPr>
          <w:sz w:val="28"/>
          <w:szCs w:val="28"/>
          <w:lang w:val="uk-UA"/>
        </w:rPr>
        <w:t>з аксіоматичної теорії геометрії Евкліда,</w:t>
      </w:r>
    </w:p>
    <w:p w:rsidR="007B3822" w:rsidRPr="003455DA" w:rsidRDefault="007B3822" w:rsidP="007B382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3455DA">
        <w:rPr>
          <w:sz w:val="28"/>
          <w:szCs w:val="28"/>
          <w:lang w:val="uk-UA"/>
        </w:rPr>
        <w:t>з аксіоматичної теорії геометрії Лобачевського.</w:t>
      </w:r>
    </w:p>
    <w:p w:rsidR="004F11B3" w:rsidRPr="007B3822" w:rsidRDefault="004F11B3" w:rsidP="007B3822">
      <w:pPr>
        <w:rPr>
          <w:lang w:val="uk-UA"/>
        </w:rPr>
      </w:pPr>
    </w:p>
    <w:sectPr w:rsidR="004F11B3" w:rsidRPr="007B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C76"/>
    <w:multiLevelType w:val="hybridMultilevel"/>
    <w:tmpl w:val="6EA41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5690B"/>
    <w:multiLevelType w:val="hybridMultilevel"/>
    <w:tmpl w:val="367ED8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59"/>
    <w:rsid w:val="000761FC"/>
    <w:rsid w:val="00220CBA"/>
    <w:rsid w:val="004F11B3"/>
    <w:rsid w:val="007B3822"/>
    <w:rsid w:val="00C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2023-04-11T13:14:00Z</dcterms:created>
  <dcterms:modified xsi:type="dcterms:W3CDTF">2023-04-11T16:18:00Z</dcterms:modified>
</cp:coreProperties>
</file>