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360E" w:rsidRPr="0074360E" w:rsidRDefault="0074360E" w:rsidP="0074360E">
      <w:pPr>
        <w:jc w:val="center"/>
        <w:rPr>
          <w:rFonts w:ascii="Times New Roman" w:hAnsi="Times New Roman" w:cs="Times New Roman"/>
          <w:sz w:val="28"/>
          <w:lang w:val="ru-RU"/>
        </w:rPr>
      </w:pPr>
      <w:proofErr w:type="spellStart"/>
      <w:r w:rsidRPr="00663D4D">
        <w:rPr>
          <w:rFonts w:ascii="Times New Roman" w:hAnsi="Times New Roman" w:cs="Times New Roman"/>
          <w:b/>
          <w:sz w:val="28"/>
          <w:lang w:val="ru-RU"/>
        </w:rPr>
        <w:t>Завдання</w:t>
      </w:r>
      <w:proofErr w:type="spellEnd"/>
    </w:p>
    <w:p w:rsidR="0074360E" w:rsidRPr="00663D4D" w:rsidRDefault="0074360E" w:rsidP="0074360E">
      <w:pPr>
        <w:rPr>
          <w:rFonts w:ascii="Times New Roman" w:hAnsi="Times New Roman" w:cs="Times New Roman"/>
          <w:sz w:val="28"/>
          <w:lang w:val="ru-RU"/>
        </w:rPr>
      </w:pPr>
      <w:proofErr w:type="spellStart"/>
      <w:r w:rsidRPr="00663D4D">
        <w:rPr>
          <w:rFonts w:ascii="Times New Roman" w:hAnsi="Times New Roman" w:cs="Times New Roman"/>
          <w:sz w:val="28"/>
          <w:lang w:val="ru-RU"/>
        </w:rPr>
        <w:t>Необхідно</w:t>
      </w:r>
      <w:proofErr w:type="spellEnd"/>
      <w:r w:rsidRPr="00663D4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63D4D">
        <w:rPr>
          <w:rFonts w:ascii="Times New Roman" w:hAnsi="Times New Roman" w:cs="Times New Roman"/>
          <w:sz w:val="28"/>
          <w:lang w:val="ru-RU"/>
        </w:rPr>
        <w:t>визначит</w:t>
      </w:r>
      <w:r>
        <w:rPr>
          <w:rFonts w:ascii="Times New Roman" w:hAnsi="Times New Roman" w:cs="Times New Roman"/>
          <w:sz w:val="28"/>
          <w:lang w:val="ru-RU"/>
        </w:rPr>
        <w:t>и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яких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випадках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замовник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може</w:t>
      </w:r>
      <w:proofErr w:type="spellEnd"/>
      <w:r w:rsidRPr="00663D4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63D4D">
        <w:rPr>
          <w:rFonts w:ascii="Times New Roman" w:hAnsi="Times New Roman" w:cs="Times New Roman"/>
          <w:sz w:val="28"/>
          <w:lang w:val="ru-RU"/>
        </w:rPr>
        <w:t>відмінити</w:t>
      </w:r>
      <w:proofErr w:type="spellEnd"/>
      <w:r w:rsidRPr="00663D4D">
        <w:rPr>
          <w:rFonts w:ascii="Times New Roman" w:hAnsi="Times New Roman" w:cs="Times New Roman"/>
          <w:sz w:val="28"/>
          <w:lang w:val="ru-RU"/>
        </w:rPr>
        <w:t xml:space="preserve"> торги </w:t>
      </w:r>
      <w:proofErr w:type="spellStart"/>
      <w:r w:rsidRPr="00663D4D">
        <w:rPr>
          <w:rFonts w:ascii="Times New Roman" w:hAnsi="Times New Roman" w:cs="Times New Roman"/>
          <w:sz w:val="28"/>
          <w:lang w:val="ru-RU"/>
        </w:rPr>
        <w:t>чи</w:t>
      </w:r>
      <w:proofErr w:type="spellEnd"/>
      <w:r w:rsidRPr="00663D4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63D4D">
        <w:rPr>
          <w:rFonts w:ascii="Times New Roman" w:hAnsi="Times New Roman" w:cs="Times New Roman"/>
          <w:sz w:val="28"/>
          <w:lang w:val="ru-RU"/>
        </w:rPr>
        <w:t>визнати</w:t>
      </w:r>
      <w:proofErr w:type="spellEnd"/>
      <w:r w:rsidRPr="00663D4D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63D4D">
        <w:rPr>
          <w:rFonts w:ascii="Times New Roman" w:hAnsi="Times New Roman" w:cs="Times New Roman"/>
          <w:sz w:val="28"/>
          <w:lang w:val="ru-RU"/>
        </w:rPr>
        <w:t>їх</w:t>
      </w:r>
      <w:proofErr w:type="spellEnd"/>
      <w:r w:rsidRPr="00663D4D">
        <w:rPr>
          <w:rFonts w:ascii="Times New Roman" w:hAnsi="Times New Roman" w:cs="Times New Roman"/>
          <w:sz w:val="28"/>
          <w:lang w:val="ru-RU"/>
        </w:rPr>
        <w:t xml:space="preserve"> такими, </w:t>
      </w:r>
      <w:proofErr w:type="spellStart"/>
      <w:r w:rsidRPr="00663D4D">
        <w:rPr>
          <w:rFonts w:ascii="Times New Roman" w:hAnsi="Times New Roman" w:cs="Times New Roman"/>
          <w:sz w:val="28"/>
          <w:lang w:val="ru-RU"/>
        </w:rPr>
        <w:t>що</w:t>
      </w:r>
      <w:proofErr w:type="spellEnd"/>
      <w:r w:rsidRPr="00663D4D">
        <w:rPr>
          <w:rFonts w:ascii="Times New Roman" w:hAnsi="Times New Roman" w:cs="Times New Roman"/>
          <w:sz w:val="28"/>
          <w:lang w:val="ru-RU"/>
        </w:rPr>
        <w:t xml:space="preserve"> не </w:t>
      </w:r>
      <w:proofErr w:type="spellStart"/>
      <w:r w:rsidRPr="00663D4D">
        <w:rPr>
          <w:rFonts w:ascii="Times New Roman" w:hAnsi="Times New Roman" w:cs="Times New Roman"/>
          <w:sz w:val="28"/>
          <w:lang w:val="ru-RU"/>
        </w:rPr>
        <w:t>відбулися</w:t>
      </w:r>
      <w:proofErr w:type="spellEnd"/>
      <w:r w:rsidRPr="00663D4D">
        <w:rPr>
          <w:rFonts w:ascii="Times New Roman" w:hAnsi="Times New Roman" w:cs="Times New Roman"/>
          <w:sz w:val="28"/>
          <w:lang w:val="ru-RU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753"/>
        <w:gridCol w:w="3285"/>
      </w:tblGrid>
      <w:tr w:rsidR="0074360E" w:rsidRPr="00663D4D" w:rsidTr="00782F1B">
        <w:tc>
          <w:tcPr>
            <w:tcW w:w="817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№ п/п</w:t>
            </w:r>
          </w:p>
        </w:tc>
        <w:tc>
          <w:tcPr>
            <w:tcW w:w="5753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Випадки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які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можуть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відбутися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сторони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замовника</w:t>
            </w:r>
            <w:proofErr w:type="spellEnd"/>
          </w:p>
        </w:tc>
        <w:tc>
          <w:tcPr>
            <w:tcW w:w="3285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Визначити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«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відмінити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торги»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чи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«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визнати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їх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такими,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що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не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відбулися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»</w:t>
            </w:r>
          </w:p>
        </w:tc>
      </w:tr>
      <w:tr w:rsidR="0074360E" w:rsidRPr="00663D4D" w:rsidTr="00782F1B">
        <w:tc>
          <w:tcPr>
            <w:tcW w:w="817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1.</w:t>
            </w:r>
          </w:p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53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Допущення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до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оцінки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менше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двох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тендерних</w:t>
            </w:r>
            <w:proofErr w:type="spellEnd"/>
          </w:p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пропозицій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, а в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разі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здійснення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закупівлі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за</w:t>
            </w:r>
          </w:p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рамковими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угодами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кількома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учасниками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–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менше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трьох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пропозицій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85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4360E" w:rsidRPr="00663D4D" w:rsidTr="00782F1B">
        <w:tc>
          <w:tcPr>
            <w:tcW w:w="817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2.</w:t>
            </w:r>
          </w:p>
        </w:tc>
        <w:tc>
          <w:tcPr>
            <w:tcW w:w="5753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Скорочення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видатків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здійснення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закупівлі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товарів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,</w:t>
            </w:r>
          </w:p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робіт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і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послуг</w:t>
            </w:r>
            <w:proofErr w:type="spellEnd"/>
          </w:p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85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4360E" w:rsidRPr="00663D4D" w:rsidTr="00782F1B">
        <w:tc>
          <w:tcPr>
            <w:tcW w:w="817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3.</w:t>
            </w:r>
          </w:p>
        </w:tc>
        <w:tc>
          <w:tcPr>
            <w:tcW w:w="5753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Якщо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здійснення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закупівлі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стало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неможливим</w:t>
            </w:r>
            <w:proofErr w:type="spellEnd"/>
          </w:p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унаслідок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непереборної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сили</w:t>
            </w:r>
            <w:proofErr w:type="spellEnd"/>
          </w:p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85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4360E" w:rsidRPr="00663D4D" w:rsidTr="00782F1B">
        <w:tc>
          <w:tcPr>
            <w:tcW w:w="817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4.</w:t>
            </w:r>
          </w:p>
        </w:tc>
        <w:tc>
          <w:tcPr>
            <w:tcW w:w="5753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Відхилення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всіх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тендерних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пропозицій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згідно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з Законом</w:t>
            </w:r>
          </w:p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85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4360E" w:rsidRPr="00663D4D" w:rsidTr="00782F1B">
        <w:tc>
          <w:tcPr>
            <w:tcW w:w="817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5.</w:t>
            </w:r>
          </w:p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53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Подання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для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участі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в них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менше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двох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тендерних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пропозицій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, а в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разі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здійснення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закупівлі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за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рамковими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угодами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кількома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учасниками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–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менше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трьох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пропозицій</w:t>
            </w:r>
            <w:proofErr w:type="spellEnd"/>
          </w:p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85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4360E" w:rsidRPr="00663D4D" w:rsidTr="00782F1B">
        <w:tc>
          <w:tcPr>
            <w:tcW w:w="817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6.</w:t>
            </w:r>
          </w:p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53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Порушення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порядку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оприлюднення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оголошення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про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проведення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процедури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закупівлі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повідомлення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про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намір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укласти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договір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передбаченого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Законом</w:t>
            </w:r>
          </w:p>
        </w:tc>
        <w:tc>
          <w:tcPr>
            <w:tcW w:w="3285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4360E" w:rsidRPr="00663D4D" w:rsidTr="00782F1B">
        <w:tc>
          <w:tcPr>
            <w:tcW w:w="817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7.</w:t>
            </w:r>
          </w:p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53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Якщо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ціна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найбільш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економічно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вигідної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тендерної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пропозиції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перевищує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суму,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передбачену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замовником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на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фінансування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закупівлі</w:t>
            </w:r>
            <w:proofErr w:type="spellEnd"/>
          </w:p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85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4360E" w:rsidRPr="00663D4D" w:rsidTr="00782F1B">
        <w:tc>
          <w:tcPr>
            <w:tcW w:w="817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8.</w:t>
            </w:r>
          </w:p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753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Неможливості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усунення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порушень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що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виникли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через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виявлені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порушення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законодавства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з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питань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публічних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закупівель</w:t>
            </w:r>
            <w:proofErr w:type="spellEnd"/>
          </w:p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85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74360E" w:rsidRPr="00663D4D" w:rsidTr="00782F1B">
        <w:tc>
          <w:tcPr>
            <w:tcW w:w="817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9.</w:t>
            </w:r>
          </w:p>
        </w:tc>
        <w:tc>
          <w:tcPr>
            <w:tcW w:w="5753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Відсутності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подальшої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потреби в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закупівлі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товарів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,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робіт</w:t>
            </w:r>
            <w:proofErr w:type="spellEnd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 xml:space="preserve"> і </w:t>
            </w:r>
            <w:proofErr w:type="spellStart"/>
            <w:r w:rsidRPr="00663D4D">
              <w:rPr>
                <w:rFonts w:ascii="Times New Roman" w:hAnsi="Times New Roman" w:cs="Times New Roman"/>
                <w:sz w:val="24"/>
                <w:lang w:val="ru-RU"/>
              </w:rPr>
              <w:t>послуг</w:t>
            </w:r>
            <w:proofErr w:type="spellEnd"/>
          </w:p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285" w:type="dxa"/>
          </w:tcPr>
          <w:p w:rsidR="0074360E" w:rsidRPr="00663D4D" w:rsidRDefault="0074360E" w:rsidP="00782F1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74360E" w:rsidRPr="00663D4D" w:rsidRDefault="0074360E" w:rsidP="0074360E">
      <w:pPr>
        <w:rPr>
          <w:rFonts w:ascii="Times New Roman" w:hAnsi="Times New Roman" w:cs="Times New Roman"/>
          <w:sz w:val="28"/>
          <w:lang w:val="ru-RU"/>
        </w:rPr>
      </w:pPr>
    </w:p>
    <w:p w:rsidR="0074360E" w:rsidRPr="005F3893" w:rsidRDefault="0074360E" w:rsidP="0074360E">
      <w:pPr>
        <w:rPr>
          <w:rFonts w:ascii="Times New Roman" w:hAnsi="Times New Roman" w:cs="Times New Roman"/>
          <w:sz w:val="28"/>
          <w:lang w:val="ru-RU"/>
        </w:rPr>
      </w:pPr>
    </w:p>
    <w:p w:rsidR="0074360E" w:rsidRDefault="0074360E"/>
    <w:sectPr w:rsidR="007436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0E"/>
    <w:rsid w:val="00096743"/>
    <w:rsid w:val="0074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62C281"/>
  <w15:chartTrackingRefBased/>
  <w15:docId w15:val="{8DFE66E7-4ECE-D043-B16C-6A574C4A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60E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60E"/>
    <w:rPr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Давиденко</dc:creator>
  <cp:keywords/>
  <dc:description/>
  <cp:lastModifiedBy>Оксана Давиденко</cp:lastModifiedBy>
  <cp:revision>1</cp:revision>
  <dcterms:created xsi:type="dcterms:W3CDTF">2020-09-09T16:38:00Z</dcterms:created>
  <dcterms:modified xsi:type="dcterms:W3CDTF">2020-09-09T16:40:00Z</dcterms:modified>
</cp:coreProperties>
</file>