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D8ED1" w14:textId="77777777" w:rsidR="001C5351" w:rsidRPr="000354EA" w:rsidRDefault="001C5351" w:rsidP="000B414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E8D8238" w14:textId="572C3322" w:rsidR="00462C47" w:rsidRPr="000354EA" w:rsidRDefault="001C5351" w:rsidP="000B4145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ДИВЕРСИФІКАЦІЯ СІЛЬСЬКОГО ТУРИЗМУ ЧЕРЕЗ ЗБАЛАНСОВАНІСТЬ ТА КРЕАТИВНІСТЬ: ПОШИРЕННЯ ЄВРОПЕЙСЬКОГО ДОСВІДУ В УКРАЇНІ</w:t>
      </w:r>
    </w:p>
    <w:p w14:paraId="6A2666FF" w14:textId="77777777" w:rsidR="00A23807" w:rsidRPr="000354EA" w:rsidRDefault="00A23807" w:rsidP="000B4145">
      <w:pPr>
        <w:tabs>
          <w:tab w:val="left" w:pos="993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D9EFD39" w14:textId="2281D71E" w:rsidR="001C5351" w:rsidRPr="000354EA" w:rsidRDefault="001C5351" w:rsidP="000B4145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 xml:space="preserve">Поточний заліковий модуль 1 </w:t>
      </w:r>
      <w:r w:rsidRPr="000354EA">
        <w:rPr>
          <w:rFonts w:ascii="Times New Roman" w:eastAsia="Times New Roman" w:hAnsi="Times New Roman" w:cs="Times New Roman"/>
          <w:sz w:val="28"/>
          <w:szCs w:val="28"/>
        </w:rPr>
        <w:t xml:space="preserve">Європейські тенденції </w:t>
      </w:r>
      <w:proofErr w:type="spellStart"/>
      <w:r w:rsidRPr="000354EA">
        <w:rPr>
          <w:rFonts w:ascii="Times New Roman" w:eastAsia="Times New Roman" w:hAnsi="Times New Roman" w:cs="Times New Roman"/>
          <w:sz w:val="28"/>
          <w:szCs w:val="28"/>
        </w:rPr>
        <w:t>імплементування</w:t>
      </w:r>
      <w:proofErr w:type="spellEnd"/>
      <w:r w:rsidRPr="000354EA">
        <w:rPr>
          <w:rFonts w:ascii="Times New Roman" w:eastAsia="Times New Roman" w:hAnsi="Times New Roman" w:cs="Times New Roman"/>
          <w:sz w:val="28"/>
          <w:szCs w:val="28"/>
        </w:rPr>
        <w:t xml:space="preserve"> стратегій диверсифікації у сільському туризмі</w:t>
      </w:r>
    </w:p>
    <w:p w14:paraId="611713FB" w14:textId="77777777" w:rsidR="00955455" w:rsidRPr="000354EA" w:rsidRDefault="00955455" w:rsidP="000B4145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902C42" w14:textId="789401D4" w:rsidR="001C5351" w:rsidRPr="000354EA" w:rsidRDefault="007520CD" w:rsidP="000B4145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Самості</w:t>
      </w:r>
      <w:r w:rsidR="00F44F73" w:rsidRPr="000354EA">
        <w:rPr>
          <w:rFonts w:ascii="Times New Roman" w:hAnsi="Times New Roman" w:cs="Times New Roman"/>
          <w:b/>
          <w:sz w:val="28"/>
          <w:szCs w:val="28"/>
        </w:rPr>
        <w:t>й</w:t>
      </w:r>
      <w:r w:rsidRPr="000354EA">
        <w:rPr>
          <w:rFonts w:ascii="Times New Roman" w:hAnsi="Times New Roman" w:cs="Times New Roman"/>
          <w:b/>
          <w:sz w:val="28"/>
          <w:szCs w:val="28"/>
        </w:rPr>
        <w:t>на робота №</w:t>
      </w:r>
      <w:r w:rsidR="001C5351" w:rsidRPr="000354EA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14:paraId="0ED88519" w14:textId="77777777" w:rsidR="007520CD" w:rsidRPr="000354EA" w:rsidRDefault="007520CD" w:rsidP="000B414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>БІЗНЕС-МОДЕЛЬ CANVAS ЯК ІНСТРУМЕНТ ОПИСУ БІЗНЕС-ПРОЦЕСІВ В СІЛЬСЬКОМУ ТУРИЗМІ ТА КРЕАТИВНИХ ІНДУСТРІЯХ</w:t>
      </w:r>
    </w:p>
    <w:p w14:paraId="2376BA92" w14:textId="77777777" w:rsidR="007520CD" w:rsidRPr="000354EA" w:rsidRDefault="007520CD" w:rsidP="000B414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CE02625" w14:textId="77777777" w:rsidR="007520CD" w:rsidRPr="000354EA" w:rsidRDefault="007520CD" w:rsidP="000B414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6018F74" w14:textId="1A6D359D" w:rsidR="00F3792A" w:rsidRPr="000354EA" w:rsidRDefault="00F3792A" w:rsidP="000B4145">
      <w:pPr>
        <w:pBdr>
          <w:between w:val="nil"/>
        </w:pBd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 xml:space="preserve">Викладачі: </w:t>
      </w:r>
    </w:p>
    <w:p w14:paraId="44E9381F" w14:textId="77777777" w:rsidR="00F3792A" w:rsidRPr="000354EA" w:rsidRDefault="00F3792A" w:rsidP="000B4145">
      <w:pPr>
        <w:pBdr>
          <w:between w:val="nil"/>
        </w:pBd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proofErr w:type="spellStart"/>
      <w:r w:rsidRPr="000354EA">
        <w:rPr>
          <w:rFonts w:ascii="Times New Roman" w:eastAsia="Times New Roman" w:hAnsi="Times New Roman" w:cs="Times New Roman"/>
          <w:sz w:val="28"/>
          <w:szCs w:val="28"/>
          <w:highlight w:val="white"/>
        </w:rPr>
        <w:t>к.е.н</w:t>
      </w:r>
      <w:proofErr w:type="spellEnd"/>
      <w:r w:rsidRPr="000354EA">
        <w:rPr>
          <w:rFonts w:ascii="Times New Roman" w:eastAsia="Times New Roman" w:hAnsi="Times New Roman" w:cs="Times New Roman"/>
          <w:sz w:val="28"/>
          <w:szCs w:val="28"/>
          <w:highlight w:val="white"/>
        </w:rPr>
        <w:t>.,</w:t>
      </w:r>
      <w:r w:rsidRPr="000354E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0354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доцент кафедри міжнародної економіки, природних ресурсів та економіки міжнародного туризму </w:t>
      </w:r>
      <w:r w:rsidRPr="000354E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Венгерська Наталя Сергіївна</w:t>
      </w:r>
    </w:p>
    <w:p w14:paraId="421AD514" w14:textId="77777777" w:rsidR="00F3792A" w:rsidRPr="000354EA" w:rsidRDefault="00F3792A" w:rsidP="000B4145">
      <w:pPr>
        <w:pBdr>
          <w:between w:val="nil"/>
        </w:pBd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0354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старший викладач кафедри міжнародної економіки, природних ресурсів та економіки міжнародного туризму </w:t>
      </w:r>
      <w:proofErr w:type="spellStart"/>
      <w:r w:rsidRPr="000354E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Осаул</w:t>
      </w:r>
      <w:proofErr w:type="spellEnd"/>
      <w:r w:rsidRPr="000354E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Аліна Олександрівна </w:t>
      </w:r>
    </w:p>
    <w:p w14:paraId="7E81C2D6" w14:textId="77777777" w:rsidR="00A23807" w:rsidRPr="000354EA" w:rsidRDefault="00A23807" w:rsidP="000B4145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FA1D94" w14:textId="77777777" w:rsidR="00955455" w:rsidRPr="000354EA" w:rsidRDefault="00955455" w:rsidP="000B4145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 xml:space="preserve">Методичні рекомендації до самостійної роботи № 1 </w:t>
      </w:r>
    </w:p>
    <w:p w14:paraId="584D8E82" w14:textId="77777777" w:rsidR="00955455" w:rsidRPr="000354EA" w:rsidRDefault="00955455" w:rsidP="000B41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0F69B" w14:textId="13B7D9A3" w:rsidR="00955455" w:rsidRPr="000354EA" w:rsidRDefault="00955455" w:rsidP="000B4145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>Опрацювати матеріали лекції 1, практичного заняття   1-</w:t>
      </w:r>
      <w:r w:rsidR="00F3792A" w:rsidRPr="000354EA">
        <w:rPr>
          <w:rFonts w:ascii="Times New Roman" w:hAnsi="Times New Roman" w:cs="Times New Roman"/>
          <w:sz w:val="28"/>
          <w:szCs w:val="28"/>
        </w:rPr>
        <w:t>3</w:t>
      </w:r>
      <w:r w:rsidRPr="000354EA">
        <w:rPr>
          <w:rFonts w:ascii="Times New Roman" w:hAnsi="Times New Roman" w:cs="Times New Roman"/>
          <w:sz w:val="28"/>
          <w:szCs w:val="28"/>
        </w:rPr>
        <w:t>, літературу до самостійної роботи.</w:t>
      </w:r>
    </w:p>
    <w:p w14:paraId="7E835D61" w14:textId="2B30F2D2" w:rsidR="00955455" w:rsidRPr="000354EA" w:rsidRDefault="00955455" w:rsidP="000B4145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>Підготувати креативне завдання № 1</w:t>
      </w:r>
      <w:r w:rsidR="00F3792A" w:rsidRPr="000354EA">
        <w:rPr>
          <w:rFonts w:ascii="Times New Roman" w:hAnsi="Times New Roman" w:cs="Times New Roman"/>
          <w:sz w:val="28"/>
          <w:szCs w:val="28"/>
        </w:rPr>
        <w:t>-3</w:t>
      </w:r>
      <w:r w:rsidRPr="000354EA">
        <w:rPr>
          <w:rFonts w:ascii="Times New Roman" w:hAnsi="Times New Roman" w:cs="Times New Roman"/>
          <w:sz w:val="28"/>
          <w:szCs w:val="28"/>
        </w:rPr>
        <w:t xml:space="preserve">, які передбачають опрацювання моделі бізнес-моделі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Canvas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задля побудови її блоків.</w:t>
      </w:r>
    </w:p>
    <w:p w14:paraId="3F699D8D" w14:textId="77777777" w:rsidR="00955455" w:rsidRPr="000354EA" w:rsidRDefault="00955455" w:rsidP="000B4145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>Виконані завдання  необхідно прикріпити в систему Moodle.</w:t>
      </w:r>
    </w:p>
    <w:p w14:paraId="69253879" w14:textId="77777777" w:rsidR="00955455" w:rsidRPr="000354EA" w:rsidRDefault="00955455" w:rsidP="000B4145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Максимальна оцінка  -  </w:t>
      </w:r>
      <w:r w:rsidRPr="000354EA">
        <w:rPr>
          <w:rFonts w:ascii="Times New Roman" w:hAnsi="Times New Roman" w:cs="Times New Roman"/>
          <w:sz w:val="28"/>
          <w:szCs w:val="28"/>
          <w:lang w:val="ru-RU"/>
        </w:rPr>
        <w:t>5 бал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>.</w:t>
      </w:r>
    </w:p>
    <w:p w14:paraId="53F45B5D" w14:textId="77777777" w:rsidR="00955455" w:rsidRPr="000354EA" w:rsidRDefault="00955455" w:rsidP="000B4145">
      <w:pPr>
        <w:pStyle w:val="a7"/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6061DDB8" w14:textId="6421762D" w:rsidR="00955455" w:rsidRPr="000354EA" w:rsidRDefault="00955455" w:rsidP="000B4145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 xml:space="preserve">Література </w:t>
      </w:r>
    </w:p>
    <w:p w14:paraId="72BF9235" w14:textId="77777777" w:rsidR="000B4145" w:rsidRPr="000354EA" w:rsidRDefault="000B4145" w:rsidP="000B4145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D3BF8A" w14:textId="0FD859CB" w:rsidR="000B4145" w:rsidRPr="000354EA" w:rsidRDefault="000B4145" w:rsidP="000B4145">
      <w:pPr>
        <w:pStyle w:val="a7"/>
        <w:numPr>
          <w:ilvl w:val="0"/>
          <w:numId w:val="13"/>
        </w:numPr>
        <w:tabs>
          <w:tab w:val="left" w:pos="426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54EA">
        <w:rPr>
          <w:rFonts w:ascii="Times New Roman" w:hAnsi="Times New Roman" w:cs="Times New Roman"/>
          <w:bCs/>
          <w:sz w:val="28"/>
          <w:szCs w:val="28"/>
        </w:rPr>
        <w:t xml:space="preserve">Розробка стартап-проектів: Конспект лекцій : </w:t>
      </w:r>
      <w:proofErr w:type="spellStart"/>
      <w:r w:rsidRPr="000354EA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0354E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0354EA">
        <w:rPr>
          <w:rFonts w:ascii="Times New Roman" w:hAnsi="Times New Roman" w:cs="Times New Roman"/>
          <w:bCs/>
          <w:sz w:val="28"/>
          <w:szCs w:val="28"/>
        </w:rPr>
        <w:t>посіб</w:t>
      </w:r>
      <w:proofErr w:type="spellEnd"/>
      <w:r w:rsidRPr="000354EA">
        <w:rPr>
          <w:rFonts w:ascii="Times New Roman" w:hAnsi="Times New Roman" w:cs="Times New Roman"/>
          <w:bCs/>
          <w:sz w:val="28"/>
          <w:szCs w:val="28"/>
        </w:rPr>
        <w:t xml:space="preserve">. для </w:t>
      </w:r>
      <w:proofErr w:type="spellStart"/>
      <w:r w:rsidRPr="000354EA">
        <w:rPr>
          <w:rFonts w:ascii="Times New Roman" w:hAnsi="Times New Roman" w:cs="Times New Roman"/>
          <w:bCs/>
          <w:sz w:val="28"/>
          <w:szCs w:val="28"/>
        </w:rPr>
        <w:t>студ</w:t>
      </w:r>
      <w:proofErr w:type="spellEnd"/>
      <w:r w:rsidRPr="000354EA">
        <w:rPr>
          <w:rFonts w:ascii="Times New Roman" w:hAnsi="Times New Roman" w:cs="Times New Roman"/>
          <w:bCs/>
          <w:sz w:val="28"/>
          <w:szCs w:val="28"/>
        </w:rPr>
        <w:t xml:space="preserve">. спеціальностей 151 – «Автоматизація та комп’ютерно-інтегровані технології» та 152 – «Метрологія та інформаційно-вимірювальна техніка» / О. А. Гавриш, К. О. </w:t>
      </w:r>
      <w:proofErr w:type="spellStart"/>
      <w:r w:rsidRPr="000354EA">
        <w:rPr>
          <w:rFonts w:ascii="Times New Roman" w:hAnsi="Times New Roman" w:cs="Times New Roman"/>
          <w:bCs/>
          <w:sz w:val="28"/>
          <w:szCs w:val="28"/>
        </w:rPr>
        <w:t>Бояринова</w:t>
      </w:r>
      <w:proofErr w:type="spellEnd"/>
      <w:r w:rsidRPr="000354EA">
        <w:rPr>
          <w:rFonts w:ascii="Times New Roman" w:hAnsi="Times New Roman" w:cs="Times New Roman"/>
          <w:bCs/>
          <w:sz w:val="28"/>
          <w:szCs w:val="28"/>
        </w:rPr>
        <w:t xml:space="preserve">, К. О. </w:t>
      </w:r>
      <w:proofErr w:type="spellStart"/>
      <w:r w:rsidRPr="000354EA">
        <w:rPr>
          <w:rFonts w:ascii="Times New Roman" w:hAnsi="Times New Roman" w:cs="Times New Roman"/>
          <w:bCs/>
          <w:sz w:val="28"/>
          <w:szCs w:val="28"/>
        </w:rPr>
        <w:t>Копішинська</w:t>
      </w:r>
      <w:proofErr w:type="spellEnd"/>
      <w:r w:rsidRPr="000354EA">
        <w:rPr>
          <w:rFonts w:ascii="Times New Roman" w:hAnsi="Times New Roman" w:cs="Times New Roman"/>
          <w:bCs/>
          <w:sz w:val="28"/>
          <w:szCs w:val="28"/>
        </w:rPr>
        <w:t>; КПІ ім. Ігоря Сікорського. Київ : КПІ ім. Ігоря Сікорського, 2019.  188 с.</w:t>
      </w:r>
    </w:p>
    <w:p w14:paraId="35BC7C36" w14:textId="79CE4F6F" w:rsidR="000B4145" w:rsidRPr="000354EA" w:rsidRDefault="000B4145" w:rsidP="000B4145">
      <w:pPr>
        <w:pStyle w:val="a7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sz w:val="28"/>
          <w:szCs w:val="28"/>
        </w:rPr>
        <w:t>PROJECT H2020</w:t>
      </w:r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54EA">
        <w:rPr>
          <w:rFonts w:ascii="Times New Roman" w:hAnsi="Times New Roman" w:cs="Times New Roman"/>
          <w:sz w:val="28"/>
          <w:szCs w:val="28"/>
        </w:rPr>
        <w:t>LIVERUR</w:t>
      </w:r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Living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Lab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Concept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Rural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Areas</w:t>
      </w:r>
      <w:proofErr w:type="spellEnd"/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. URL: </w:t>
      </w:r>
      <w:hyperlink r:id="rId7" w:history="1">
        <w:r w:rsidR="00BF592B" w:rsidRPr="000354EA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https://liverur.eu/wp-content/uploads/2020/05/D2.1-Report-on-existing-business-models-in-EU-countries-and-regions.pdf</w:t>
        </w:r>
      </w:hyperlink>
    </w:p>
    <w:p w14:paraId="61C6A993" w14:textId="3588F306" w:rsidR="00BF592B" w:rsidRPr="000354EA" w:rsidRDefault="00BF592B" w:rsidP="000B4145">
      <w:pPr>
        <w:pStyle w:val="a7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lastRenderedPageBreak/>
        <w:t>Common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Space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for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Creative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and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Cultural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Industries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URL: https://www.ppv.net.ua/uploads/work_attachments/Business_Models_for_CCI_PPV_2018_UA.pdf</w:t>
      </w:r>
    </w:p>
    <w:p w14:paraId="79B15BE2" w14:textId="66F73BC2" w:rsidR="000B4145" w:rsidRPr="000354EA" w:rsidRDefault="000B4145" w:rsidP="000B4145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r w:rsidRPr="000354EA">
        <w:rPr>
          <w:rFonts w:cs="Times New Roman"/>
          <w:szCs w:val="28"/>
          <w:lang w:val="uk-UA"/>
        </w:rPr>
        <w:t xml:space="preserve">ENTREPRENEURSHIP EDUCATION FOR CULTURAL TOURISM STRATEGIC PARTNERSHIP IN THE FIELD OF YOUTH. URL: </w:t>
      </w:r>
      <w:hyperlink r:id="rId8" w:history="1">
        <w:r w:rsidRPr="000354EA">
          <w:rPr>
            <w:rStyle w:val="a8"/>
            <w:rFonts w:cs="Times New Roman"/>
            <w:color w:val="auto"/>
            <w:szCs w:val="28"/>
            <w:lang w:val="uk-UA"/>
          </w:rPr>
          <w:t>https://www.salto-youth.net/downloads/toolbox_tool_download-file-1826/Module%205%20-%20Getting%20started%20your%20first%20business%20model%20CANVAS.pdf</w:t>
        </w:r>
      </w:hyperlink>
    </w:p>
    <w:p w14:paraId="241EE118" w14:textId="77777777" w:rsidR="000B4145" w:rsidRPr="000354EA" w:rsidRDefault="000B4145" w:rsidP="000B4145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proofErr w:type="spellStart"/>
      <w:r w:rsidRPr="000354EA">
        <w:rPr>
          <w:rFonts w:cs="Times New Roman"/>
          <w:szCs w:val="28"/>
          <w:lang w:val="uk-UA"/>
        </w:rPr>
        <w:t>White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Paper</w:t>
      </w:r>
      <w:proofErr w:type="spellEnd"/>
      <w:r w:rsidRPr="000354EA">
        <w:rPr>
          <w:rFonts w:cs="Times New Roman"/>
          <w:szCs w:val="28"/>
          <w:lang w:val="uk-UA"/>
        </w:rPr>
        <w:t xml:space="preserve">: </w:t>
      </w:r>
      <w:proofErr w:type="spellStart"/>
      <w:r w:rsidRPr="000354EA">
        <w:rPr>
          <w:rFonts w:cs="Times New Roman"/>
          <w:szCs w:val="28"/>
          <w:lang w:val="uk-UA"/>
        </w:rPr>
        <w:t>Business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Models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for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Tourism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Identifying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business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models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for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the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re-use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of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cultural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objects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for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tourism</w:t>
      </w:r>
      <w:proofErr w:type="spellEnd"/>
      <w:r w:rsidRPr="000354EA">
        <w:rPr>
          <w:rFonts w:cs="Times New Roman"/>
          <w:szCs w:val="28"/>
          <w:lang w:val="uk-UA"/>
        </w:rPr>
        <w:t>. URL: https://pro.europeana.eu/files/Europeana_Professional/Projects/Project_list/Europeana_Creative/WP3%20-%20Business%20Model%20Frameworks/eCreative_WP3_White_Paper_Business_Models_Tourism_v1.0.pdf</w:t>
      </w:r>
    </w:p>
    <w:p w14:paraId="4FAE1016" w14:textId="77777777" w:rsidR="000B4145" w:rsidRPr="000354EA" w:rsidRDefault="000B4145" w:rsidP="000B4145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proofErr w:type="spellStart"/>
      <w:r w:rsidRPr="000354EA">
        <w:rPr>
          <w:rFonts w:cs="Times New Roman"/>
          <w:szCs w:val="28"/>
          <w:lang w:val="uk-UA"/>
        </w:rPr>
        <w:t>Business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Model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Canvas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Explained</w:t>
      </w:r>
      <w:proofErr w:type="spellEnd"/>
      <w:r w:rsidRPr="000354EA">
        <w:rPr>
          <w:rFonts w:cs="Times New Roman"/>
          <w:szCs w:val="28"/>
          <w:lang w:val="uk-UA"/>
        </w:rPr>
        <w:t>. URL: https://www.youtube.com/watch?v=QoAOzMTLP5s</w:t>
      </w:r>
    </w:p>
    <w:p w14:paraId="63AC08F0" w14:textId="77777777" w:rsidR="000B4145" w:rsidRPr="000354EA" w:rsidRDefault="000B4145" w:rsidP="000B4145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proofErr w:type="spellStart"/>
      <w:r w:rsidRPr="000354EA">
        <w:rPr>
          <w:rFonts w:cs="Times New Roman"/>
          <w:szCs w:val="28"/>
          <w:shd w:val="clear" w:color="auto" w:fill="FFFFFF"/>
          <w:lang w:val="uk-UA"/>
        </w:rPr>
        <w:t>Business</w:t>
      </w:r>
      <w:proofErr w:type="spellEnd"/>
      <w:r w:rsidRPr="000354EA">
        <w:rPr>
          <w:rFonts w:cs="Times New Roman"/>
          <w:szCs w:val="28"/>
          <w:shd w:val="clear" w:color="auto" w:fill="FFFFFF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shd w:val="clear" w:color="auto" w:fill="FFFFFF"/>
          <w:lang w:val="uk-UA"/>
        </w:rPr>
        <w:t>Model</w:t>
      </w:r>
      <w:proofErr w:type="spellEnd"/>
      <w:r w:rsidRPr="000354EA">
        <w:rPr>
          <w:rFonts w:cs="Times New Roman"/>
          <w:szCs w:val="28"/>
          <w:shd w:val="clear" w:color="auto" w:fill="FFFFFF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shd w:val="clear" w:color="auto" w:fill="FFFFFF"/>
          <w:lang w:val="uk-UA"/>
        </w:rPr>
        <w:t>Canvas</w:t>
      </w:r>
      <w:proofErr w:type="spellEnd"/>
      <w:r w:rsidRPr="000354EA">
        <w:rPr>
          <w:rFonts w:cs="Times New Roman"/>
          <w:szCs w:val="28"/>
          <w:shd w:val="clear" w:color="auto" w:fill="FFFFFF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shd w:val="clear" w:color="auto" w:fill="FFFFFF"/>
          <w:lang w:val="uk-UA"/>
        </w:rPr>
        <w:t>Template</w:t>
      </w:r>
      <w:proofErr w:type="spellEnd"/>
      <w:r w:rsidRPr="000354EA">
        <w:rPr>
          <w:rFonts w:cs="Times New Roman"/>
          <w:szCs w:val="28"/>
          <w:shd w:val="clear" w:color="auto" w:fill="FFFFFF"/>
          <w:lang w:val="uk-UA"/>
        </w:rPr>
        <w:t xml:space="preserve">. </w:t>
      </w:r>
      <w:r w:rsidRPr="000354EA">
        <w:rPr>
          <w:rFonts w:cs="Times New Roman"/>
          <w:szCs w:val="28"/>
          <w:lang w:val="uk-UA"/>
        </w:rPr>
        <w:t>URL:</w:t>
      </w:r>
      <w:hyperlink r:id="rId9" w:anchor="slide=id.g387605415_1108" w:history="1">
        <w:r w:rsidRPr="000354EA">
          <w:rPr>
            <w:rStyle w:val="a8"/>
            <w:rFonts w:cs="Times New Roman"/>
            <w:color w:val="auto"/>
            <w:szCs w:val="28"/>
            <w:shd w:val="clear" w:color="auto" w:fill="FFFFFF"/>
            <w:lang w:val="uk-UA"/>
          </w:rPr>
          <w:t>https://docs.google.com/presentation/d/1wObawm1l49FPdEDcPX65WrujmYvvy0el2HgmarmJS2M/edit#slide=id.g387605415_1108</w:t>
        </w:r>
      </w:hyperlink>
    </w:p>
    <w:p w14:paraId="59DFBD12" w14:textId="77777777" w:rsidR="000B4145" w:rsidRPr="000354EA" w:rsidRDefault="000B4145" w:rsidP="000B4145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proofErr w:type="spellStart"/>
      <w:r w:rsidRPr="000354EA">
        <w:rPr>
          <w:rFonts w:cs="Times New Roman"/>
          <w:szCs w:val="28"/>
          <w:lang w:val="uk-UA"/>
        </w:rPr>
        <w:t>The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Business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Model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Canvas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Instruction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Manual</w:t>
      </w:r>
      <w:proofErr w:type="spellEnd"/>
      <w:r w:rsidRPr="000354EA">
        <w:rPr>
          <w:rFonts w:cs="Times New Roman"/>
          <w:szCs w:val="28"/>
          <w:lang w:val="uk-UA"/>
        </w:rPr>
        <w:t>. URL: https://www.lancaster.ac.uk/enterprisecentre/wp-content/uploads/2016/11/A-handbook-on-how-to-do-the-Business-Model-Canvas.pdf</w:t>
      </w:r>
    </w:p>
    <w:p w14:paraId="77654C3A" w14:textId="0FD8F47B" w:rsidR="000B4145" w:rsidRPr="000354EA" w:rsidRDefault="000B4145" w:rsidP="000B4145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proofErr w:type="spellStart"/>
      <w:r w:rsidRPr="000354EA">
        <w:rPr>
          <w:rFonts w:cs="Times New Roman"/>
          <w:szCs w:val="28"/>
          <w:lang w:val="uk-UA"/>
        </w:rPr>
        <w:t>Value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Proposition</w:t>
      </w:r>
      <w:proofErr w:type="spellEnd"/>
      <w:r w:rsidRPr="000354EA">
        <w:rPr>
          <w:rFonts w:cs="Times New Roman"/>
          <w:szCs w:val="28"/>
          <w:lang w:val="uk-UA"/>
        </w:rPr>
        <w:t xml:space="preserve"> </w:t>
      </w:r>
      <w:proofErr w:type="spellStart"/>
      <w:r w:rsidRPr="000354EA">
        <w:rPr>
          <w:rFonts w:cs="Times New Roman"/>
          <w:szCs w:val="28"/>
          <w:lang w:val="uk-UA"/>
        </w:rPr>
        <w:t>Canvas</w:t>
      </w:r>
      <w:proofErr w:type="spellEnd"/>
      <w:r w:rsidRPr="000354EA">
        <w:rPr>
          <w:rFonts w:cs="Times New Roman"/>
          <w:szCs w:val="28"/>
          <w:lang w:val="uk-UA"/>
        </w:rPr>
        <w:t xml:space="preserve">. </w:t>
      </w:r>
      <w:proofErr w:type="spellStart"/>
      <w:r w:rsidRPr="000354EA">
        <w:rPr>
          <w:rFonts w:cs="Times New Roman"/>
          <w:szCs w:val="28"/>
          <w:lang w:val="uk-UA"/>
        </w:rPr>
        <w:t>Введение</w:t>
      </w:r>
      <w:proofErr w:type="spellEnd"/>
      <w:r w:rsidRPr="000354EA">
        <w:rPr>
          <w:rFonts w:cs="Times New Roman"/>
          <w:szCs w:val="28"/>
          <w:lang w:val="uk-UA"/>
        </w:rPr>
        <w:t xml:space="preserve">. URL: </w:t>
      </w:r>
      <w:hyperlink r:id="rId10" w:history="1">
        <w:r w:rsidRPr="000354EA">
          <w:rPr>
            <w:rStyle w:val="a8"/>
            <w:rFonts w:cs="Times New Roman"/>
            <w:color w:val="auto"/>
            <w:szCs w:val="28"/>
            <w:lang w:val="uk-UA"/>
          </w:rPr>
          <w:t>https://esputnik.com/blog/chto-takoe-value-proposition-canvas</w:t>
        </w:r>
      </w:hyperlink>
    </w:p>
    <w:p w14:paraId="103D3040" w14:textId="77777777" w:rsidR="00BF592B" w:rsidRPr="000354EA" w:rsidRDefault="00BF592B" w:rsidP="00BF592B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r w:rsidRPr="000354EA">
        <w:rPr>
          <w:rFonts w:cs="Times New Roman"/>
          <w:szCs w:val="28"/>
          <w:lang w:val="uk-UA"/>
        </w:rPr>
        <w:t>THE 20 MINUTE BUSINESS PLAN: BUSINESS MODEL CANVAS MADE EASY. URL:</w:t>
      </w:r>
      <w:hyperlink r:id="rId11" w:history="1">
        <w:r w:rsidRPr="000354EA">
          <w:rPr>
            <w:rStyle w:val="a8"/>
            <w:rFonts w:cs="Times New Roman"/>
            <w:color w:val="auto"/>
            <w:szCs w:val="28"/>
            <w:lang w:val="uk-UA"/>
          </w:rPr>
          <w:t>https://www.alexandercowan.com/business-model-canvas-templates/</w:t>
        </w:r>
      </w:hyperlink>
    </w:p>
    <w:p w14:paraId="1670C465" w14:textId="77777777" w:rsidR="00BF592B" w:rsidRPr="000354EA" w:rsidRDefault="00BF592B" w:rsidP="00BF592B">
      <w:pPr>
        <w:pStyle w:val="1"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rFonts w:cs="Times New Roman"/>
          <w:szCs w:val="28"/>
          <w:lang w:val="uk-UA"/>
        </w:rPr>
      </w:pPr>
      <w:r w:rsidRPr="000354EA">
        <w:rPr>
          <w:rFonts w:cs="Times New Roman"/>
          <w:szCs w:val="28"/>
          <w:lang w:val="uk-UA"/>
        </w:rPr>
        <w:t>ONLINE WORKSHOP- BUSINESS MODEL CANVAS. URL: https://www.alexandercowan.com/workshop-business-model-canvas/</w:t>
      </w:r>
    </w:p>
    <w:p w14:paraId="1127BB13" w14:textId="77777777" w:rsidR="00BF592B" w:rsidRPr="000354EA" w:rsidRDefault="00BF592B" w:rsidP="00BF592B">
      <w:pPr>
        <w:pStyle w:val="1"/>
        <w:shd w:val="clear" w:color="auto" w:fill="FFFFFF"/>
        <w:spacing w:line="240" w:lineRule="auto"/>
        <w:ind w:left="709"/>
        <w:rPr>
          <w:rFonts w:cs="Times New Roman"/>
          <w:szCs w:val="28"/>
          <w:lang w:val="uk-UA"/>
        </w:rPr>
      </w:pPr>
    </w:p>
    <w:p w14:paraId="52063A5F" w14:textId="77777777" w:rsidR="00955455" w:rsidRPr="000354EA" w:rsidRDefault="00955455" w:rsidP="000B414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2A80B4D" w14:textId="1A33E58F" w:rsidR="00955455" w:rsidRPr="000354EA" w:rsidRDefault="00955455" w:rsidP="000B4145">
      <w:pPr>
        <w:pStyle w:val="a7"/>
        <w:tabs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 xml:space="preserve">Креативне завдання. </w:t>
      </w:r>
    </w:p>
    <w:p w14:paraId="53FA5712" w14:textId="77777777" w:rsidR="00AE7D2B" w:rsidRPr="000354EA" w:rsidRDefault="00AE7D2B" w:rsidP="000B4145">
      <w:pPr>
        <w:pStyle w:val="a7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14:paraId="43C66B21" w14:textId="267B69B3" w:rsidR="00955455" w:rsidRPr="000354EA" w:rsidRDefault="00955455" w:rsidP="000B41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№ 1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r w:rsidRPr="000354EA">
        <w:rPr>
          <w:rFonts w:ascii="Times New Roman" w:hAnsi="Times New Roman" w:cs="Times New Roman"/>
          <w:b/>
          <w:sz w:val="28"/>
          <w:szCs w:val="28"/>
        </w:rPr>
        <w:t xml:space="preserve">Бізнес-моделі </w:t>
      </w:r>
      <w:proofErr w:type="spellStart"/>
      <w:r w:rsidRPr="000354EA">
        <w:rPr>
          <w:rFonts w:ascii="Times New Roman" w:hAnsi="Times New Roman" w:cs="Times New Roman"/>
          <w:b/>
          <w:sz w:val="28"/>
          <w:szCs w:val="28"/>
        </w:rPr>
        <w:t>Canvas</w:t>
      </w:r>
      <w:proofErr w:type="spellEnd"/>
      <w:r w:rsidRPr="000354EA">
        <w:rPr>
          <w:rFonts w:ascii="Times New Roman" w:hAnsi="Times New Roman" w:cs="Times New Roman"/>
          <w:b/>
          <w:sz w:val="28"/>
          <w:szCs w:val="28"/>
        </w:rPr>
        <w:t xml:space="preserve"> на прикладі суб’єктів господарювання ЄС: вгадаємо сегменти? </w:t>
      </w:r>
    </w:p>
    <w:p w14:paraId="6792C4FA" w14:textId="049BA735" w:rsidR="00702C61" w:rsidRPr="000354EA" w:rsidRDefault="00702C61" w:rsidP="000B414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D439C0D" w14:textId="7EEB8A26" w:rsidR="00955455" w:rsidRPr="000354EA" w:rsidRDefault="000354EA" w:rsidP="000B41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C61" w:rsidRPr="000354EA">
        <w:rPr>
          <w:rFonts w:ascii="Times New Roman" w:hAnsi="Times New Roman" w:cs="Times New Roman"/>
          <w:sz w:val="28"/>
          <w:szCs w:val="28"/>
        </w:rPr>
        <w:t xml:space="preserve">Бізнес-модель </w:t>
      </w:r>
      <w:proofErr w:type="spellStart"/>
      <w:r w:rsidR="00702C61" w:rsidRPr="000354EA">
        <w:rPr>
          <w:rFonts w:ascii="Times New Roman" w:hAnsi="Times New Roman" w:cs="Times New Roman"/>
          <w:sz w:val="28"/>
          <w:szCs w:val="28"/>
        </w:rPr>
        <w:t>Canvas</w:t>
      </w:r>
      <w:proofErr w:type="spellEnd"/>
      <w:r w:rsidR="00702C61" w:rsidRPr="000354EA">
        <w:rPr>
          <w:rFonts w:ascii="Times New Roman" w:hAnsi="Times New Roman" w:cs="Times New Roman"/>
          <w:sz w:val="28"/>
          <w:szCs w:val="28"/>
        </w:rPr>
        <w:t xml:space="preserve"> має 9 структурних блоків: споживчі сегменти, ціннісна пропозиція, канали збуту, взаємовідносини з клієнтами, потоки надходження доходу, ключові ресурси, ключові види діяльності, ключові партнери, структура витрат.</w:t>
      </w:r>
    </w:p>
    <w:p w14:paraId="324AD06F" w14:textId="66526D19" w:rsidR="00702C61" w:rsidRPr="000354EA" w:rsidRDefault="00702C61" w:rsidP="000B41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Запишіть у колонку 3 </w:t>
      </w:r>
      <w:r w:rsidR="00AE7D2B" w:rsidRPr="000354EA">
        <w:rPr>
          <w:rFonts w:ascii="Times New Roman" w:hAnsi="Times New Roman" w:cs="Times New Roman"/>
          <w:sz w:val="28"/>
          <w:szCs w:val="28"/>
        </w:rPr>
        <w:t>Таблиці 1 назву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r w:rsidR="004A1879" w:rsidRPr="000354EA">
        <w:rPr>
          <w:rFonts w:ascii="Times New Roman" w:hAnsi="Times New Roman" w:cs="Times New Roman"/>
          <w:sz w:val="28"/>
          <w:szCs w:val="28"/>
        </w:rPr>
        <w:t xml:space="preserve">блоку </w:t>
      </w:r>
      <w:r w:rsidR="00AE7D2B" w:rsidRPr="000354EA">
        <w:rPr>
          <w:rFonts w:ascii="Times New Roman" w:hAnsi="Times New Roman" w:cs="Times New Roman"/>
          <w:sz w:val="28"/>
          <w:szCs w:val="28"/>
        </w:rPr>
        <w:t xml:space="preserve">до якого </w:t>
      </w:r>
      <w:r w:rsidR="004A1879" w:rsidRPr="000354EA">
        <w:rPr>
          <w:rFonts w:ascii="Times New Roman" w:hAnsi="Times New Roman" w:cs="Times New Roman"/>
          <w:sz w:val="28"/>
          <w:szCs w:val="28"/>
        </w:rPr>
        <w:t>належить компонент моделі</w:t>
      </w:r>
      <w:r w:rsidR="00AE7D2B" w:rsidRPr="000354EA">
        <w:rPr>
          <w:rFonts w:ascii="Times New Roman" w:hAnsi="Times New Roman" w:cs="Times New Roman"/>
          <w:sz w:val="28"/>
          <w:szCs w:val="28"/>
        </w:rPr>
        <w:t xml:space="preserve"> в колонці 2</w:t>
      </w:r>
      <w:r w:rsidR="004A1879" w:rsidRPr="000354EA">
        <w:rPr>
          <w:rFonts w:ascii="Times New Roman" w:hAnsi="Times New Roman" w:cs="Times New Roman"/>
          <w:sz w:val="28"/>
          <w:szCs w:val="28"/>
        </w:rPr>
        <w:t xml:space="preserve">. </w:t>
      </w:r>
      <w:r w:rsidR="004A1879" w:rsidRPr="000354EA">
        <w:rPr>
          <w:rFonts w:ascii="Times New Roman" w:hAnsi="Times New Roman" w:cs="Times New Roman"/>
          <w:i/>
          <w:sz w:val="28"/>
          <w:szCs w:val="28"/>
        </w:rPr>
        <w:t>Наприклад: сільський туризм для особливих споживачів, місцеві традиції у вирощуванні капусти, що сприяють привабливості регіону</w:t>
      </w:r>
      <w:r w:rsidR="00854D69" w:rsidRPr="000354EA">
        <w:rPr>
          <w:rFonts w:ascii="Times New Roman" w:hAnsi="Times New Roman" w:cs="Times New Roman"/>
          <w:i/>
          <w:sz w:val="28"/>
          <w:szCs w:val="28"/>
        </w:rPr>
        <w:t> </w:t>
      </w:r>
      <w:r w:rsidR="004A1879" w:rsidRPr="000354EA">
        <w:rPr>
          <w:rFonts w:ascii="Times New Roman" w:hAnsi="Times New Roman" w:cs="Times New Roman"/>
          <w:i/>
          <w:sz w:val="28"/>
          <w:szCs w:val="28"/>
        </w:rPr>
        <w:t>– це блок «Ціннісна пропозиція».</w:t>
      </w:r>
    </w:p>
    <w:p w14:paraId="03304362" w14:textId="77777777" w:rsidR="00BF592B" w:rsidRPr="000354EA" w:rsidRDefault="00BF592B" w:rsidP="000B41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602808" w14:textId="5ED4E3AC" w:rsidR="00702C61" w:rsidRPr="000354EA" w:rsidRDefault="00854D69" w:rsidP="00702C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Таблиця 1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82"/>
        <w:gridCol w:w="3617"/>
        <w:gridCol w:w="1708"/>
        <w:gridCol w:w="14"/>
      </w:tblGrid>
      <w:tr w:rsidR="000354EA" w:rsidRPr="000354EA" w14:paraId="672CE73E" w14:textId="77777777" w:rsidTr="00AE7D2B">
        <w:trPr>
          <w:gridAfter w:val="1"/>
          <w:wAfter w:w="14" w:type="dxa"/>
        </w:trPr>
        <w:tc>
          <w:tcPr>
            <w:tcW w:w="3882" w:type="dxa"/>
          </w:tcPr>
          <w:p w14:paraId="0C06EEB2" w14:textId="2D9E3F9C" w:rsidR="00471615" w:rsidRPr="000354EA" w:rsidRDefault="00702C61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Вид моделі</w:t>
            </w:r>
          </w:p>
        </w:tc>
        <w:tc>
          <w:tcPr>
            <w:tcW w:w="3617" w:type="dxa"/>
          </w:tcPr>
          <w:p w14:paraId="00FFCC7A" w14:textId="39AF3E41" w:rsidR="00471615" w:rsidRPr="000354EA" w:rsidRDefault="00702C61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Компонент моделі</w:t>
            </w:r>
          </w:p>
        </w:tc>
        <w:tc>
          <w:tcPr>
            <w:tcW w:w="1708" w:type="dxa"/>
          </w:tcPr>
          <w:p w14:paraId="7054256E" w14:textId="3365AB95" w:rsidR="00702C61" w:rsidRPr="000354EA" w:rsidRDefault="00702C61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Назва структурного блоку бізнес-моделі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Canvas</w:t>
            </w:r>
            <w:proofErr w:type="spellEnd"/>
          </w:p>
        </w:tc>
      </w:tr>
      <w:tr w:rsidR="000354EA" w:rsidRPr="000354EA" w14:paraId="23BB6DDA" w14:textId="77777777" w:rsidTr="00AE7D2B">
        <w:trPr>
          <w:gridAfter w:val="1"/>
          <w:wAfter w:w="14" w:type="dxa"/>
        </w:trPr>
        <w:tc>
          <w:tcPr>
            <w:tcW w:w="3882" w:type="dxa"/>
          </w:tcPr>
          <w:p w14:paraId="21AB0441" w14:textId="6872030F" w:rsidR="00702C61" w:rsidRPr="000354EA" w:rsidRDefault="00702C61" w:rsidP="004A1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7" w:type="dxa"/>
          </w:tcPr>
          <w:p w14:paraId="38CEF905" w14:textId="78EC3F7F" w:rsidR="00702C61" w:rsidRPr="000354EA" w:rsidRDefault="00702C61" w:rsidP="004A1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</w:tcPr>
          <w:p w14:paraId="773412A0" w14:textId="1A4CDE4E" w:rsidR="00702C61" w:rsidRPr="000354EA" w:rsidRDefault="00702C61" w:rsidP="004A1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54EA" w:rsidRPr="000354EA" w14:paraId="4AC9E3B9" w14:textId="77777777" w:rsidTr="00AE7D2B">
        <w:tc>
          <w:tcPr>
            <w:tcW w:w="9221" w:type="dxa"/>
            <w:gridSpan w:val="4"/>
          </w:tcPr>
          <w:p w14:paraId="0DF35328" w14:textId="6A13565B" w:rsidR="004A1879" w:rsidRPr="000354EA" w:rsidRDefault="004A1879" w:rsidP="004B0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Бізнес-модель </w:t>
            </w:r>
            <w:proofErr w:type="spellStart"/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Canvas</w:t>
            </w:r>
            <w:proofErr w:type="spellEnd"/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диверсифікованого </w:t>
            </w:r>
            <w:r w:rsidR="004B08CB"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суб’єкта </w:t>
            </w: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сільського господарства</w:t>
            </w:r>
          </w:p>
        </w:tc>
      </w:tr>
      <w:tr w:rsidR="000354EA" w:rsidRPr="000354EA" w14:paraId="7FCF7059" w14:textId="77777777" w:rsidTr="00AE7D2B">
        <w:trPr>
          <w:gridAfter w:val="1"/>
          <w:wAfter w:w="14" w:type="dxa"/>
        </w:trPr>
        <w:tc>
          <w:tcPr>
            <w:tcW w:w="3882" w:type="dxa"/>
            <w:vMerge w:val="restart"/>
          </w:tcPr>
          <w:p w14:paraId="75E590C8" w14:textId="77777777" w:rsidR="00AE7D2B" w:rsidRPr="000354EA" w:rsidRDefault="004A1879" w:rsidP="004A1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Mlyn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Podhora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42C3FF" w14:textId="1001FE9A" w:rsidR="004A1879" w:rsidRPr="000354EA" w:rsidRDefault="00826ECF" w:rsidP="004A18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 w:history="1">
              <w:r w:rsidR="00AE7D2B" w:rsidRPr="000354EA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http://www.krus.cz</w:t>
              </w:r>
            </w:hyperlink>
          </w:p>
          <w:p w14:paraId="42BB778A" w14:textId="29EFB0AD" w:rsidR="004A1879" w:rsidRPr="000354EA" w:rsidRDefault="004A1879" w:rsidP="00702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(Чехія)</w:t>
            </w:r>
          </w:p>
        </w:tc>
        <w:tc>
          <w:tcPr>
            <w:tcW w:w="3617" w:type="dxa"/>
          </w:tcPr>
          <w:p w14:paraId="2CE5D003" w14:textId="2BC91D1F" w:rsidR="004A1879" w:rsidRPr="000354EA" w:rsidRDefault="004A1879" w:rsidP="00702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Сільський туризм для вузького сегменту споживачів, місцеві традиції у вирощуванні капусти, що сприяють привабливості регіону</w:t>
            </w:r>
          </w:p>
        </w:tc>
        <w:tc>
          <w:tcPr>
            <w:tcW w:w="1708" w:type="dxa"/>
          </w:tcPr>
          <w:p w14:paraId="37EFD8F9" w14:textId="77777777" w:rsidR="004A1879" w:rsidRPr="000354EA" w:rsidRDefault="004A1879" w:rsidP="00AE7D2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i/>
                <w:sz w:val="24"/>
                <w:szCs w:val="24"/>
              </w:rPr>
              <w:t>ціннісна пропозиція</w:t>
            </w:r>
          </w:p>
          <w:p w14:paraId="0769C5A1" w14:textId="679BCEDB" w:rsidR="004A1879" w:rsidRPr="000354EA" w:rsidRDefault="004A1879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0BD61507" w14:textId="77777777" w:rsidTr="00AE7D2B">
        <w:trPr>
          <w:gridAfter w:val="1"/>
          <w:wAfter w:w="14" w:type="dxa"/>
        </w:trPr>
        <w:tc>
          <w:tcPr>
            <w:tcW w:w="3882" w:type="dxa"/>
            <w:vMerge/>
          </w:tcPr>
          <w:p w14:paraId="62928F7D" w14:textId="63D111C7" w:rsidR="004A1879" w:rsidRPr="000354EA" w:rsidRDefault="004A1879" w:rsidP="00702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7" w:type="dxa"/>
          </w:tcPr>
          <w:p w14:paraId="2B979B82" w14:textId="1A12FFBF" w:rsidR="004A1879" w:rsidRPr="000354EA" w:rsidRDefault="004A1879" w:rsidP="004A1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Виробництво овочів та фруктів, кормові культури, гостьовий будинок, невеликий музей, послуги (сільське господарство та муніципалітети, які взимку підтримують бігові стежки)</w:t>
            </w:r>
          </w:p>
        </w:tc>
        <w:tc>
          <w:tcPr>
            <w:tcW w:w="1708" w:type="dxa"/>
          </w:tcPr>
          <w:p w14:paraId="72358FAF" w14:textId="65EA13AF" w:rsidR="004A1879" w:rsidRPr="000354EA" w:rsidRDefault="004A1879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354EA" w:rsidRPr="000354EA" w14:paraId="09F39D11" w14:textId="77777777" w:rsidTr="00AE7D2B">
        <w:trPr>
          <w:gridAfter w:val="1"/>
          <w:wAfter w:w="14" w:type="dxa"/>
        </w:trPr>
        <w:tc>
          <w:tcPr>
            <w:tcW w:w="3882" w:type="dxa"/>
          </w:tcPr>
          <w:p w14:paraId="7FB205A2" w14:textId="5D67729D" w:rsidR="00702C61" w:rsidRPr="000354EA" w:rsidRDefault="004A1879" w:rsidP="00702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Aziende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Agricola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Moretti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0354EA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http://www.aziendagricolamoretti.it/</w:t>
              </w:r>
            </w:hyperlink>
          </w:p>
          <w:p w14:paraId="40B02BB0" w14:textId="7D02A354" w:rsidR="004A1879" w:rsidRPr="000354EA" w:rsidRDefault="004A1879" w:rsidP="00702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(Італія)</w:t>
            </w:r>
          </w:p>
        </w:tc>
        <w:tc>
          <w:tcPr>
            <w:tcW w:w="3617" w:type="dxa"/>
          </w:tcPr>
          <w:p w14:paraId="4188C392" w14:textId="2670C7FC" w:rsidR="00702C61" w:rsidRPr="000354EA" w:rsidRDefault="004A1879" w:rsidP="00702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Прямий продаж на фермі та в режимі он-лайн</w:t>
            </w:r>
          </w:p>
        </w:tc>
        <w:tc>
          <w:tcPr>
            <w:tcW w:w="1708" w:type="dxa"/>
          </w:tcPr>
          <w:p w14:paraId="36C3A091" w14:textId="0171E528" w:rsidR="00702C61" w:rsidRPr="000354EA" w:rsidRDefault="004B08CB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354EA" w:rsidRPr="000354EA" w14:paraId="6BF48C06" w14:textId="77777777" w:rsidTr="00AE7D2B">
        <w:tc>
          <w:tcPr>
            <w:tcW w:w="9221" w:type="dxa"/>
            <w:gridSpan w:val="4"/>
          </w:tcPr>
          <w:p w14:paraId="16879F3C" w14:textId="154C63FF" w:rsidR="004B08CB" w:rsidRPr="000354EA" w:rsidRDefault="004B08CB" w:rsidP="00AE7D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Бізнес-модель </w:t>
            </w:r>
            <w:proofErr w:type="spellStart"/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Canvas</w:t>
            </w:r>
            <w:proofErr w:type="spellEnd"/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сільського малого та середнього бізнесу</w:t>
            </w:r>
          </w:p>
        </w:tc>
      </w:tr>
      <w:tr w:rsidR="000354EA" w:rsidRPr="000354EA" w14:paraId="65C477F8" w14:textId="77777777" w:rsidTr="00AE7D2B">
        <w:trPr>
          <w:gridAfter w:val="1"/>
          <w:wAfter w:w="14" w:type="dxa"/>
        </w:trPr>
        <w:tc>
          <w:tcPr>
            <w:tcW w:w="3882" w:type="dxa"/>
          </w:tcPr>
          <w:p w14:paraId="628F5581" w14:textId="77777777" w:rsidR="00AE7D2B" w:rsidRPr="000354EA" w:rsidRDefault="004B08CB" w:rsidP="004B0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VINNÝ ŠENK U MIKEŠE</w:t>
            </w:r>
          </w:p>
          <w:p w14:paraId="09D23F61" w14:textId="7544C165" w:rsidR="004B08CB" w:rsidRPr="000354EA" w:rsidRDefault="00826ECF" w:rsidP="004B08CB">
            <w:pPr>
              <w:jc w:val="both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hyperlink r:id="rId14" w:history="1">
              <w:r w:rsidR="00AE7D2B" w:rsidRPr="000354EA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http://www.vinnysenkumikese.cz/</w:t>
              </w:r>
            </w:hyperlink>
          </w:p>
          <w:p w14:paraId="6919037C" w14:textId="0337452F" w:rsidR="004B08CB" w:rsidRPr="000354EA" w:rsidRDefault="004B08CB" w:rsidP="004B0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(Чехія)</w:t>
            </w:r>
          </w:p>
          <w:p w14:paraId="61DD461A" w14:textId="77777777" w:rsidR="004B08CB" w:rsidRPr="000354EA" w:rsidRDefault="004B08CB" w:rsidP="004B08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17" w:type="dxa"/>
          </w:tcPr>
          <w:p w14:paraId="00D744BE" w14:textId="6EDF62ED" w:rsidR="004B08CB" w:rsidRPr="000354EA" w:rsidRDefault="004B08C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Прямий продаж споживачам (туристам, жителям, приватним компаніям, ресторанам) регіональної продукції</w:t>
            </w:r>
          </w:p>
        </w:tc>
        <w:tc>
          <w:tcPr>
            <w:tcW w:w="1708" w:type="dxa"/>
          </w:tcPr>
          <w:p w14:paraId="5D74D2B6" w14:textId="30031873" w:rsidR="004B08CB" w:rsidRPr="000354EA" w:rsidRDefault="004B08CB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354EA" w:rsidRPr="000354EA" w14:paraId="3D89A3BE" w14:textId="77777777" w:rsidTr="00AE7D2B">
        <w:tc>
          <w:tcPr>
            <w:tcW w:w="9221" w:type="dxa"/>
            <w:gridSpan w:val="4"/>
          </w:tcPr>
          <w:p w14:paraId="678D9492" w14:textId="434CFC45" w:rsidR="004B08CB" w:rsidRPr="000354EA" w:rsidRDefault="004B08CB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Бізнес-модель </w:t>
            </w:r>
            <w:proofErr w:type="spellStart"/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Canvas</w:t>
            </w:r>
            <w:proofErr w:type="spellEnd"/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сільського туризму</w:t>
            </w:r>
          </w:p>
        </w:tc>
      </w:tr>
      <w:tr w:rsidR="000354EA" w:rsidRPr="000354EA" w14:paraId="515F54EF" w14:textId="77777777" w:rsidTr="00AE7D2B">
        <w:trPr>
          <w:gridAfter w:val="1"/>
          <w:wAfter w:w="14" w:type="dxa"/>
        </w:trPr>
        <w:tc>
          <w:tcPr>
            <w:tcW w:w="3882" w:type="dxa"/>
            <w:vMerge w:val="restart"/>
          </w:tcPr>
          <w:p w14:paraId="571D3F17" w14:textId="77777777" w:rsidR="00AE7D2B" w:rsidRPr="000354EA" w:rsidRDefault="004B08C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Erlebnisparadies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Südburgenland</w:t>
            </w:r>
            <w:proofErr w:type="spellEnd"/>
          </w:p>
          <w:p w14:paraId="34A23C1F" w14:textId="6A0B7317" w:rsidR="004B08CB" w:rsidRPr="000354EA" w:rsidRDefault="00AE7D2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https://www.erlebnisparadies.at</w:t>
            </w:r>
          </w:p>
          <w:p w14:paraId="645B8FC8" w14:textId="19C07DE4" w:rsidR="004B08CB" w:rsidRPr="000354EA" w:rsidRDefault="004B08C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(Австрія)</w:t>
            </w:r>
          </w:p>
        </w:tc>
        <w:tc>
          <w:tcPr>
            <w:tcW w:w="3617" w:type="dxa"/>
          </w:tcPr>
          <w:p w14:paraId="27A7CABE" w14:textId="52CB084F" w:rsidR="004B08CB" w:rsidRPr="000354EA" w:rsidRDefault="004B08C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Come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enjoy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Adventure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paradise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Southern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Burgenland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”/ "Приїжджайте та насолоджуйтесь пригодницьким райським куточком на півдні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Бургенланду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08" w:type="dxa"/>
          </w:tcPr>
          <w:p w14:paraId="6B19A1C1" w14:textId="08AA4549" w:rsidR="004B08CB" w:rsidRPr="000354EA" w:rsidRDefault="004B08CB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354EA" w:rsidRPr="000354EA" w14:paraId="55A05CA9" w14:textId="77777777" w:rsidTr="00AE7D2B">
        <w:trPr>
          <w:gridAfter w:val="1"/>
          <w:wAfter w:w="14" w:type="dxa"/>
        </w:trPr>
        <w:tc>
          <w:tcPr>
            <w:tcW w:w="3882" w:type="dxa"/>
            <w:vMerge/>
          </w:tcPr>
          <w:p w14:paraId="514A3D59" w14:textId="77777777" w:rsidR="004B08CB" w:rsidRPr="000354EA" w:rsidRDefault="004B08C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7" w:type="dxa"/>
          </w:tcPr>
          <w:p w14:paraId="28206815" w14:textId="0E93C918" w:rsidR="004B08CB" w:rsidRPr="000354EA" w:rsidRDefault="004B08C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Туристичні асоціації, туристичні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агенства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, Європейські інституції, міста та ін.</w:t>
            </w:r>
          </w:p>
        </w:tc>
        <w:tc>
          <w:tcPr>
            <w:tcW w:w="1708" w:type="dxa"/>
          </w:tcPr>
          <w:p w14:paraId="7E45C4EB" w14:textId="292C6BE2" w:rsidR="004B08CB" w:rsidRPr="000354EA" w:rsidRDefault="004B08CB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354EA" w:rsidRPr="000354EA" w14:paraId="706CDC47" w14:textId="77777777" w:rsidTr="00AE7D2B">
        <w:trPr>
          <w:gridAfter w:val="1"/>
          <w:wAfter w:w="14" w:type="dxa"/>
        </w:trPr>
        <w:tc>
          <w:tcPr>
            <w:tcW w:w="3882" w:type="dxa"/>
            <w:vMerge w:val="restart"/>
          </w:tcPr>
          <w:p w14:paraId="212CC289" w14:textId="77777777" w:rsidR="00AE7D2B" w:rsidRPr="000354EA" w:rsidRDefault="00AE7D2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Finca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Campillo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3BAA60" w14:textId="037E77A6" w:rsidR="00AE7D2B" w:rsidRPr="000354EA" w:rsidRDefault="00826ECF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E7D2B" w:rsidRPr="000354EA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http://www.fincacampillo.com/</w:t>
              </w:r>
            </w:hyperlink>
          </w:p>
          <w:p w14:paraId="040FB1D0" w14:textId="15F8179E" w:rsidR="00AE7D2B" w:rsidRPr="000354EA" w:rsidRDefault="00AE7D2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(Іспанія)</w:t>
            </w:r>
          </w:p>
        </w:tc>
        <w:tc>
          <w:tcPr>
            <w:tcW w:w="3617" w:type="dxa"/>
          </w:tcPr>
          <w:p w14:paraId="69253A0C" w14:textId="46B5B382" w:rsidR="00AE7D2B" w:rsidRPr="000354EA" w:rsidRDefault="00AE7D2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Туристичний офіс здійснює координацію, маркетинг та просування регіональної туристичної діяльності</w:t>
            </w:r>
          </w:p>
        </w:tc>
        <w:tc>
          <w:tcPr>
            <w:tcW w:w="1708" w:type="dxa"/>
          </w:tcPr>
          <w:p w14:paraId="5430D51F" w14:textId="43B451BA" w:rsidR="00AE7D2B" w:rsidRPr="000354EA" w:rsidRDefault="00AE7D2B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354EA" w:rsidRPr="000354EA" w14:paraId="3E5F6D90" w14:textId="77777777" w:rsidTr="00AE7D2B">
        <w:trPr>
          <w:gridAfter w:val="1"/>
          <w:wAfter w:w="14" w:type="dxa"/>
        </w:trPr>
        <w:tc>
          <w:tcPr>
            <w:tcW w:w="3882" w:type="dxa"/>
            <w:vMerge/>
          </w:tcPr>
          <w:p w14:paraId="078D1688" w14:textId="77777777" w:rsidR="00AE7D2B" w:rsidRPr="000354EA" w:rsidRDefault="00AE7D2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7" w:type="dxa"/>
          </w:tcPr>
          <w:p w14:paraId="4AA605B2" w14:textId="002B50A2" w:rsidR="00AE7D2B" w:rsidRPr="000354EA" w:rsidRDefault="00AE7D2B" w:rsidP="004B0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Сільське розміщення</w:t>
            </w:r>
          </w:p>
        </w:tc>
        <w:tc>
          <w:tcPr>
            <w:tcW w:w="1708" w:type="dxa"/>
          </w:tcPr>
          <w:p w14:paraId="5E355089" w14:textId="69AED2E0" w:rsidR="00AE7D2B" w:rsidRPr="000354EA" w:rsidRDefault="00AE7D2B" w:rsidP="00AE7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562883AF" w14:textId="77777777" w:rsidR="00471615" w:rsidRPr="000354EA" w:rsidRDefault="00471615" w:rsidP="000354E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4876C81" w14:textId="77777777" w:rsidR="00F3792A" w:rsidRPr="000354EA" w:rsidRDefault="00F3792A" w:rsidP="000354E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№ 2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r w:rsidRPr="000354EA">
        <w:rPr>
          <w:rFonts w:ascii="Times New Roman" w:hAnsi="Times New Roman" w:cs="Times New Roman"/>
          <w:b/>
          <w:sz w:val="28"/>
          <w:szCs w:val="28"/>
        </w:rPr>
        <w:t xml:space="preserve">Практика успішного </w:t>
      </w:r>
      <w:proofErr w:type="spellStart"/>
      <w:r w:rsidRPr="000354EA">
        <w:rPr>
          <w:rFonts w:ascii="Times New Roman" w:hAnsi="Times New Roman" w:cs="Times New Roman"/>
          <w:b/>
          <w:sz w:val="28"/>
          <w:szCs w:val="28"/>
        </w:rPr>
        <w:t>імплементування</w:t>
      </w:r>
      <w:proofErr w:type="spellEnd"/>
      <w:r w:rsidRPr="000354EA">
        <w:rPr>
          <w:rFonts w:ascii="Times New Roman" w:hAnsi="Times New Roman" w:cs="Times New Roman"/>
          <w:b/>
          <w:sz w:val="28"/>
          <w:szCs w:val="28"/>
        </w:rPr>
        <w:t xml:space="preserve"> бізнес-моделі </w:t>
      </w:r>
      <w:proofErr w:type="spellStart"/>
      <w:r w:rsidRPr="000354EA">
        <w:rPr>
          <w:rFonts w:ascii="Times New Roman" w:hAnsi="Times New Roman" w:cs="Times New Roman"/>
          <w:b/>
          <w:sz w:val="28"/>
          <w:szCs w:val="28"/>
        </w:rPr>
        <w:t>Canvas</w:t>
      </w:r>
      <w:proofErr w:type="spellEnd"/>
      <w:r w:rsidRPr="000354EA">
        <w:rPr>
          <w:rFonts w:ascii="Times New Roman" w:hAnsi="Times New Roman" w:cs="Times New Roman"/>
          <w:b/>
          <w:sz w:val="28"/>
          <w:szCs w:val="28"/>
        </w:rPr>
        <w:t xml:space="preserve"> диверсифікованих об`єктів у сільському туризмі.</w:t>
      </w:r>
    </w:p>
    <w:p w14:paraId="1733B749" w14:textId="77777777" w:rsidR="000354EA" w:rsidRDefault="00F3792A" w:rsidP="000354EA">
      <w:pPr>
        <w:pStyle w:val="a7"/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sz w:val="28"/>
          <w:szCs w:val="28"/>
        </w:rPr>
        <w:t>Студенти ознайомлюються із документом PROJECT H2020</w:t>
      </w:r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54EA">
        <w:rPr>
          <w:rFonts w:ascii="Times New Roman" w:hAnsi="Times New Roman" w:cs="Times New Roman"/>
          <w:sz w:val="28"/>
          <w:szCs w:val="28"/>
        </w:rPr>
        <w:t>LIVERUR</w:t>
      </w:r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Living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Lab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Concept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Rural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Areas</w:t>
      </w:r>
      <w:proofErr w:type="spellEnd"/>
      <w:r w:rsidR="00E73D45" w:rsidRPr="000354EA">
        <w:rPr>
          <w:rFonts w:ascii="Times New Roman" w:hAnsi="Times New Roman" w:cs="Times New Roman"/>
          <w:sz w:val="28"/>
          <w:szCs w:val="28"/>
        </w:rPr>
        <w:t xml:space="preserve"> (сторінки 100-123)</w:t>
      </w:r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. URL: </w:t>
      </w:r>
      <w:hyperlink r:id="rId16" w:history="1">
        <w:r w:rsidR="00854D69" w:rsidRPr="000354EA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https://liverur.eu/wp-content/uploads/2020/05/D2.1-Report-on-existing-business-models-in-EU-countries-and-regions.pdf</w:t>
        </w:r>
      </w:hyperlink>
    </w:p>
    <w:p w14:paraId="05723E78" w14:textId="6EF71028" w:rsidR="00F3792A" w:rsidRPr="000354EA" w:rsidRDefault="00F3792A" w:rsidP="000354EA">
      <w:pPr>
        <w:pStyle w:val="a7"/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Студенти аналізують географічне положення, галузь (сферу) діяльності, організаційно-правову форму ведення бізнесу, найману працю, створений продукт та участь у ланцюжках утворення цінності наступних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суб</w:t>
      </w:r>
      <w:proofErr w:type="spellEnd"/>
      <w:r w:rsidRPr="000354EA">
        <w:rPr>
          <w:rFonts w:ascii="Times New Roman" w:hAnsi="Times New Roman" w:cs="Times New Roman"/>
          <w:sz w:val="28"/>
          <w:szCs w:val="28"/>
          <w:lang w:val="en-US"/>
        </w:rPr>
        <w:t>`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єктів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господарської діяльності в сфері сільського туризму в основних та підтримуючих галузях:</w:t>
      </w:r>
    </w:p>
    <w:p w14:paraId="0AD335F9" w14:textId="77777777" w:rsidR="00F3792A" w:rsidRPr="000354EA" w:rsidRDefault="00F3792A" w:rsidP="000354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 w:rsidRPr="000354EA">
        <w:rPr>
          <w:rFonts w:ascii="Times New Roman" w:hAnsi="Times New Roman" w:cs="Times New Roman"/>
          <w:sz w:val="28"/>
          <w:szCs w:val="28"/>
          <w:lang w:val="en-US"/>
        </w:rPr>
        <w:t>Lucerna</w:t>
      </w:r>
      <w:proofErr w:type="spellEnd"/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7" w:history="1">
        <w:r w:rsidRPr="000354EA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http://cooplalucerna.it/</w:t>
        </w:r>
      </w:hyperlink>
    </w:p>
    <w:p w14:paraId="63CA43A8" w14:textId="77777777" w:rsidR="00F3792A" w:rsidRPr="000354EA" w:rsidRDefault="00F3792A" w:rsidP="000354E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sz w:val="28"/>
          <w:szCs w:val="28"/>
          <w:lang w:val="en-US"/>
        </w:rPr>
        <w:t>Fresh Carott.com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0354EA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http://www.versepeen.nl</w:t>
        </w:r>
      </w:hyperlink>
    </w:p>
    <w:p w14:paraId="619278B1" w14:textId="77777777" w:rsidR="00F3792A" w:rsidRPr="000354EA" w:rsidRDefault="00F3792A" w:rsidP="000354E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354EA">
        <w:rPr>
          <w:rFonts w:ascii="Times New Roman" w:hAnsi="Times New Roman" w:cs="Times New Roman"/>
          <w:sz w:val="28"/>
          <w:szCs w:val="28"/>
          <w:lang w:val="en-US"/>
        </w:rPr>
        <w:t>Mlyn</w:t>
      </w:r>
      <w:proofErr w:type="spellEnd"/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54EA">
        <w:rPr>
          <w:rFonts w:ascii="Times New Roman" w:hAnsi="Times New Roman" w:cs="Times New Roman"/>
          <w:sz w:val="28"/>
          <w:szCs w:val="28"/>
          <w:lang w:val="en-US"/>
        </w:rPr>
        <w:t>Podhora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0354EA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http://www.krus.cz</w:t>
        </w:r>
      </w:hyperlink>
    </w:p>
    <w:p w14:paraId="4B2D1762" w14:textId="77777777" w:rsidR="00F3792A" w:rsidRPr="000354EA" w:rsidRDefault="00F3792A" w:rsidP="000354E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sz w:val="28"/>
          <w:szCs w:val="28"/>
          <w:lang w:val="en-US"/>
        </w:rPr>
        <w:t>Prima Mundo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0354EA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http://www.primamundo.com/en</w:t>
        </w:r>
      </w:hyperlink>
    </w:p>
    <w:p w14:paraId="1BE6F8D3" w14:textId="77777777" w:rsidR="00F3792A" w:rsidRPr="000354EA" w:rsidRDefault="00F3792A" w:rsidP="000354E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sz w:val="28"/>
          <w:szCs w:val="28"/>
          <w:lang w:val="en-US"/>
        </w:rPr>
        <w:t>VINNÝ ŠENK U MIKEŠE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0354EA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http://www.vinnysenkumikese.cz/</w:t>
        </w:r>
      </w:hyperlink>
    </w:p>
    <w:p w14:paraId="2BF4CBC9" w14:textId="3B68095D" w:rsidR="000354EA" w:rsidRDefault="00F3792A" w:rsidP="000354E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354EA">
        <w:rPr>
          <w:rFonts w:ascii="Times New Roman" w:hAnsi="Times New Roman" w:cs="Times New Roman"/>
          <w:sz w:val="28"/>
          <w:szCs w:val="28"/>
          <w:lang w:val="en-US"/>
        </w:rPr>
        <w:t>Finca</w:t>
      </w:r>
      <w:proofErr w:type="spellEnd"/>
      <w:r w:rsidRPr="000354EA">
        <w:rPr>
          <w:rFonts w:ascii="Times New Roman" w:hAnsi="Times New Roman" w:cs="Times New Roman"/>
          <w:sz w:val="28"/>
          <w:szCs w:val="28"/>
          <w:lang w:val="en-US"/>
        </w:rPr>
        <w:t xml:space="preserve"> El </w:t>
      </w:r>
      <w:proofErr w:type="spellStart"/>
      <w:r w:rsidRPr="000354EA">
        <w:rPr>
          <w:rFonts w:ascii="Times New Roman" w:hAnsi="Times New Roman" w:cs="Times New Roman"/>
          <w:sz w:val="28"/>
          <w:szCs w:val="28"/>
          <w:lang w:val="en-US"/>
        </w:rPr>
        <w:t>Campillo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0354EA" w:rsidRPr="0052438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http://www.fincacampillo.com/</w:t>
        </w:r>
      </w:hyperlink>
    </w:p>
    <w:p w14:paraId="04E4D8DC" w14:textId="456E4180" w:rsidR="00F3792A" w:rsidRPr="000354EA" w:rsidRDefault="000354EA" w:rsidP="000354E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92A" w:rsidRPr="000354EA">
        <w:rPr>
          <w:rFonts w:ascii="Times New Roman" w:hAnsi="Times New Roman" w:cs="Times New Roman"/>
          <w:sz w:val="28"/>
          <w:szCs w:val="28"/>
        </w:rPr>
        <w:t>Студенти на основі аналізу контенту веб</w:t>
      </w:r>
      <w:r w:rsidR="00AE7D2B" w:rsidRPr="000354EA">
        <w:rPr>
          <w:rFonts w:ascii="Times New Roman" w:hAnsi="Times New Roman" w:cs="Times New Roman"/>
          <w:sz w:val="28"/>
          <w:szCs w:val="28"/>
        </w:rPr>
        <w:t>-</w:t>
      </w:r>
      <w:r w:rsidR="00F3792A" w:rsidRPr="000354EA">
        <w:rPr>
          <w:rFonts w:ascii="Times New Roman" w:hAnsi="Times New Roman" w:cs="Times New Roman"/>
          <w:sz w:val="28"/>
          <w:szCs w:val="28"/>
        </w:rPr>
        <w:t xml:space="preserve">сторінок вказаних підприємців </w:t>
      </w:r>
      <w:r w:rsidR="005303CC" w:rsidRPr="000354EA">
        <w:rPr>
          <w:rFonts w:ascii="Times New Roman" w:hAnsi="Times New Roman" w:cs="Times New Roman"/>
          <w:sz w:val="28"/>
          <w:szCs w:val="28"/>
        </w:rPr>
        <w:t xml:space="preserve">(на вибір два підприємства) </w:t>
      </w:r>
      <w:r w:rsidR="00F3792A" w:rsidRPr="000354EA">
        <w:rPr>
          <w:rFonts w:ascii="Times New Roman" w:hAnsi="Times New Roman" w:cs="Times New Roman"/>
          <w:sz w:val="28"/>
          <w:szCs w:val="28"/>
        </w:rPr>
        <w:t>у сфері сільського туризму</w:t>
      </w:r>
      <w:r w:rsidR="005303CC" w:rsidRPr="000354EA">
        <w:rPr>
          <w:rFonts w:ascii="Times New Roman" w:hAnsi="Times New Roman" w:cs="Times New Roman"/>
          <w:sz w:val="28"/>
          <w:szCs w:val="28"/>
        </w:rPr>
        <w:t xml:space="preserve"> та</w:t>
      </w:r>
      <w:r w:rsidR="00F3792A" w:rsidRPr="000354EA">
        <w:rPr>
          <w:rFonts w:ascii="Times New Roman" w:hAnsi="Times New Roman" w:cs="Times New Roman"/>
          <w:sz w:val="28"/>
          <w:szCs w:val="28"/>
        </w:rPr>
        <w:t xml:space="preserve"> </w:t>
      </w:r>
      <w:r w:rsidR="005303CC" w:rsidRPr="000354EA">
        <w:rPr>
          <w:rFonts w:ascii="Times New Roman" w:hAnsi="Times New Roman" w:cs="Times New Roman"/>
          <w:sz w:val="28"/>
          <w:szCs w:val="28"/>
        </w:rPr>
        <w:t xml:space="preserve">компонент </w:t>
      </w:r>
      <w:r w:rsidR="00F3792A" w:rsidRPr="000354EA">
        <w:rPr>
          <w:rFonts w:ascii="Times New Roman" w:hAnsi="Times New Roman" w:cs="Times New Roman"/>
          <w:sz w:val="28"/>
          <w:szCs w:val="28"/>
        </w:rPr>
        <w:t>модел</w:t>
      </w:r>
      <w:r w:rsidR="005303CC" w:rsidRPr="000354EA">
        <w:rPr>
          <w:rFonts w:ascii="Times New Roman" w:hAnsi="Times New Roman" w:cs="Times New Roman"/>
          <w:sz w:val="28"/>
          <w:szCs w:val="28"/>
        </w:rPr>
        <w:t>і</w:t>
      </w:r>
      <w:r w:rsidR="00F3792A" w:rsidRPr="000354EA">
        <w:rPr>
          <w:rFonts w:ascii="Times New Roman" w:hAnsi="Times New Roman" w:cs="Times New Roman"/>
          <w:sz w:val="28"/>
          <w:szCs w:val="28"/>
        </w:rPr>
        <w:t xml:space="preserve"> </w:t>
      </w:r>
      <w:r w:rsidR="00F3792A" w:rsidRPr="000354EA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="00F3792A" w:rsidRPr="000354EA">
        <w:rPr>
          <w:rFonts w:ascii="Times New Roman" w:hAnsi="Times New Roman" w:cs="Times New Roman"/>
          <w:sz w:val="28"/>
          <w:szCs w:val="28"/>
        </w:rPr>
        <w:t xml:space="preserve"> </w:t>
      </w:r>
      <w:r w:rsidR="00854D69" w:rsidRPr="000354EA">
        <w:rPr>
          <w:rFonts w:ascii="Times New Roman" w:hAnsi="Times New Roman" w:cs="Times New Roman"/>
          <w:sz w:val="28"/>
          <w:szCs w:val="28"/>
        </w:rPr>
        <w:t>заповнюють таблицю 2</w:t>
      </w:r>
      <w:r w:rsidR="00F3792A" w:rsidRPr="000354E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1636506" w14:textId="556D4BC8" w:rsidR="00854D69" w:rsidRPr="000354EA" w:rsidRDefault="000354EA" w:rsidP="000354E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2</w:t>
      </w:r>
    </w:p>
    <w:tbl>
      <w:tblPr>
        <w:tblStyle w:val="a9"/>
        <w:tblW w:w="9498" w:type="dxa"/>
        <w:tblInd w:w="-147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0354EA" w:rsidRPr="000354EA" w14:paraId="5B9622B1" w14:textId="77777777" w:rsidTr="000354EA">
        <w:tc>
          <w:tcPr>
            <w:tcW w:w="4820" w:type="dxa"/>
          </w:tcPr>
          <w:p w14:paraId="104741E5" w14:textId="56E03450" w:rsidR="00854D69" w:rsidRPr="000354EA" w:rsidRDefault="005303CC" w:rsidP="005303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Назва блоку</w:t>
            </w:r>
          </w:p>
        </w:tc>
        <w:tc>
          <w:tcPr>
            <w:tcW w:w="4678" w:type="dxa"/>
          </w:tcPr>
          <w:p w14:paraId="18B7BB38" w14:textId="639731AB" w:rsidR="00854D69" w:rsidRPr="000354EA" w:rsidRDefault="005303CC" w:rsidP="005303C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Опис</w:t>
            </w:r>
          </w:p>
        </w:tc>
      </w:tr>
      <w:tr w:rsidR="000354EA" w:rsidRPr="000354EA" w14:paraId="323914AC" w14:textId="77777777" w:rsidTr="000354EA">
        <w:tc>
          <w:tcPr>
            <w:tcW w:w="4820" w:type="dxa"/>
          </w:tcPr>
          <w:p w14:paraId="359799BB" w14:textId="230AB288" w:rsidR="005303CC" w:rsidRPr="000354EA" w:rsidRDefault="005303CC" w:rsidP="00854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Споживчі сегменти (</w:t>
            </w:r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35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14:paraId="5B5A0C9E" w14:textId="77777777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3A3D7" w14:textId="77777777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17C45" w14:textId="4831201C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6C25C688" w14:textId="77777777" w:rsidTr="000354EA">
        <w:tc>
          <w:tcPr>
            <w:tcW w:w="4820" w:type="dxa"/>
          </w:tcPr>
          <w:p w14:paraId="4A8C08BB" w14:textId="2A76532A" w:rsidR="005303CC" w:rsidRPr="000354EA" w:rsidRDefault="005303CC" w:rsidP="00854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Ціннісна пропозиція</w:t>
            </w:r>
          </w:p>
        </w:tc>
        <w:tc>
          <w:tcPr>
            <w:tcW w:w="4678" w:type="dxa"/>
          </w:tcPr>
          <w:p w14:paraId="321FF9D2" w14:textId="77777777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EB42A" w14:textId="77777777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7C8F8" w14:textId="7A74B3B2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615A50F6" w14:textId="77777777" w:rsidTr="000354EA">
        <w:tc>
          <w:tcPr>
            <w:tcW w:w="4820" w:type="dxa"/>
          </w:tcPr>
          <w:p w14:paraId="5D632D3F" w14:textId="6D39423B" w:rsidR="005303CC" w:rsidRPr="000354EA" w:rsidRDefault="005303CC" w:rsidP="00854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Основні канали збуту </w:t>
            </w:r>
          </w:p>
        </w:tc>
        <w:tc>
          <w:tcPr>
            <w:tcW w:w="4678" w:type="dxa"/>
          </w:tcPr>
          <w:p w14:paraId="1479339D" w14:textId="77777777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3269E" w14:textId="77777777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BB137" w14:textId="08BDD9A4" w:rsidR="005303CC" w:rsidRPr="000354EA" w:rsidRDefault="005303CC" w:rsidP="00854D6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07A06673" w14:textId="77777777" w:rsidTr="000354EA">
        <w:tc>
          <w:tcPr>
            <w:tcW w:w="4820" w:type="dxa"/>
          </w:tcPr>
          <w:p w14:paraId="4A7907CF" w14:textId="54468E8F" w:rsidR="005303CC" w:rsidRPr="000354EA" w:rsidRDefault="005303CC" w:rsidP="0053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Взаємовідносини з клієнтами та перешкоди, які стоять на шляху взаємодії з ними</w:t>
            </w:r>
          </w:p>
        </w:tc>
        <w:tc>
          <w:tcPr>
            <w:tcW w:w="4678" w:type="dxa"/>
          </w:tcPr>
          <w:p w14:paraId="202D5EF3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352B01A8" w14:textId="77777777" w:rsidTr="000354EA">
        <w:tc>
          <w:tcPr>
            <w:tcW w:w="4820" w:type="dxa"/>
          </w:tcPr>
          <w:p w14:paraId="701CD532" w14:textId="4E3FA8F0" w:rsidR="005303CC" w:rsidRPr="000354EA" w:rsidRDefault="005303CC" w:rsidP="0053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Потоки надходження доходу </w:t>
            </w:r>
          </w:p>
        </w:tc>
        <w:tc>
          <w:tcPr>
            <w:tcW w:w="4678" w:type="dxa"/>
          </w:tcPr>
          <w:p w14:paraId="0A063C87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7C0EC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BD22E" w14:textId="2C4CC469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29C74D01" w14:textId="77777777" w:rsidTr="000354EA">
        <w:tc>
          <w:tcPr>
            <w:tcW w:w="4820" w:type="dxa"/>
          </w:tcPr>
          <w:p w14:paraId="2ED12545" w14:textId="41670E75" w:rsidR="005303CC" w:rsidRPr="000354EA" w:rsidRDefault="005303CC" w:rsidP="0053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Ключові ресурси, в тому числі людські, інтелектуальні, фінансові, інфраструктура та підтримуючі послуги</w:t>
            </w:r>
          </w:p>
        </w:tc>
        <w:tc>
          <w:tcPr>
            <w:tcW w:w="4678" w:type="dxa"/>
          </w:tcPr>
          <w:p w14:paraId="288FA55B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6354A22E" w14:textId="77777777" w:rsidTr="000354EA">
        <w:tc>
          <w:tcPr>
            <w:tcW w:w="4820" w:type="dxa"/>
          </w:tcPr>
          <w:p w14:paraId="70A8DF01" w14:textId="0A8CBEB3" w:rsidR="005303CC" w:rsidRPr="000354EA" w:rsidRDefault="005303CC" w:rsidP="0053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Ключові види діяльності</w:t>
            </w:r>
          </w:p>
        </w:tc>
        <w:tc>
          <w:tcPr>
            <w:tcW w:w="4678" w:type="dxa"/>
          </w:tcPr>
          <w:p w14:paraId="505D22F6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ECDC9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01FE7" w14:textId="201324FD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26F3D378" w14:textId="77777777" w:rsidTr="000354EA">
        <w:tc>
          <w:tcPr>
            <w:tcW w:w="4820" w:type="dxa"/>
          </w:tcPr>
          <w:p w14:paraId="55E8D502" w14:textId="31D7E31C" w:rsidR="005303CC" w:rsidRPr="000354EA" w:rsidRDefault="005303CC" w:rsidP="0053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Ключові партнери на локальному рівні, в тому числі місцеві громади та постачальники та основні виклики, які стоять перед визначеними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`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єктами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при взаємодії з 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`</w:t>
            </w:r>
            <w:proofErr w:type="spellStart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єктом</w:t>
            </w:r>
            <w:proofErr w:type="spellEnd"/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 господарювання в сфері сільського туризму</w:t>
            </w:r>
          </w:p>
        </w:tc>
        <w:tc>
          <w:tcPr>
            <w:tcW w:w="4678" w:type="dxa"/>
          </w:tcPr>
          <w:p w14:paraId="604089D0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1769F922" w14:textId="77777777" w:rsidTr="000354EA">
        <w:tc>
          <w:tcPr>
            <w:tcW w:w="4820" w:type="dxa"/>
          </w:tcPr>
          <w:p w14:paraId="163200A4" w14:textId="77777777" w:rsidR="005303CC" w:rsidRPr="000354EA" w:rsidRDefault="005303CC" w:rsidP="0053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Структура витрат</w:t>
            </w:r>
          </w:p>
          <w:p w14:paraId="29BDC7DA" w14:textId="77777777" w:rsidR="005303CC" w:rsidRPr="000354EA" w:rsidRDefault="005303CC" w:rsidP="0053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D5FAF2A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0CE72" w14:textId="77777777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8D115" w14:textId="0ACFC763" w:rsidR="005303CC" w:rsidRPr="000354EA" w:rsidRDefault="005303CC" w:rsidP="005303C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A3393D" w14:textId="08F6A46F" w:rsidR="00F3792A" w:rsidRPr="000354EA" w:rsidRDefault="000354EA" w:rsidP="00035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92A" w:rsidRPr="000354EA">
        <w:rPr>
          <w:rFonts w:ascii="Times New Roman" w:hAnsi="Times New Roman" w:cs="Times New Roman"/>
          <w:sz w:val="28"/>
          <w:szCs w:val="28"/>
        </w:rPr>
        <w:t>Студенти формулюють висновки про спільні та різні виклики, з якими стикаються досліджувані суб`єкти; визначають як наявні ресурси вливають на потенційні можливості утворення доходів</w:t>
      </w:r>
      <w:r w:rsidR="00E73D45" w:rsidRPr="000354EA">
        <w:rPr>
          <w:rFonts w:ascii="Times New Roman" w:hAnsi="Times New Roman" w:cs="Times New Roman"/>
          <w:sz w:val="28"/>
          <w:szCs w:val="28"/>
        </w:rPr>
        <w:t>.</w:t>
      </w:r>
    </w:p>
    <w:p w14:paraId="6E8AFFB3" w14:textId="6A92C780" w:rsidR="00955455" w:rsidRPr="000354EA" w:rsidRDefault="00955455" w:rsidP="000354E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E3FC2E9" w14:textId="7143051E" w:rsidR="00AE7D2B" w:rsidRPr="000354EA" w:rsidRDefault="00955455" w:rsidP="00035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F3792A" w:rsidRPr="000354EA">
        <w:rPr>
          <w:rFonts w:ascii="Times New Roman" w:hAnsi="Times New Roman" w:cs="Times New Roman"/>
          <w:b/>
          <w:sz w:val="28"/>
          <w:szCs w:val="28"/>
        </w:rPr>
        <w:t>3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r w:rsidRPr="000354EA">
        <w:rPr>
          <w:rFonts w:ascii="Times New Roman" w:hAnsi="Times New Roman" w:cs="Times New Roman"/>
          <w:b/>
          <w:sz w:val="28"/>
          <w:szCs w:val="28"/>
        </w:rPr>
        <w:t xml:space="preserve">Розробка та опис сегментів для певної туристичної атракції сільського </w:t>
      </w:r>
      <w:r w:rsidR="00AE7D2B" w:rsidRPr="000354EA">
        <w:rPr>
          <w:rFonts w:ascii="Times New Roman" w:hAnsi="Times New Roman" w:cs="Times New Roman"/>
          <w:b/>
          <w:sz w:val="28"/>
          <w:szCs w:val="28"/>
        </w:rPr>
        <w:t xml:space="preserve">або </w:t>
      </w:r>
      <w:r w:rsidRPr="000354EA">
        <w:rPr>
          <w:rFonts w:ascii="Times New Roman" w:hAnsi="Times New Roman" w:cs="Times New Roman"/>
          <w:b/>
          <w:sz w:val="28"/>
          <w:szCs w:val="28"/>
        </w:rPr>
        <w:t xml:space="preserve">креативного туризму: </w:t>
      </w:r>
      <w:r w:rsidR="00AE7D2B" w:rsidRPr="000354EA">
        <w:rPr>
          <w:rFonts w:ascii="Times New Roman" w:hAnsi="Times New Roman" w:cs="Times New Roman"/>
          <w:b/>
          <w:sz w:val="28"/>
          <w:szCs w:val="28"/>
        </w:rPr>
        <w:t>споживчі сегменти та ціннісна пропозиція.</w:t>
      </w:r>
    </w:p>
    <w:p w14:paraId="439E95B3" w14:textId="10DEAED6" w:rsidR="00AE7D2B" w:rsidRPr="000354EA" w:rsidRDefault="00AE7D2B" w:rsidP="00035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65AE41" w14:textId="43FD2116" w:rsidR="000B4145" w:rsidRPr="000354EA" w:rsidRDefault="00BE4284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6370390"/>
      <w:r w:rsidRPr="000354EA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0B4145" w:rsidRPr="000354EA">
        <w:rPr>
          <w:rFonts w:ascii="Times New Roman" w:hAnsi="Times New Roman" w:cs="Times New Roman"/>
          <w:b/>
          <w:sz w:val="28"/>
          <w:szCs w:val="28"/>
        </w:rPr>
        <w:t>Споживчі сегменти</w:t>
      </w:r>
      <w:r w:rsidR="000B4145" w:rsidRPr="000354EA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0B4145" w:rsidRPr="000354EA">
        <w:rPr>
          <w:rFonts w:ascii="Times New Roman" w:hAnsi="Times New Roman" w:cs="Times New Roman"/>
          <w:sz w:val="28"/>
          <w:szCs w:val="28"/>
        </w:rPr>
        <w:t xml:space="preserve">– одна або декілька груп клієнтів, що охоплюється бізнес-моделлю. Групи клієнтів представляють різні сегменти, якщо: </w:t>
      </w:r>
    </w:p>
    <w:p w14:paraId="29DAE2BC" w14:textId="03837DCA" w:rsidR="000B4145" w:rsidRPr="000354EA" w:rsidRDefault="000B4145" w:rsidP="000354EA">
      <w:pPr>
        <w:pStyle w:val="a7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відмінності в їх запитах обумовлюють відмінності в пропозиціях; </w:t>
      </w:r>
    </w:p>
    <w:p w14:paraId="4D390829" w14:textId="6966CA93" w:rsidR="000B4145" w:rsidRPr="000354EA" w:rsidRDefault="000B4145" w:rsidP="000354EA">
      <w:pPr>
        <w:pStyle w:val="a7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>взаємодія здійснюється по різних каналах збуту;</w:t>
      </w:r>
    </w:p>
    <w:p w14:paraId="1FFAD9C6" w14:textId="647EC431" w:rsidR="000B4145" w:rsidRPr="000354EA" w:rsidRDefault="000B4145" w:rsidP="000354EA">
      <w:pPr>
        <w:pStyle w:val="a7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взаємовідносини з ними потрібно будувати по-різному; </w:t>
      </w:r>
    </w:p>
    <w:p w14:paraId="75814257" w14:textId="2B32EB84" w:rsidR="000B4145" w:rsidRPr="000354EA" w:rsidRDefault="000B4145" w:rsidP="000354EA">
      <w:pPr>
        <w:pStyle w:val="a7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їх вигідність істотно розрізняється; </w:t>
      </w:r>
    </w:p>
    <w:p w14:paraId="7ADAF365" w14:textId="4F39DF25" w:rsidR="000B4145" w:rsidRPr="000354EA" w:rsidRDefault="000B4145" w:rsidP="000354EA">
      <w:pPr>
        <w:pStyle w:val="a7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їх приваблюють різні аспекти пропозиції. </w:t>
      </w:r>
    </w:p>
    <w:p w14:paraId="3CB86A32" w14:textId="3FC56D07" w:rsidR="000B4145" w:rsidRPr="000354EA" w:rsidRDefault="000B4145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Можна виділити наступні споживчі сегменти: масовий ринок, </w:t>
      </w:r>
      <w:proofErr w:type="spellStart"/>
      <w:r w:rsidRPr="000354EA">
        <w:rPr>
          <w:rFonts w:ascii="Times New Roman" w:hAnsi="Times New Roman" w:cs="Times New Roman"/>
          <w:sz w:val="28"/>
          <w:szCs w:val="28"/>
        </w:rPr>
        <w:t>нішовий</w:t>
      </w:r>
      <w:proofErr w:type="spellEnd"/>
      <w:r w:rsidRPr="000354EA">
        <w:rPr>
          <w:rFonts w:ascii="Times New Roman" w:hAnsi="Times New Roman" w:cs="Times New Roman"/>
          <w:sz w:val="28"/>
          <w:szCs w:val="28"/>
        </w:rPr>
        <w:t xml:space="preserve"> ринок, дробове сегментування, багатопрофільне підприємство, багатосторонні платформи</w:t>
      </w:r>
      <w:r w:rsidR="00E73D45" w:rsidRPr="000354EA">
        <w:rPr>
          <w:rFonts w:ascii="Times New Roman" w:hAnsi="Times New Roman" w:cs="Times New Roman"/>
          <w:sz w:val="28"/>
          <w:szCs w:val="28"/>
        </w:rPr>
        <w:t>.</w:t>
      </w:r>
    </w:p>
    <w:p w14:paraId="47CB32D9" w14:textId="283D3473" w:rsidR="00BE4284" w:rsidRPr="000354EA" w:rsidRDefault="000B4145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66370396"/>
      <w:r w:rsidRPr="000354EA">
        <w:rPr>
          <w:rFonts w:ascii="Times New Roman" w:hAnsi="Times New Roman" w:cs="Times New Roman"/>
          <w:b/>
          <w:sz w:val="28"/>
          <w:szCs w:val="28"/>
        </w:rPr>
        <w:t>Ціннісна пропозиція</w:t>
      </w:r>
      <w:r w:rsidRPr="000354EA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0354EA">
        <w:rPr>
          <w:rFonts w:ascii="Times New Roman" w:hAnsi="Times New Roman" w:cs="Times New Roman"/>
          <w:sz w:val="28"/>
          <w:szCs w:val="28"/>
        </w:rPr>
        <w:t xml:space="preserve">– сукупність переваг, які компанія готова запропонувати споживачеві. Наприклад, новизна, продуктивність, виготовлення на замовлення, дизайн, бренд / статус, ціна, економія на витратах, зниження ризику, доступність, зручність / застосовність. </w:t>
      </w:r>
    </w:p>
    <w:p w14:paraId="752D27E5" w14:textId="4F11E9CE" w:rsidR="00BE4284" w:rsidRPr="000354EA" w:rsidRDefault="00BE4284" w:rsidP="000354EA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3.2</w:t>
      </w:r>
      <w:r w:rsidRPr="000354EA">
        <w:rPr>
          <w:rFonts w:ascii="Times New Roman" w:hAnsi="Times New Roman" w:cs="Times New Roman"/>
          <w:sz w:val="28"/>
          <w:szCs w:val="28"/>
        </w:rPr>
        <w:t xml:space="preserve"> Студенти ознайомлюються із документом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Common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Space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for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Creative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and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Cultural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proofErr w:type="spellStart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Industries</w:t>
      </w:r>
      <w:proofErr w:type="spellEnd"/>
      <w:r w:rsidRPr="000354EA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URL: https://www.ppv.net.ua/uploads/work_attachments/Business_Models_for_CCI_PPV_2018_UA.pdf</w:t>
      </w:r>
    </w:p>
    <w:p w14:paraId="70A3B150" w14:textId="1F13E900" w:rsidR="00BE4284" w:rsidRPr="000354EA" w:rsidRDefault="00BE4284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3.3</w:t>
      </w:r>
      <w:r w:rsidRPr="000354EA">
        <w:rPr>
          <w:rFonts w:ascii="Times New Roman" w:hAnsi="Times New Roman" w:cs="Times New Roman"/>
          <w:sz w:val="28"/>
          <w:szCs w:val="28"/>
        </w:rPr>
        <w:t xml:space="preserve"> Проаналізуйте приклади українських бізнес-моделей </w:t>
      </w:r>
      <w:r w:rsidRPr="000354EA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Pr="000354EA">
        <w:rPr>
          <w:rFonts w:ascii="Times New Roman" w:hAnsi="Times New Roman" w:cs="Times New Roman"/>
          <w:sz w:val="28"/>
          <w:szCs w:val="28"/>
        </w:rPr>
        <w:t xml:space="preserve"> для креативних індустрій (див. дидактичні матеріали до завдання № 3).</w:t>
      </w:r>
    </w:p>
    <w:p w14:paraId="384FE9E7" w14:textId="17E1685D" w:rsidR="00BE4284" w:rsidRDefault="00BE4284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b/>
          <w:sz w:val="28"/>
          <w:szCs w:val="28"/>
        </w:rPr>
        <w:t>3.4</w:t>
      </w:r>
      <w:r w:rsidRPr="000354EA">
        <w:rPr>
          <w:rFonts w:ascii="Times New Roman" w:hAnsi="Times New Roman" w:cs="Times New Roman"/>
          <w:sz w:val="28"/>
          <w:szCs w:val="28"/>
        </w:rPr>
        <w:t xml:space="preserve"> Використовуючи попередні завдання опишіть детально ціннісну пропозицію та споживчі сегменти для власної туристичної атракції сільського креативного туризму</w:t>
      </w:r>
      <w:r w:rsidR="000354EA">
        <w:rPr>
          <w:rFonts w:ascii="Times New Roman" w:hAnsi="Times New Roman" w:cs="Times New Roman"/>
          <w:sz w:val="28"/>
          <w:szCs w:val="28"/>
        </w:rPr>
        <w:t xml:space="preserve"> (таблиця 3)</w:t>
      </w:r>
      <w:r w:rsidRPr="000354EA">
        <w:rPr>
          <w:rFonts w:ascii="Times New Roman" w:hAnsi="Times New Roman" w:cs="Times New Roman"/>
          <w:sz w:val="28"/>
          <w:szCs w:val="28"/>
        </w:rPr>
        <w:t>.</w:t>
      </w:r>
    </w:p>
    <w:p w14:paraId="3D6D65DE" w14:textId="28E9C453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1D735A" w14:textId="23DF1D50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7442D4" w14:textId="2434A4C5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A1E6AC" w14:textId="681B0470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86201D" w14:textId="078AFA2A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ABDA05" w14:textId="50D7FDEE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358714" w14:textId="658BC828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8A81B8" w14:textId="629F4BDB" w:rsid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2DEC80" w14:textId="77777777" w:rsidR="000354EA" w:rsidRPr="000354EA" w:rsidRDefault="000354EA" w:rsidP="00035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CD01EF" w14:textId="6D6A08D3" w:rsidR="00BE4284" w:rsidRPr="000354EA" w:rsidRDefault="000354EA" w:rsidP="00BE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3</w:t>
      </w:r>
    </w:p>
    <w:tbl>
      <w:tblPr>
        <w:tblStyle w:val="a9"/>
        <w:tblW w:w="9498" w:type="dxa"/>
        <w:tblInd w:w="-147" w:type="dxa"/>
        <w:tblLook w:val="04A0" w:firstRow="1" w:lastRow="0" w:firstColumn="1" w:lastColumn="0" w:noHBand="0" w:noVBand="1"/>
      </w:tblPr>
      <w:tblGrid>
        <w:gridCol w:w="3403"/>
        <w:gridCol w:w="6095"/>
      </w:tblGrid>
      <w:tr w:rsidR="000354EA" w:rsidRPr="000354EA" w14:paraId="18A39DCF" w14:textId="77777777" w:rsidTr="00B6221B">
        <w:tc>
          <w:tcPr>
            <w:tcW w:w="3403" w:type="dxa"/>
          </w:tcPr>
          <w:p w14:paraId="0FD00CD6" w14:textId="77777777" w:rsidR="00BE4284" w:rsidRPr="000354EA" w:rsidRDefault="00BE4284" w:rsidP="00B622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Назва блоку</w:t>
            </w:r>
          </w:p>
        </w:tc>
        <w:tc>
          <w:tcPr>
            <w:tcW w:w="6095" w:type="dxa"/>
          </w:tcPr>
          <w:p w14:paraId="3B892D82" w14:textId="77777777" w:rsidR="00BE4284" w:rsidRPr="000354EA" w:rsidRDefault="00BE4284" w:rsidP="00B6221B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Опис</w:t>
            </w:r>
          </w:p>
        </w:tc>
      </w:tr>
      <w:tr w:rsidR="000354EA" w:rsidRPr="000354EA" w14:paraId="13A17943" w14:textId="77777777" w:rsidTr="00B6221B">
        <w:tc>
          <w:tcPr>
            <w:tcW w:w="3403" w:type="dxa"/>
          </w:tcPr>
          <w:p w14:paraId="57E9CFE9" w14:textId="77777777" w:rsidR="00BE4284" w:rsidRPr="000354EA" w:rsidRDefault="00BE4284" w:rsidP="00B622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Споживчі сегменти</w:t>
            </w:r>
          </w:p>
          <w:p w14:paraId="3FDA02F3" w14:textId="77777777" w:rsidR="00BE4284" w:rsidRPr="000354EA" w:rsidRDefault="00BE4284" w:rsidP="00B6221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354EA">
              <w:rPr>
                <w:rFonts w:ascii="Times New Roman" w:hAnsi="Times New Roman" w:cs="Times New Roman"/>
                <w:i/>
              </w:rPr>
              <w:t xml:space="preserve">Для кого ми створюємо цінність? </w:t>
            </w:r>
          </w:p>
          <w:p w14:paraId="29AFEDEF" w14:textId="77777777" w:rsidR="00BE4284" w:rsidRPr="000354EA" w:rsidRDefault="00BE4284" w:rsidP="00B6221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i/>
              </w:rPr>
              <w:t>Хто наші найважливіші клієнти?</w:t>
            </w:r>
          </w:p>
        </w:tc>
        <w:tc>
          <w:tcPr>
            <w:tcW w:w="6095" w:type="dxa"/>
          </w:tcPr>
          <w:p w14:paraId="5D47B281" w14:textId="6BF7238F" w:rsidR="00BE4284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0354EA">
              <w:rPr>
                <w:rFonts w:ascii="Times New Roman" w:hAnsi="Times New Roman" w:cs="Times New Roman"/>
              </w:rPr>
              <w:t>Географія клієнтів:</w:t>
            </w:r>
          </w:p>
          <w:p w14:paraId="031C24C8" w14:textId="21FD1DE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0F140" w14:textId="40D6991B" w:rsid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C79E7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BBFD5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B5376" w14:textId="703D241D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0354EA">
              <w:rPr>
                <w:rFonts w:ascii="Times New Roman" w:hAnsi="Times New Roman" w:cs="Times New Roman"/>
              </w:rPr>
              <w:t>Профіль покупців:</w:t>
            </w:r>
          </w:p>
          <w:p w14:paraId="749F5535" w14:textId="4C2AF56B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2715D5B4" w14:textId="709D4544" w:rsid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5C77444D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17EED385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29F0748C" w14:textId="0FE7176C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0354EA">
              <w:rPr>
                <w:rFonts w:ascii="Times New Roman" w:hAnsi="Times New Roman" w:cs="Times New Roman"/>
              </w:rPr>
              <w:t>Сектор фахових інтересів:</w:t>
            </w:r>
          </w:p>
          <w:p w14:paraId="01F5E936" w14:textId="403544AC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84C88" w14:textId="66842EE3" w:rsid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7B066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2046B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A31C9" w14:textId="0C629681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0354EA">
              <w:rPr>
                <w:rFonts w:ascii="Times New Roman" w:hAnsi="Times New Roman" w:cs="Times New Roman"/>
              </w:rPr>
              <w:t>Соціальний клас споживачів:</w:t>
            </w:r>
          </w:p>
          <w:p w14:paraId="282CB16A" w14:textId="16702423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70D15" w14:textId="602DCB93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7A449" w14:textId="5A073582" w:rsid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CB130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7F2B2" w14:textId="6AAFFADF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</w:rPr>
              <w:t xml:space="preserve">Вид зайнятості покупців: </w:t>
            </w:r>
          </w:p>
          <w:p w14:paraId="2297E00C" w14:textId="6C967536" w:rsidR="00BE4284" w:rsidRPr="000354EA" w:rsidRDefault="00BE4284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B79A6" w14:textId="3016B7D6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7611C" w14:textId="53466D08" w:rsid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1A9A4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83635" w14:textId="766E8290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0354EA">
              <w:rPr>
                <w:rFonts w:ascii="Times New Roman" w:hAnsi="Times New Roman" w:cs="Times New Roman"/>
              </w:rPr>
              <w:t xml:space="preserve">Мотиви покупців: </w:t>
            </w:r>
          </w:p>
          <w:p w14:paraId="0893C407" w14:textId="34755D3E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6E6EC" w14:textId="3965DB56" w:rsid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C3528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E014C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61DB2" w14:textId="355DFB65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</w:rPr>
              <w:t>Кількість та тривалість перебування відвідувачів:</w:t>
            </w:r>
          </w:p>
          <w:p w14:paraId="377AF664" w14:textId="77777777" w:rsidR="00BE4284" w:rsidRPr="000354EA" w:rsidRDefault="00BE4284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241F8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1777B" w14:textId="77777777" w:rsidR="00BE4284" w:rsidRPr="000354EA" w:rsidRDefault="00BE4284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4EA" w:rsidRPr="000354EA" w14:paraId="5EF9831F" w14:textId="77777777" w:rsidTr="00B6221B">
        <w:tc>
          <w:tcPr>
            <w:tcW w:w="3403" w:type="dxa"/>
          </w:tcPr>
          <w:p w14:paraId="34B5AF12" w14:textId="77777777" w:rsidR="00BE4284" w:rsidRPr="000354EA" w:rsidRDefault="00BE4284" w:rsidP="00B622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b/>
                <w:sz w:val="24"/>
                <w:szCs w:val="24"/>
              </w:rPr>
              <w:t>Ціннісна пропозиція</w:t>
            </w:r>
          </w:p>
          <w:p w14:paraId="390A1411" w14:textId="77777777" w:rsidR="00BE4284" w:rsidRPr="000354EA" w:rsidRDefault="00BE4284" w:rsidP="00B6221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354EA">
              <w:rPr>
                <w:rFonts w:ascii="Times New Roman" w:hAnsi="Times New Roman" w:cs="Times New Roman"/>
                <w:i/>
              </w:rPr>
              <w:t xml:space="preserve">У чому цінність продукту для покупця? </w:t>
            </w:r>
          </w:p>
          <w:p w14:paraId="52B09170" w14:textId="77777777" w:rsidR="00BE4284" w:rsidRPr="000354EA" w:rsidRDefault="00BE4284" w:rsidP="00B622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i/>
              </w:rPr>
              <w:t>Яку проблему нашого покупця ми допомагаємо розв’язати, які потреби покупців ми задовольняємо?</w:t>
            </w:r>
          </w:p>
        </w:tc>
        <w:tc>
          <w:tcPr>
            <w:tcW w:w="6095" w:type="dxa"/>
          </w:tcPr>
          <w:p w14:paraId="5AC8578B" w14:textId="3B96BAAA" w:rsidR="00BE4284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 xml:space="preserve">Загальна цінність: </w:t>
            </w:r>
          </w:p>
          <w:p w14:paraId="2083D677" w14:textId="7CC74A60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25BF7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351E0" w14:textId="5303F6B4" w:rsidR="00BE4284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0354EA">
              <w:rPr>
                <w:rFonts w:ascii="Times New Roman" w:hAnsi="Times New Roman" w:cs="Times New Roman"/>
              </w:rPr>
              <w:t>Точки диференціації:</w:t>
            </w:r>
          </w:p>
          <w:p w14:paraId="1CAA7531" w14:textId="2A26092D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14:paraId="103AC79C" w14:textId="3A08715B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1870C" w14:textId="31DEB5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14:paraId="47E45552" w14:textId="1DAA0262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A2A0B" w14:textId="75C5A011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  <w:p w14:paraId="399AA2DD" w14:textId="7C66C755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9F9EC" w14:textId="1E54782D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  <w:p w14:paraId="29931B0F" w14:textId="77777777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EFA95" w14:textId="3F78F4CF" w:rsidR="000354EA" w:rsidRPr="000354EA" w:rsidRDefault="000354EA" w:rsidP="00B622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4EA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  <w:p w14:paraId="20CFCD09" w14:textId="13A29D97" w:rsidR="00BE4284" w:rsidRPr="000354EA" w:rsidRDefault="00BE4284" w:rsidP="000354EA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B294E9" w14:textId="77777777" w:rsidR="00BE4284" w:rsidRPr="000354EA" w:rsidRDefault="00BE4284" w:rsidP="00BE4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E4284" w:rsidRPr="000354EA">
          <w:head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FE75B5" w14:textId="6EF68754" w:rsidR="00BE4284" w:rsidRPr="000354EA" w:rsidRDefault="00BE4284" w:rsidP="00BE4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B9007D" w14:textId="43A22E15" w:rsidR="00BE4284" w:rsidRPr="000354EA" w:rsidRDefault="00BE4284" w:rsidP="00BE42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sz w:val="28"/>
          <w:szCs w:val="28"/>
        </w:rPr>
        <w:t xml:space="preserve">Дидактичні матеріали до завдання  № 3 </w:t>
      </w:r>
    </w:p>
    <w:p w14:paraId="77BA1E35" w14:textId="3FCEB026" w:rsidR="00BE4284" w:rsidRPr="000354EA" w:rsidRDefault="00BE4284" w:rsidP="00BE42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0354EA">
        <w:rPr>
          <w:rFonts w:ascii="Times New Roman" w:hAnsi="Times New Roman" w:cs="Times New Roman"/>
          <w:b/>
        </w:rPr>
        <w:t>МУЗИЧНИЙ ФЕСТИВАЛЬ</w:t>
      </w:r>
    </w:p>
    <w:p w14:paraId="3A25CB2B" w14:textId="77777777" w:rsidR="00BE4284" w:rsidRPr="000354EA" w:rsidRDefault="00BE4284" w:rsidP="00BE42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BAA201" wp14:editId="1B099790">
            <wp:extent cx="7984521" cy="560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878" cy="56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E185" w14:textId="77777777" w:rsidR="00BE4284" w:rsidRPr="00826278" w:rsidRDefault="00BE4284" w:rsidP="00BE42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r w:rsidRPr="00826278">
        <w:rPr>
          <w:rFonts w:ascii="Times New Roman" w:hAnsi="Times New Roman" w:cs="Times New Roman"/>
          <w:b/>
        </w:rPr>
        <w:lastRenderedPageBreak/>
        <w:t>РЕМЕСЛА</w:t>
      </w:r>
    </w:p>
    <w:bookmarkEnd w:id="2"/>
    <w:p w14:paraId="2911EDC5" w14:textId="77777777" w:rsidR="00BE4284" w:rsidRPr="000354EA" w:rsidRDefault="00BE4284" w:rsidP="00BE42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FD531B" wp14:editId="187E11FA">
            <wp:extent cx="9593923" cy="60674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683" cy="60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E8A3" w14:textId="77777777" w:rsidR="00BE4284" w:rsidRPr="000354EA" w:rsidRDefault="00BE4284" w:rsidP="00BE42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354EA">
        <w:rPr>
          <w:rFonts w:ascii="Times New Roman" w:hAnsi="Times New Roman" w:cs="Times New Roman"/>
          <w:b/>
        </w:rPr>
        <w:lastRenderedPageBreak/>
        <w:t>КРЕАТИВНИЙ ПРОСТІР</w:t>
      </w:r>
    </w:p>
    <w:p w14:paraId="6F15973C" w14:textId="77777777" w:rsidR="00BE4284" w:rsidRPr="000354EA" w:rsidRDefault="00BE4284" w:rsidP="00BE42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11325" wp14:editId="13A57DC1">
            <wp:extent cx="8762749" cy="60388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413" cy="60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3EEF" w14:textId="77777777" w:rsidR="00BE4284" w:rsidRPr="000354EA" w:rsidRDefault="00BE4284" w:rsidP="00BE42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354EA">
        <w:rPr>
          <w:rFonts w:ascii="Times New Roman" w:hAnsi="Times New Roman" w:cs="Times New Roman"/>
          <w:b/>
        </w:rPr>
        <w:lastRenderedPageBreak/>
        <w:t>ЗАКЛАД БЕССАРАБСЬКОЇ КУХНІ</w:t>
      </w:r>
    </w:p>
    <w:p w14:paraId="0BC03067" w14:textId="77777777" w:rsidR="00BE4284" w:rsidRPr="000354EA" w:rsidRDefault="00BE4284" w:rsidP="00BE42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5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06A2CF" wp14:editId="50B51A31">
            <wp:extent cx="8296275" cy="597917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762" cy="599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284" w:rsidRPr="000354EA" w:rsidSect="00BE4284">
      <w:pgSz w:w="16838" w:h="11906" w:orient="landscape"/>
      <w:pgMar w:top="1135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C30A4" w14:textId="77777777" w:rsidR="00826ECF" w:rsidRDefault="00826ECF" w:rsidP="001C5351">
      <w:pPr>
        <w:spacing w:after="0" w:line="240" w:lineRule="auto"/>
      </w:pPr>
      <w:r>
        <w:separator/>
      </w:r>
    </w:p>
  </w:endnote>
  <w:endnote w:type="continuationSeparator" w:id="0">
    <w:p w14:paraId="12B2948B" w14:textId="77777777" w:rsidR="00826ECF" w:rsidRDefault="00826ECF" w:rsidP="001C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AF35C" w14:textId="77777777" w:rsidR="00826ECF" w:rsidRDefault="00826ECF" w:rsidP="001C5351">
      <w:pPr>
        <w:spacing w:after="0" w:line="240" w:lineRule="auto"/>
      </w:pPr>
      <w:r>
        <w:separator/>
      </w:r>
    </w:p>
  </w:footnote>
  <w:footnote w:type="continuationSeparator" w:id="0">
    <w:p w14:paraId="390FD7CE" w14:textId="77777777" w:rsidR="00826ECF" w:rsidRDefault="00826ECF" w:rsidP="001C5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8EF44" w14:textId="61054701" w:rsidR="001C5351" w:rsidRPr="001C5351" w:rsidRDefault="001C5351">
    <w:pPr>
      <w:pStyle w:val="a3"/>
      <w:rPr>
        <w:noProof/>
        <w:lang w:val="ru-RU"/>
      </w:rPr>
    </w:pPr>
    <w:r w:rsidRPr="000F05B6">
      <w:rPr>
        <w:noProof/>
      </w:rPr>
      <w:drawing>
        <wp:inline distT="0" distB="0" distL="0" distR="0" wp14:anchorId="0C52EE1D" wp14:editId="64858F7F">
          <wp:extent cx="841791" cy="535305"/>
          <wp:effectExtent l="0" t="0" r="0" b="0"/>
          <wp:docPr id="6" name="Рисунок 4">
            <a:extLst xmlns:a="http://schemas.openxmlformats.org/drawingml/2006/main">
              <a:ext uri="{FF2B5EF4-FFF2-40B4-BE49-F238E27FC236}">
                <a16:creationId xmlns:a16="http://schemas.microsoft.com/office/drawing/2014/main" id="{21068A47-353A-4C35-9613-0614F577AA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">
                    <a:extLst>
                      <a:ext uri="{FF2B5EF4-FFF2-40B4-BE49-F238E27FC236}">
                        <a16:creationId xmlns:a16="http://schemas.microsoft.com/office/drawing/2014/main" id="{21068A47-353A-4C35-9613-0614F577AA9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791" cy="53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/>
      </w:rPr>
      <w:t xml:space="preserve">                                        </w:t>
    </w:r>
    <w:r w:rsidR="00A23807">
      <w:rPr>
        <w:noProof/>
        <w:lang w:val="ru-RU"/>
      </w:rPr>
      <w:t xml:space="preserve">   </w:t>
    </w:r>
    <w:r>
      <w:rPr>
        <w:noProof/>
        <w:lang w:val="ru-RU"/>
      </w:rPr>
      <w:t xml:space="preserve">   </w:t>
    </w:r>
    <w:r w:rsidR="00A23807" w:rsidRPr="00A23807">
      <w:rPr>
        <w:noProof/>
      </w:rPr>
      <w:drawing>
        <wp:inline distT="0" distB="0" distL="0" distR="0" wp14:anchorId="091B85F5" wp14:editId="4FDB77BA">
          <wp:extent cx="723900" cy="600075"/>
          <wp:effectExtent l="0" t="0" r="0" b="9525"/>
          <wp:docPr id="8" name="Рисунок 7" descr="Картинки по запросу зну">
            <a:extLst xmlns:a="http://schemas.openxmlformats.org/drawingml/2006/main">
              <a:ext uri="{FF2B5EF4-FFF2-40B4-BE49-F238E27FC236}">
                <a16:creationId xmlns:a16="http://schemas.microsoft.com/office/drawing/2014/main" id="{D70BCA56-3C31-4330-A28F-9D2038D0F09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 descr="Картинки по запросу зну">
                    <a:extLst>
                      <a:ext uri="{FF2B5EF4-FFF2-40B4-BE49-F238E27FC236}">
                        <a16:creationId xmlns:a16="http://schemas.microsoft.com/office/drawing/2014/main" id="{D70BCA56-3C31-4330-A28F-9D2038D0F097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95" cy="613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/>
      </w:rPr>
      <w:t xml:space="preserve">               </w:t>
    </w:r>
    <w:r w:rsidR="00A23807">
      <w:rPr>
        <w:noProof/>
        <w:lang w:val="ru-RU"/>
      </w:rPr>
      <w:t xml:space="preserve">          </w:t>
    </w:r>
    <w:r>
      <w:rPr>
        <w:noProof/>
        <w:lang w:val="ru-RU"/>
      </w:rPr>
      <w:t xml:space="preserve">      </w:t>
    </w:r>
    <w:r>
      <w:rPr>
        <w:noProof/>
      </w:rPr>
      <w:drawing>
        <wp:inline distT="0" distB="0" distL="0" distR="0" wp14:anchorId="4C1A9E11" wp14:editId="342ECAAB">
          <wp:extent cx="1933575" cy="476250"/>
          <wp:effectExtent l="0" t="0" r="9525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46E9"/>
    <w:multiLevelType w:val="multilevel"/>
    <w:tmpl w:val="57A27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1" w15:restartNumberingAfterBreak="0">
    <w:nsid w:val="058C6BB8"/>
    <w:multiLevelType w:val="multilevel"/>
    <w:tmpl w:val="833CF4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2" w15:restartNumberingAfterBreak="0">
    <w:nsid w:val="06CA2A0F"/>
    <w:multiLevelType w:val="hybridMultilevel"/>
    <w:tmpl w:val="42B80A7E"/>
    <w:lvl w:ilvl="0" w:tplc="FF285EF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A53DF3"/>
    <w:multiLevelType w:val="hybridMultilevel"/>
    <w:tmpl w:val="1EE8014A"/>
    <w:lvl w:ilvl="0" w:tplc="9E5A849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CD1907"/>
    <w:multiLevelType w:val="hybridMultilevel"/>
    <w:tmpl w:val="8D100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52664"/>
    <w:multiLevelType w:val="hybridMultilevel"/>
    <w:tmpl w:val="E5A22D94"/>
    <w:lvl w:ilvl="0" w:tplc="3F12E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999509F"/>
    <w:multiLevelType w:val="multilevel"/>
    <w:tmpl w:val="1CBE0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EBF5CAD"/>
    <w:multiLevelType w:val="hybridMultilevel"/>
    <w:tmpl w:val="E132D710"/>
    <w:lvl w:ilvl="0" w:tplc="A09E39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3A71BED"/>
    <w:multiLevelType w:val="hybridMultilevel"/>
    <w:tmpl w:val="B50AF354"/>
    <w:lvl w:ilvl="0" w:tplc="83B4F0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5FB"/>
    <w:multiLevelType w:val="hybridMultilevel"/>
    <w:tmpl w:val="E26E4FD0"/>
    <w:lvl w:ilvl="0" w:tplc="091A7C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66A4976"/>
    <w:multiLevelType w:val="hybridMultilevel"/>
    <w:tmpl w:val="4934A1F0"/>
    <w:lvl w:ilvl="0" w:tplc="CB180DE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67B4716"/>
    <w:multiLevelType w:val="multilevel"/>
    <w:tmpl w:val="F1E225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5E81313"/>
    <w:multiLevelType w:val="hybridMultilevel"/>
    <w:tmpl w:val="535A33C8"/>
    <w:lvl w:ilvl="0" w:tplc="7110F4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8144E"/>
    <w:multiLevelType w:val="multilevel"/>
    <w:tmpl w:val="833CF4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14" w15:restartNumberingAfterBreak="0">
    <w:nsid w:val="7A317D9C"/>
    <w:multiLevelType w:val="hybridMultilevel"/>
    <w:tmpl w:val="CFA6AAD4"/>
    <w:lvl w:ilvl="0" w:tplc="D7D0EF8E">
      <w:start w:val="1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0"/>
  </w:num>
  <w:num w:numId="5">
    <w:abstractNumId w:val="9"/>
  </w:num>
  <w:num w:numId="6">
    <w:abstractNumId w:val="4"/>
  </w:num>
  <w:num w:numId="7">
    <w:abstractNumId w:val="8"/>
  </w:num>
  <w:num w:numId="8">
    <w:abstractNumId w:val="11"/>
  </w:num>
  <w:num w:numId="9">
    <w:abstractNumId w:val="6"/>
  </w:num>
  <w:num w:numId="10">
    <w:abstractNumId w:val="12"/>
  </w:num>
  <w:num w:numId="11">
    <w:abstractNumId w:val="3"/>
  </w:num>
  <w:num w:numId="12">
    <w:abstractNumId w:val="14"/>
  </w:num>
  <w:num w:numId="13">
    <w:abstractNumId w:val="1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D36"/>
    <w:rsid w:val="000354EA"/>
    <w:rsid w:val="000A3451"/>
    <w:rsid w:val="000B4145"/>
    <w:rsid w:val="000B4CF5"/>
    <w:rsid w:val="001C5351"/>
    <w:rsid w:val="00462C47"/>
    <w:rsid w:val="00471615"/>
    <w:rsid w:val="004A1879"/>
    <w:rsid w:val="004B08CB"/>
    <w:rsid w:val="004F0619"/>
    <w:rsid w:val="005303CC"/>
    <w:rsid w:val="00702C61"/>
    <w:rsid w:val="007520CD"/>
    <w:rsid w:val="00804906"/>
    <w:rsid w:val="00826278"/>
    <w:rsid w:val="00826ECF"/>
    <w:rsid w:val="00854D69"/>
    <w:rsid w:val="00955455"/>
    <w:rsid w:val="009E0DB1"/>
    <w:rsid w:val="00A01BC8"/>
    <w:rsid w:val="00A23807"/>
    <w:rsid w:val="00AE7D2B"/>
    <w:rsid w:val="00AF29E2"/>
    <w:rsid w:val="00B02977"/>
    <w:rsid w:val="00B53740"/>
    <w:rsid w:val="00BE4284"/>
    <w:rsid w:val="00BF317D"/>
    <w:rsid w:val="00BF592B"/>
    <w:rsid w:val="00C82D36"/>
    <w:rsid w:val="00D16CDE"/>
    <w:rsid w:val="00E73D45"/>
    <w:rsid w:val="00F23CD3"/>
    <w:rsid w:val="00F3792A"/>
    <w:rsid w:val="00F4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894AB"/>
  <w15:chartTrackingRefBased/>
  <w15:docId w15:val="{5E5B2CC5-E135-43AB-9387-567A3CF02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535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351"/>
    <w:rPr>
      <w:lang w:val="uk-UA"/>
    </w:rPr>
  </w:style>
  <w:style w:type="paragraph" w:styleId="a5">
    <w:name w:val="footer"/>
    <w:basedOn w:val="a"/>
    <w:link w:val="a6"/>
    <w:uiPriority w:val="99"/>
    <w:unhideWhenUsed/>
    <w:rsid w:val="001C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351"/>
    <w:rPr>
      <w:lang w:val="uk-UA"/>
    </w:rPr>
  </w:style>
  <w:style w:type="paragraph" w:styleId="a7">
    <w:name w:val="List Paragraph"/>
    <w:basedOn w:val="a"/>
    <w:uiPriority w:val="34"/>
    <w:qFormat/>
    <w:rsid w:val="00A2380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23807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471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4A1879"/>
    <w:rPr>
      <w:color w:val="605E5C"/>
      <w:shd w:val="clear" w:color="auto" w:fill="E1DFDD"/>
    </w:rPr>
  </w:style>
  <w:style w:type="paragraph" w:customStyle="1" w:styleId="1">
    <w:name w:val="Абзац списка1"/>
    <w:basedOn w:val="a"/>
    <w:rsid w:val="000B4145"/>
    <w:pPr>
      <w:widowControl w:val="0"/>
      <w:suppressAutoHyphens/>
      <w:spacing w:after="0" w:line="276" w:lineRule="auto"/>
      <w:ind w:left="708"/>
      <w:jc w:val="both"/>
    </w:pPr>
    <w:rPr>
      <w:rFonts w:ascii="Times New Roman" w:eastAsia="Times New Roman" w:hAnsi="Times New Roman" w:cs="Mangal"/>
      <w:kern w:val="1"/>
      <w:sz w:val="28"/>
      <w:szCs w:val="21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lto-youth.net/downloads/toolbox_tool_download-file-1826/Module%205%20-%20Getting%20started%20your%20first%20business%20model%20CANVAS.pdf" TargetMode="External"/><Relationship Id="rId13" Type="http://schemas.openxmlformats.org/officeDocument/2006/relationships/hyperlink" Target="http://www.aziendagricolamoretti.it/" TargetMode="External"/><Relationship Id="rId18" Type="http://schemas.openxmlformats.org/officeDocument/2006/relationships/hyperlink" Target="http://www.versepeen.nl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://www.vinnysenkumikese.cz/" TargetMode="External"/><Relationship Id="rId7" Type="http://schemas.openxmlformats.org/officeDocument/2006/relationships/hyperlink" Target="https://liverur.eu/wp-content/uploads/2020/05/D2.1-Report-on-existing-business-models-in-EU-countries-and-regions.pdf" TargetMode="External"/><Relationship Id="rId12" Type="http://schemas.openxmlformats.org/officeDocument/2006/relationships/hyperlink" Target="http://www.krus.cz" TargetMode="External"/><Relationship Id="rId17" Type="http://schemas.openxmlformats.org/officeDocument/2006/relationships/hyperlink" Target="http://cooplalucerna.it/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liverur.eu/wp-content/uploads/2020/05/D2.1-Report-on-existing-business-models-in-EU-countries-and-regions.pdf" TargetMode="External"/><Relationship Id="rId20" Type="http://schemas.openxmlformats.org/officeDocument/2006/relationships/hyperlink" Target="http://www.primamundo.com/en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lexandercowan.com/business-model-canvas-templates/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fincacampillo.com/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hyperlink" Target="https://esputnik.com/blog/chto-takoe-value-proposition-canvas" TargetMode="External"/><Relationship Id="rId19" Type="http://schemas.openxmlformats.org/officeDocument/2006/relationships/hyperlink" Target="http://www.kru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d/1wObawm1l49FPdEDcPX65WrujmYvvy0el2HgmarmJS2M/edit" TargetMode="External"/><Relationship Id="rId14" Type="http://schemas.openxmlformats.org/officeDocument/2006/relationships/hyperlink" Target="http://www.vinnysenkumikese.cz/" TargetMode="External"/><Relationship Id="rId22" Type="http://schemas.openxmlformats.org/officeDocument/2006/relationships/hyperlink" Target="http://www.fincacampillo.com/" TargetMode="External"/><Relationship Id="rId27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2021-02-11T06:07:00Z</dcterms:created>
  <dcterms:modified xsi:type="dcterms:W3CDTF">2021-03-11T18:49:00Z</dcterms:modified>
</cp:coreProperties>
</file>