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6B" w:rsidRDefault="00EA706B" w:rsidP="00EA706B">
      <w:pPr>
        <w:spacing w:line="322" w:lineRule="exact"/>
        <w:ind w:left="1046" w:right="1175"/>
        <w:jc w:val="center"/>
        <w:rPr>
          <w:rFonts w:ascii="Bookman Old Style" w:hAnsi="Bookman Old Style"/>
          <w:b/>
          <w:i/>
          <w:sz w:val="28"/>
        </w:rPr>
      </w:pPr>
      <w:r>
        <w:rPr>
          <w:rFonts w:ascii="Bookman Old Style" w:hAnsi="Bookman Old Style"/>
          <w:b/>
          <w:i/>
          <w:sz w:val="28"/>
        </w:rPr>
        <w:t xml:space="preserve">Практичне заняття 1 </w:t>
      </w:r>
    </w:p>
    <w:p w:rsidR="00EA706B" w:rsidRDefault="00EA706B" w:rsidP="00EA706B">
      <w:pPr>
        <w:spacing w:line="322" w:lineRule="exact"/>
        <w:ind w:left="1046" w:right="1175"/>
        <w:jc w:val="center"/>
        <w:rPr>
          <w:rFonts w:ascii="Bookman Old Style" w:hAnsi="Bookman Old Style"/>
          <w:b/>
          <w:i/>
          <w:sz w:val="28"/>
        </w:rPr>
      </w:pPr>
    </w:p>
    <w:p w:rsidR="00EA706B" w:rsidRDefault="00EA706B" w:rsidP="00EA706B">
      <w:pPr>
        <w:spacing w:line="322" w:lineRule="exact"/>
        <w:ind w:left="1046" w:right="1175"/>
        <w:jc w:val="center"/>
        <w:rPr>
          <w:rFonts w:ascii="Bookman Old Style" w:hAnsi="Bookman Old Style"/>
          <w:b/>
          <w:i/>
          <w:sz w:val="28"/>
        </w:rPr>
      </w:pPr>
      <w:r>
        <w:rPr>
          <w:rFonts w:ascii="Bookman Old Style" w:hAnsi="Bookman Old Style"/>
          <w:b/>
          <w:i/>
          <w:sz w:val="28"/>
        </w:rPr>
        <w:t>Контрольні</w:t>
      </w:r>
      <w:r>
        <w:rPr>
          <w:rFonts w:ascii="Bookman Old Style" w:hAnsi="Bookman Old Style"/>
          <w:b/>
          <w:i/>
          <w:spacing w:val="-9"/>
          <w:sz w:val="28"/>
        </w:rPr>
        <w:t xml:space="preserve"> </w:t>
      </w:r>
      <w:r>
        <w:rPr>
          <w:rFonts w:ascii="Bookman Old Style" w:hAnsi="Bookman Old Style"/>
          <w:b/>
          <w:i/>
          <w:sz w:val="28"/>
        </w:rPr>
        <w:t>запитання</w:t>
      </w:r>
    </w:p>
    <w:p w:rsidR="00EA706B" w:rsidRDefault="00EA706B" w:rsidP="00EA706B">
      <w:pPr>
        <w:pStyle w:val="a3"/>
        <w:widowControl/>
        <w:numPr>
          <w:ilvl w:val="0"/>
          <w:numId w:val="1"/>
        </w:numPr>
        <w:tabs>
          <w:tab w:val="left" w:pos="836"/>
        </w:tabs>
        <w:autoSpaceDE/>
        <w:autoSpaceDN/>
        <w:spacing w:before="68" w:line="361" w:lineRule="exact"/>
        <w:ind w:left="831" w:right="598" w:hanging="356"/>
        <w:rPr>
          <w:sz w:val="32"/>
        </w:rPr>
      </w:pPr>
      <w:r w:rsidRPr="00C520B4">
        <w:rPr>
          <w:sz w:val="32"/>
        </w:rPr>
        <w:t>Що</w:t>
      </w:r>
      <w:r w:rsidRPr="00C520B4">
        <w:rPr>
          <w:spacing w:val="-4"/>
          <w:sz w:val="32"/>
        </w:rPr>
        <w:t xml:space="preserve"> </w:t>
      </w:r>
      <w:r w:rsidRPr="00C520B4">
        <w:rPr>
          <w:sz w:val="32"/>
        </w:rPr>
        <w:t>означає орієнтація</w:t>
      </w:r>
      <w:r w:rsidRPr="00C520B4">
        <w:rPr>
          <w:spacing w:val="-6"/>
          <w:sz w:val="32"/>
        </w:rPr>
        <w:t xml:space="preserve"> </w:t>
      </w:r>
      <w:r w:rsidRPr="00C520B4">
        <w:rPr>
          <w:sz w:val="32"/>
        </w:rPr>
        <w:t>діяльності</w:t>
      </w:r>
      <w:r w:rsidRPr="00C520B4">
        <w:rPr>
          <w:spacing w:val="1"/>
          <w:sz w:val="32"/>
        </w:rPr>
        <w:t xml:space="preserve"> </w:t>
      </w:r>
      <w:r w:rsidRPr="00C520B4">
        <w:rPr>
          <w:sz w:val="32"/>
        </w:rPr>
        <w:t>підприємств</w:t>
      </w:r>
      <w:r w:rsidRPr="00C520B4">
        <w:rPr>
          <w:spacing w:val="-5"/>
          <w:sz w:val="32"/>
        </w:rPr>
        <w:t xml:space="preserve"> </w:t>
      </w:r>
      <w:r w:rsidRPr="00C520B4">
        <w:rPr>
          <w:sz w:val="32"/>
        </w:rPr>
        <w:t>на</w:t>
      </w:r>
      <w:r w:rsidRPr="00C520B4">
        <w:rPr>
          <w:spacing w:val="-5"/>
          <w:sz w:val="32"/>
        </w:rPr>
        <w:t xml:space="preserve"> </w:t>
      </w:r>
      <w:r w:rsidRPr="00C520B4">
        <w:rPr>
          <w:sz w:val="32"/>
        </w:rPr>
        <w:t>споживача?</w:t>
      </w:r>
    </w:p>
    <w:p w:rsidR="00EA706B" w:rsidRPr="00C520B4" w:rsidRDefault="00EA706B" w:rsidP="00EA706B">
      <w:pPr>
        <w:pStyle w:val="a3"/>
        <w:widowControl/>
        <w:numPr>
          <w:ilvl w:val="0"/>
          <w:numId w:val="1"/>
        </w:numPr>
        <w:tabs>
          <w:tab w:val="left" w:pos="836"/>
        </w:tabs>
        <w:autoSpaceDE/>
        <w:autoSpaceDN/>
        <w:spacing w:before="68" w:line="361" w:lineRule="exact"/>
        <w:ind w:left="831" w:right="598" w:hanging="356"/>
        <w:rPr>
          <w:sz w:val="32"/>
        </w:rPr>
      </w:pPr>
      <w:r w:rsidRPr="00C520B4">
        <w:rPr>
          <w:sz w:val="32"/>
        </w:rPr>
        <w:t>Еволюція</w:t>
      </w:r>
      <w:r>
        <w:rPr>
          <w:sz w:val="32"/>
        </w:rPr>
        <w:t xml:space="preserve"> </w:t>
      </w:r>
      <w:r w:rsidRPr="00C520B4">
        <w:rPr>
          <w:sz w:val="32"/>
        </w:rPr>
        <w:t>функцій</w:t>
      </w:r>
      <w:r>
        <w:rPr>
          <w:sz w:val="32"/>
        </w:rPr>
        <w:t xml:space="preserve"> </w:t>
      </w:r>
      <w:r w:rsidRPr="00C520B4">
        <w:rPr>
          <w:sz w:val="32"/>
        </w:rPr>
        <w:t>маркетингу</w:t>
      </w:r>
      <w:r>
        <w:rPr>
          <w:sz w:val="32"/>
        </w:rPr>
        <w:t xml:space="preserve"> </w:t>
      </w:r>
      <w:r w:rsidRPr="00C520B4">
        <w:rPr>
          <w:sz w:val="32"/>
        </w:rPr>
        <w:t>з</w:t>
      </w:r>
      <w:r>
        <w:rPr>
          <w:sz w:val="32"/>
        </w:rPr>
        <w:t xml:space="preserve"> </w:t>
      </w:r>
      <w:r w:rsidRPr="00C520B4">
        <w:rPr>
          <w:sz w:val="32"/>
        </w:rPr>
        <w:t>позицій</w:t>
      </w:r>
      <w:r>
        <w:rPr>
          <w:sz w:val="32"/>
        </w:rPr>
        <w:t xml:space="preserve"> </w:t>
      </w:r>
      <w:r w:rsidRPr="00C520B4">
        <w:rPr>
          <w:sz w:val="32"/>
        </w:rPr>
        <w:t>місця</w:t>
      </w:r>
      <w:r>
        <w:rPr>
          <w:sz w:val="32"/>
        </w:rPr>
        <w:t xml:space="preserve"> </w:t>
      </w:r>
      <w:r w:rsidRPr="00C520B4">
        <w:rPr>
          <w:sz w:val="32"/>
        </w:rPr>
        <w:t>в</w:t>
      </w:r>
      <w:r w:rsidRPr="00C520B4">
        <w:rPr>
          <w:spacing w:val="-2"/>
          <w:sz w:val="32"/>
        </w:rPr>
        <w:t>ньому</w:t>
      </w:r>
      <w:r w:rsidRPr="00C520B4">
        <w:rPr>
          <w:spacing w:val="-77"/>
          <w:sz w:val="32"/>
        </w:rPr>
        <w:t xml:space="preserve"> </w:t>
      </w:r>
      <w:r w:rsidRPr="00C520B4">
        <w:rPr>
          <w:sz w:val="32"/>
        </w:rPr>
        <w:t>покупця.</w:t>
      </w:r>
    </w:p>
    <w:p w:rsidR="00EA706B" w:rsidRDefault="00EA706B" w:rsidP="00EA706B">
      <w:pPr>
        <w:pStyle w:val="a3"/>
        <w:numPr>
          <w:ilvl w:val="0"/>
          <w:numId w:val="1"/>
        </w:numPr>
        <w:tabs>
          <w:tab w:val="left" w:pos="836"/>
          <w:tab w:val="left" w:pos="2083"/>
          <w:tab w:val="left" w:pos="2394"/>
          <w:tab w:val="left" w:pos="3785"/>
          <w:tab w:val="left" w:pos="5815"/>
          <w:tab w:val="left" w:pos="7331"/>
          <w:tab w:val="left" w:pos="7945"/>
        </w:tabs>
        <w:ind w:left="831" w:right="599" w:hanging="356"/>
        <w:rPr>
          <w:sz w:val="32"/>
        </w:rPr>
      </w:pPr>
      <w:r>
        <w:rPr>
          <w:sz w:val="32"/>
        </w:rPr>
        <w:t>Назвіть</w:t>
      </w:r>
      <w:r>
        <w:rPr>
          <w:sz w:val="32"/>
        </w:rPr>
        <w:t xml:space="preserve"> </w:t>
      </w:r>
      <w:r>
        <w:rPr>
          <w:sz w:val="32"/>
        </w:rPr>
        <w:t>і</w:t>
      </w:r>
      <w:r>
        <w:rPr>
          <w:sz w:val="32"/>
        </w:rPr>
        <w:t xml:space="preserve"> </w:t>
      </w:r>
      <w:r>
        <w:rPr>
          <w:sz w:val="32"/>
        </w:rPr>
        <w:t>поясніть</w:t>
      </w:r>
      <w:r>
        <w:rPr>
          <w:sz w:val="32"/>
        </w:rPr>
        <w:t xml:space="preserve"> </w:t>
      </w:r>
      <w:r>
        <w:rPr>
          <w:sz w:val="32"/>
        </w:rPr>
        <w:t>маркетингові</w:t>
      </w:r>
      <w:r>
        <w:rPr>
          <w:sz w:val="32"/>
        </w:rPr>
        <w:t xml:space="preserve"> </w:t>
      </w:r>
      <w:r>
        <w:rPr>
          <w:sz w:val="32"/>
        </w:rPr>
        <w:t>категорії,</w:t>
      </w:r>
      <w:r>
        <w:rPr>
          <w:sz w:val="32"/>
        </w:rPr>
        <w:t xml:space="preserve"> </w:t>
      </w:r>
      <w:r>
        <w:rPr>
          <w:sz w:val="32"/>
        </w:rPr>
        <w:t>які</w:t>
      </w:r>
      <w:r>
        <w:rPr>
          <w:sz w:val="32"/>
        </w:rPr>
        <w:tab/>
        <w:t>торкаються</w:t>
      </w:r>
      <w:r>
        <w:rPr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4"/>
          <w:sz w:val="32"/>
        </w:rPr>
        <w:t xml:space="preserve"> </w:t>
      </w:r>
      <w:r>
        <w:rPr>
          <w:sz w:val="32"/>
        </w:rPr>
        <w:t>споживача.</w:t>
      </w:r>
    </w:p>
    <w:p w:rsidR="00EA706B" w:rsidRDefault="00EA706B" w:rsidP="00EA706B">
      <w:pPr>
        <w:pStyle w:val="a3"/>
        <w:numPr>
          <w:ilvl w:val="0"/>
          <w:numId w:val="1"/>
        </w:numPr>
        <w:tabs>
          <w:tab w:val="left" w:pos="836"/>
          <w:tab w:val="left" w:pos="2573"/>
          <w:tab w:val="left" w:pos="4564"/>
          <w:tab w:val="left" w:pos="6397"/>
          <w:tab w:val="left" w:pos="7342"/>
          <w:tab w:val="left" w:pos="8153"/>
        </w:tabs>
        <w:spacing w:before="5" w:line="235" w:lineRule="auto"/>
        <w:ind w:left="831" w:right="599" w:hanging="356"/>
        <w:rPr>
          <w:sz w:val="32"/>
        </w:rPr>
      </w:pPr>
      <w:r>
        <w:rPr>
          <w:sz w:val="32"/>
        </w:rPr>
        <w:t>Принципи</w:t>
      </w:r>
      <w:r>
        <w:rPr>
          <w:sz w:val="32"/>
        </w:rPr>
        <w:tab/>
        <w:t>формування</w:t>
      </w:r>
      <w:r>
        <w:rPr>
          <w:sz w:val="32"/>
        </w:rPr>
        <w:tab/>
        <w:t>правильної</w:t>
      </w:r>
      <w:r>
        <w:rPr>
          <w:sz w:val="32"/>
        </w:rPr>
        <w:tab/>
        <w:t>уяви</w:t>
      </w:r>
      <w:r>
        <w:rPr>
          <w:sz w:val="32"/>
        </w:rPr>
        <w:tab/>
        <w:t>про</w:t>
      </w:r>
      <w:r>
        <w:rPr>
          <w:sz w:val="32"/>
        </w:rPr>
        <w:tab/>
      </w:r>
      <w:r>
        <w:rPr>
          <w:spacing w:val="-1"/>
          <w:sz w:val="32"/>
        </w:rPr>
        <w:t>поведінку</w:t>
      </w:r>
      <w:r>
        <w:rPr>
          <w:spacing w:val="-77"/>
          <w:sz w:val="32"/>
        </w:rPr>
        <w:t xml:space="preserve"> </w:t>
      </w:r>
      <w:r>
        <w:rPr>
          <w:sz w:val="32"/>
        </w:rPr>
        <w:t>споживача.</w:t>
      </w:r>
    </w:p>
    <w:p w:rsidR="00EA706B" w:rsidRDefault="00EA706B" w:rsidP="00EA706B">
      <w:pPr>
        <w:pStyle w:val="a3"/>
        <w:numPr>
          <w:ilvl w:val="0"/>
          <w:numId w:val="1"/>
        </w:numPr>
        <w:tabs>
          <w:tab w:val="left" w:pos="836"/>
          <w:tab w:val="left" w:pos="2279"/>
          <w:tab w:val="left" w:pos="4386"/>
          <w:tab w:val="left" w:pos="5350"/>
          <w:tab w:val="left" w:pos="7149"/>
          <w:tab w:val="left" w:pos="7658"/>
          <w:tab w:val="left" w:pos="8143"/>
        </w:tabs>
        <w:spacing w:before="3"/>
        <w:ind w:left="831" w:right="602" w:hanging="356"/>
        <w:rPr>
          <w:sz w:val="32"/>
        </w:rPr>
      </w:pPr>
      <w:r>
        <w:rPr>
          <w:sz w:val="32"/>
        </w:rPr>
        <w:t>Наведіть</w:t>
      </w:r>
      <w:r>
        <w:rPr>
          <w:sz w:val="32"/>
        </w:rPr>
        <w:t xml:space="preserve"> </w:t>
      </w:r>
      <w:r>
        <w:rPr>
          <w:sz w:val="32"/>
        </w:rPr>
        <w:t>класифікацію</w:t>
      </w:r>
      <w:r>
        <w:rPr>
          <w:sz w:val="32"/>
        </w:rPr>
        <w:t xml:space="preserve"> </w:t>
      </w:r>
      <w:r>
        <w:rPr>
          <w:sz w:val="32"/>
        </w:rPr>
        <w:t>типів</w:t>
      </w:r>
      <w:r>
        <w:rPr>
          <w:sz w:val="32"/>
        </w:rPr>
        <w:t xml:space="preserve"> </w:t>
      </w:r>
      <w:r>
        <w:rPr>
          <w:sz w:val="32"/>
        </w:rPr>
        <w:t>споживачів</w:t>
      </w:r>
      <w:r>
        <w:rPr>
          <w:sz w:val="32"/>
        </w:rPr>
        <w:t xml:space="preserve"> </w:t>
      </w:r>
      <w:r>
        <w:rPr>
          <w:sz w:val="32"/>
        </w:rPr>
        <w:t>за</w:t>
      </w:r>
      <w:r>
        <w:rPr>
          <w:sz w:val="32"/>
        </w:rPr>
        <w:t xml:space="preserve"> </w:t>
      </w:r>
      <w:r>
        <w:rPr>
          <w:sz w:val="32"/>
        </w:rPr>
        <w:t>їх</w:t>
      </w:r>
      <w:r>
        <w:rPr>
          <w:sz w:val="32"/>
        </w:rPr>
        <w:tab/>
        <w:t>ринковою</w:t>
      </w:r>
      <w:r>
        <w:rPr>
          <w:spacing w:val="-77"/>
          <w:sz w:val="32"/>
        </w:rPr>
        <w:t xml:space="preserve"> </w:t>
      </w:r>
      <w:r>
        <w:rPr>
          <w:sz w:val="32"/>
        </w:rPr>
        <w:t>приналежністю.</w:t>
      </w:r>
    </w:p>
    <w:p w:rsidR="00EA706B" w:rsidRDefault="00EA706B" w:rsidP="00EA706B">
      <w:pPr>
        <w:pStyle w:val="a3"/>
        <w:numPr>
          <w:ilvl w:val="0"/>
          <w:numId w:val="1"/>
        </w:numPr>
        <w:tabs>
          <w:tab w:val="left" w:pos="836"/>
          <w:tab w:val="left" w:pos="1886"/>
          <w:tab w:val="left" w:pos="3987"/>
          <w:tab w:val="left" w:pos="5595"/>
          <w:tab w:val="left" w:pos="7144"/>
          <w:tab w:val="left" w:pos="7772"/>
          <w:tab w:val="left" w:pos="8146"/>
        </w:tabs>
        <w:ind w:left="831" w:right="605" w:hanging="356"/>
        <w:rPr>
          <w:sz w:val="32"/>
        </w:rPr>
      </w:pPr>
      <w:r>
        <w:rPr>
          <w:sz w:val="32"/>
        </w:rPr>
        <w:t>Дайте</w:t>
      </w:r>
      <w:r>
        <w:rPr>
          <w:sz w:val="32"/>
        </w:rPr>
        <w:t xml:space="preserve"> </w:t>
      </w:r>
      <w:r>
        <w:rPr>
          <w:sz w:val="32"/>
        </w:rPr>
        <w:t>класифікацію</w:t>
      </w:r>
      <w:r>
        <w:rPr>
          <w:sz w:val="32"/>
        </w:rPr>
        <w:t xml:space="preserve"> </w:t>
      </w:r>
      <w:r>
        <w:rPr>
          <w:sz w:val="32"/>
        </w:rPr>
        <w:t>поведінки</w:t>
      </w:r>
      <w:r>
        <w:rPr>
          <w:sz w:val="32"/>
        </w:rPr>
        <w:t xml:space="preserve"> </w:t>
      </w:r>
      <w:r>
        <w:rPr>
          <w:sz w:val="32"/>
        </w:rPr>
        <w:t>покупців,</w:t>
      </w:r>
      <w:r>
        <w:rPr>
          <w:sz w:val="32"/>
        </w:rPr>
        <w:t xml:space="preserve"> </w:t>
      </w:r>
      <w:r>
        <w:rPr>
          <w:sz w:val="32"/>
        </w:rPr>
        <w:t>які</w:t>
      </w:r>
      <w:r>
        <w:rPr>
          <w:sz w:val="32"/>
        </w:rPr>
        <w:t xml:space="preserve"> </w:t>
      </w:r>
      <w:bookmarkStart w:id="0" w:name="_GoBack"/>
      <w:bookmarkEnd w:id="0"/>
      <w:r>
        <w:rPr>
          <w:sz w:val="32"/>
        </w:rPr>
        <w:t>є</w:t>
      </w:r>
      <w:r>
        <w:rPr>
          <w:sz w:val="32"/>
        </w:rPr>
        <w:tab/>
      </w:r>
      <w:r>
        <w:rPr>
          <w:spacing w:val="-1"/>
          <w:sz w:val="32"/>
        </w:rPr>
        <w:t>клієнтами</w:t>
      </w:r>
      <w:r>
        <w:rPr>
          <w:spacing w:val="-77"/>
          <w:sz w:val="32"/>
        </w:rPr>
        <w:t xml:space="preserve"> </w:t>
      </w:r>
      <w:r>
        <w:rPr>
          <w:sz w:val="32"/>
        </w:rPr>
        <w:t>супермаркетів.</w:t>
      </w:r>
    </w:p>
    <w:p w:rsidR="00EA706B" w:rsidRDefault="00EA706B" w:rsidP="00EA706B">
      <w:pPr>
        <w:pStyle w:val="a3"/>
        <w:numPr>
          <w:ilvl w:val="0"/>
          <w:numId w:val="1"/>
        </w:numPr>
        <w:tabs>
          <w:tab w:val="left" w:pos="836"/>
        </w:tabs>
        <w:spacing w:before="1" w:line="366" w:lineRule="exact"/>
        <w:ind w:hanging="361"/>
        <w:rPr>
          <w:sz w:val="32"/>
        </w:rPr>
      </w:pPr>
      <w:r>
        <w:rPr>
          <w:sz w:val="32"/>
        </w:rPr>
        <w:t>Суть</w:t>
      </w:r>
      <w:r>
        <w:rPr>
          <w:spacing w:val="-1"/>
          <w:sz w:val="32"/>
        </w:rPr>
        <w:t xml:space="preserve"> </w:t>
      </w:r>
      <w:r>
        <w:rPr>
          <w:sz w:val="32"/>
        </w:rPr>
        <w:t>теорії</w:t>
      </w:r>
      <w:r>
        <w:rPr>
          <w:spacing w:val="-5"/>
          <w:sz w:val="32"/>
        </w:rPr>
        <w:t xml:space="preserve"> </w:t>
      </w:r>
      <w:r>
        <w:rPr>
          <w:sz w:val="32"/>
        </w:rPr>
        <w:t>корисності.</w:t>
      </w:r>
    </w:p>
    <w:p w:rsidR="00EA706B" w:rsidRDefault="00EA706B" w:rsidP="00EA706B">
      <w:pPr>
        <w:pStyle w:val="a3"/>
        <w:numPr>
          <w:ilvl w:val="0"/>
          <w:numId w:val="1"/>
        </w:numPr>
        <w:tabs>
          <w:tab w:val="left" w:pos="836"/>
        </w:tabs>
        <w:spacing w:line="366" w:lineRule="exact"/>
        <w:ind w:hanging="361"/>
        <w:rPr>
          <w:sz w:val="32"/>
        </w:rPr>
      </w:pPr>
      <w:r>
        <w:rPr>
          <w:sz w:val="32"/>
        </w:rPr>
        <w:t>Зміст</w:t>
      </w:r>
      <w:r>
        <w:rPr>
          <w:spacing w:val="-7"/>
          <w:sz w:val="32"/>
        </w:rPr>
        <w:t xml:space="preserve"> </w:t>
      </w:r>
      <w:r>
        <w:rPr>
          <w:sz w:val="32"/>
        </w:rPr>
        <w:t>теорії</w:t>
      </w:r>
      <w:r>
        <w:rPr>
          <w:spacing w:val="-4"/>
          <w:sz w:val="32"/>
        </w:rPr>
        <w:t xml:space="preserve"> </w:t>
      </w:r>
      <w:r>
        <w:rPr>
          <w:sz w:val="32"/>
        </w:rPr>
        <w:t>преференцій</w:t>
      </w:r>
      <w:r>
        <w:rPr>
          <w:spacing w:val="-1"/>
          <w:sz w:val="32"/>
        </w:rPr>
        <w:t xml:space="preserve"> </w:t>
      </w:r>
      <w:r>
        <w:rPr>
          <w:sz w:val="32"/>
        </w:rPr>
        <w:t>і</w:t>
      </w:r>
      <w:r>
        <w:rPr>
          <w:spacing w:val="-3"/>
          <w:sz w:val="32"/>
        </w:rPr>
        <w:t xml:space="preserve"> </w:t>
      </w:r>
      <w:r>
        <w:rPr>
          <w:sz w:val="32"/>
        </w:rPr>
        <w:t>вибору.</w:t>
      </w:r>
    </w:p>
    <w:p w:rsidR="00EA706B" w:rsidRDefault="00EA706B" w:rsidP="00EA706B">
      <w:pPr>
        <w:pStyle w:val="a3"/>
        <w:numPr>
          <w:ilvl w:val="0"/>
          <w:numId w:val="1"/>
        </w:numPr>
        <w:tabs>
          <w:tab w:val="left" w:pos="836"/>
        </w:tabs>
        <w:spacing w:before="2"/>
        <w:ind w:hanging="361"/>
        <w:rPr>
          <w:sz w:val="32"/>
        </w:rPr>
      </w:pPr>
      <w:r>
        <w:rPr>
          <w:sz w:val="32"/>
        </w:rPr>
        <w:t>Зміст</w:t>
      </w:r>
      <w:r>
        <w:rPr>
          <w:spacing w:val="-6"/>
          <w:sz w:val="32"/>
        </w:rPr>
        <w:t xml:space="preserve"> </w:t>
      </w:r>
      <w:r>
        <w:rPr>
          <w:sz w:val="32"/>
        </w:rPr>
        <w:t>теорії</w:t>
      </w:r>
      <w:r>
        <w:rPr>
          <w:spacing w:val="-3"/>
          <w:sz w:val="32"/>
        </w:rPr>
        <w:t xml:space="preserve"> </w:t>
      </w:r>
      <w:r>
        <w:rPr>
          <w:sz w:val="32"/>
        </w:rPr>
        <w:t>поведінки</w:t>
      </w:r>
      <w:r>
        <w:rPr>
          <w:spacing w:val="-4"/>
          <w:sz w:val="32"/>
        </w:rPr>
        <w:t xml:space="preserve"> </w:t>
      </w:r>
      <w:r>
        <w:rPr>
          <w:sz w:val="32"/>
        </w:rPr>
        <w:t>за</w:t>
      </w:r>
      <w:r>
        <w:rPr>
          <w:spacing w:val="-4"/>
          <w:sz w:val="32"/>
        </w:rPr>
        <w:t xml:space="preserve"> </w:t>
      </w:r>
      <w:r>
        <w:rPr>
          <w:sz w:val="32"/>
        </w:rPr>
        <w:t>Дж.</w:t>
      </w:r>
      <w:r>
        <w:rPr>
          <w:spacing w:val="-4"/>
          <w:sz w:val="32"/>
        </w:rPr>
        <w:t xml:space="preserve"> </w:t>
      </w:r>
      <w:r>
        <w:rPr>
          <w:sz w:val="32"/>
        </w:rPr>
        <w:t>Катоною.</w:t>
      </w:r>
    </w:p>
    <w:p w:rsidR="00E00D6F" w:rsidRDefault="00E00D6F"/>
    <w:sectPr w:rsidR="00E0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02AD3"/>
    <w:multiLevelType w:val="hybridMultilevel"/>
    <w:tmpl w:val="4224BB30"/>
    <w:lvl w:ilvl="0" w:tplc="90F6C99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uk-UA" w:eastAsia="en-US" w:bidi="ar-SA"/>
      </w:rPr>
    </w:lvl>
    <w:lvl w:ilvl="1" w:tplc="97B8E0A4">
      <w:numFmt w:val="bullet"/>
      <w:lvlText w:val="•"/>
      <w:lvlJc w:val="left"/>
      <w:pPr>
        <w:ind w:left="1768" w:hanging="360"/>
      </w:pPr>
      <w:rPr>
        <w:lang w:val="uk-UA" w:eastAsia="en-US" w:bidi="ar-SA"/>
      </w:rPr>
    </w:lvl>
    <w:lvl w:ilvl="2" w:tplc="9626D276">
      <w:numFmt w:val="bullet"/>
      <w:lvlText w:val="•"/>
      <w:lvlJc w:val="left"/>
      <w:pPr>
        <w:ind w:left="2696" w:hanging="360"/>
      </w:pPr>
      <w:rPr>
        <w:lang w:val="uk-UA" w:eastAsia="en-US" w:bidi="ar-SA"/>
      </w:rPr>
    </w:lvl>
    <w:lvl w:ilvl="3" w:tplc="A7FAB2E2">
      <w:numFmt w:val="bullet"/>
      <w:lvlText w:val="•"/>
      <w:lvlJc w:val="left"/>
      <w:pPr>
        <w:ind w:left="3624" w:hanging="360"/>
      </w:pPr>
      <w:rPr>
        <w:lang w:val="uk-UA" w:eastAsia="en-US" w:bidi="ar-SA"/>
      </w:rPr>
    </w:lvl>
    <w:lvl w:ilvl="4" w:tplc="1E1C702C">
      <w:numFmt w:val="bullet"/>
      <w:lvlText w:val="•"/>
      <w:lvlJc w:val="left"/>
      <w:pPr>
        <w:ind w:left="4552" w:hanging="360"/>
      </w:pPr>
      <w:rPr>
        <w:lang w:val="uk-UA" w:eastAsia="en-US" w:bidi="ar-SA"/>
      </w:rPr>
    </w:lvl>
    <w:lvl w:ilvl="5" w:tplc="C3A41042">
      <w:numFmt w:val="bullet"/>
      <w:lvlText w:val="•"/>
      <w:lvlJc w:val="left"/>
      <w:pPr>
        <w:ind w:left="5480" w:hanging="360"/>
      </w:pPr>
      <w:rPr>
        <w:lang w:val="uk-UA" w:eastAsia="en-US" w:bidi="ar-SA"/>
      </w:rPr>
    </w:lvl>
    <w:lvl w:ilvl="6" w:tplc="1F2091C6">
      <w:numFmt w:val="bullet"/>
      <w:lvlText w:val="•"/>
      <w:lvlJc w:val="left"/>
      <w:pPr>
        <w:ind w:left="6408" w:hanging="360"/>
      </w:pPr>
      <w:rPr>
        <w:lang w:val="uk-UA" w:eastAsia="en-US" w:bidi="ar-SA"/>
      </w:rPr>
    </w:lvl>
    <w:lvl w:ilvl="7" w:tplc="EEA4C1CC">
      <w:numFmt w:val="bullet"/>
      <w:lvlText w:val="•"/>
      <w:lvlJc w:val="left"/>
      <w:pPr>
        <w:ind w:left="7336" w:hanging="360"/>
      </w:pPr>
      <w:rPr>
        <w:lang w:val="uk-UA" w:eastAsia="en-US" w:bidi="ar-SA"/>
      </w:rPr>
    </w:lvl>
    <w:lvl w:ilvl="8" w:tplc="5E6CE632">
      <w:numFmt w:val="bullet"/>
      <w:lvlText w:val="•"/>
      <w:lvlJc w:val="left"/>
      <w:pPr>
        <w:ind w:left="8264" w:hanging="360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6B"/>
    <w:rsid w:val="00E00D6F"/>
    <w:rsid w:val="00E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BD2B"/>
  <w15:chartTrackingRefBased/>
  <w15:docId w15:val="{2894A5C8-CF49-4E50-8CEF-42859566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A706B"/>
    <w:pPr>
      <w:ind w:left="47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2021-03-16T20:49:00Z</dcterms:created>
  <dcterms:modified xsi:type="dcterms:W3CDTF">2021-03-16T20:53:00Z</dcterms:modified>
</cp:coreProperties>
</file>