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55" w:rsidRDefault="000F0C55" w:rsidP="000F0C55">
      <w:pPr>
        <w:spacing w:before="75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Практичне заняття 4</w:t>
      </w:r>
    </w:p>
    <w:p w:rsidR="000F0C55" w:rsidRDefault="000F0C55" w:rsidP="000F0C55">
      <w:pPr>
        <w:spacing w:before="75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7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spacing w:line="364" w:lineRule="exact"/>
        <w:ind w:hanging="544"/>
        <w:rPr>
          <w:sz w:val="32"/>
        </w:rPr>
      </w:pPr>
      <w:r>
        <w:rPr>
          <w:sz w:val="32"/>
        </w:rPr>
        <w:t>Методи</w:t>
      </w:r>
      <w:r>
        <w:rPr>
          <w:spacing w:val="-4"/>
          <w:sz w:val="32"/>
        </w:rPr>
        <w:t xml:space="preserve"> </w:t>
      </w:r>
      <w:r>
        <w:rPr>
          <w:sz w:val="32"/>
        </w:rPr>
        <w:t>формування</w:t>
      </w:r>
      <w:r>
        <w:rPr>
          <w:spacing w:val="-3"/>
          <w:sz w:val="32"/>
        </w:rPr>
        <w:t xml:space="preserve"> </w:t>
      </w:r>
      <w:r>
        <w:rPr>
          <w:sz w:val="32"/>
        </w:rPr>
        <w:t>бажаної</w:t>
      </w:r>
      <w:r>
        <w:rPr>
          <w:spacing w:val="-2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7"/>
          <w:sz w:val="32"/>
        </w:rPr>
        <w:t xml:space="preserve"> </w:t>
      </w:r>
      <w:r>
        <w:rPr>
          <w:sz w:val="32"/>
        </w:rPr>
        <w:t>споживача.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spacing w:before="1"/>
        <w:ind w:hanging="544"/>
        <w:rPr>
          <w:sz w:val="32"/>
        </w:rPr>
      </w:pPr>
      <w:r>
        <w:rPr>
          <w:sz w:val="32"/>
        </w:rPr>
        <w:t>Назвіть</w:t>
      </w:r>
      <w:r>
        <w:rPr>
          <w:spacing w:val="-5"/>
          <w:sz w:val="32"/>
        </w:rPr>
        <w:t xml:space="preserve"> </w:t>
      </w:r>
      <w:r>
        <w:rPr>
          <w:sz w:val="32"/>
        </w:rPr>
        <w:t>етапи</w:t>
      </w:r>
      <w:r>
        <w:rPr>
          <w:spacing w:val="-2"/>
          <w:sz w:val="32"/>
        </w:rPr>
        <w:t xml:space="preserve"> </w:t>
      </w:r>
      <w:r>
        <w:rPr>
          <w:sz w:val="32"/>
        </w:rPr>
        <w:t>обробки</w:t>
      </w:r>
      <w:r>
        <w:rPr>
          <w:spacing w:val="-2"/>
          <w:sz w:val="32"/>
        </w:rPr>
        <w:t xml:space="preserve"> </w:t>
      </w:r>
      <w:r>
        <w:rPr>
          <w:sz w:val="32"/>
        </w:rPr>
        <w:t>інформації.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1694"/>
          <w:tab w:val="left" w:pos="4093"/>
          <w:tab w:val="left" w:pos="6775"/>
          <w:tab w:val="left" w:pos="7793"/>
          <w:tab w:val="left" w:pos="9247"/>
        </w:tabs>
        <w:spacing w:before="5" w:line="237" w:lineRule="auto"/>
        <w:ind w:right="602"/>
        <w:rPr>
          <w:sz w:val="32"/>
        </w:rPr>
      </w:pPr>
      <w:r>
        <w:rPr>
          <w:sz w:val="32"/>
        </w:rPr>
        <w:t>Як</w:t>
      </w:r>
      <w:r>
        <w:rPr>
          <w:sz w:val="32"/>
        </w:rPr>
        <w:tab/>
        <w:t>розраховується</w:t>
      </w:r>
      <w:r>
        <w:rPr>
          <w:sz w:val="32"/>
        </w:rPr>
        <w:tab/>
        <w:t>диференціальний</w:t>
      </w:r>
      <w:r>
        <w:rPr>
          <w:sz w:val="32"/>
        </w:rPr>
        <w:tab/>
        <w:t>поріг</w:t>
      </w:r>
      <w:r>
        <w:rPr>
          <w:sz w:val="32"/>
        </w:rPr>
        <w:tab/>
        <w:t>відчуття</w:t>
      </w:r>
      <w:r>
        <w:rPr>
          <w:sz w:val="32"/>
        </w:rPr>
        <w:tab/>
      </w:r>
      <w:r>
        <w:rPr>
          <w:spacing w:val="-3"/>
          <w:sz w:val="32"/>
        </w:rPr>
        <w:t>за</w:t>
      </w:r>
      <w:r>
        <w:rPr>
          <w:spacing w:val="-77"/>
          <w:sz w:val="32"/>
        </w:rPr>
        <w:t xml:space="preserve"> </w:t>
      </w:r>
      <w:r>
        <w:rPr>
          <w:sz w:val="32"/>
        </w:rPr>
        <w:t>законом</w:t>
      </w:r>
      <w:r>
        <w:rPr>
          <w:spacing w:val="-1"/>
          <w:sz w:val="32"/>
        </w:rPr>
        <w:t xml:space="preserve"> </w:t>
      </w:r>
      <w:r>
        <w:rPr>
          <w:sz w:val="32"/>
        </w:rPr>
        <w:t>Вебера?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1728"/>
          <w:tab w:val="left" w:pos="2818"/>
          <w:tab w:val="left" w:pos="4698"/>
          <w:tab w:val="left" w:pos="6535"/>
          <w:tab w:val="left" w:pos="7039"/>
          <w:tab w:val="left" w:pos="8512"/>
        </w:tabs>
        <w:spacing w:before="3"/>
        <w:ind w:right="598"/>
        <w:rPr>
          <w:sz w:val="32"/>
        </w:rPr>
      </w:pPr>
      <w:r>
        <w:rPr>
          <w:sz w:val="32"/>
        </w:rPr>
        <w:t>Що</w:t>
      </w:r>
      <w:r>
        <w:rPr>
          <w:sz w:val="32"/>
        </w:rPr>
        <w:tab/>
        <w:t>собою</w:t>
      </w:r>
      <w:r>
        <w:rPr>
          <w:sz w:val="32"/>
        </w:rPr>
        <w:tab/>
        <w:t>представляє</w:t>
      </w:r>
      <w:r>
        <w:rPr>
          <w:sz w:val="32"/>
        </w:rPr>
        <w:tab/>
        <w:t>пізнавальна</w:t>
      </w:r>
      <w:r>
        <w:rPr>
          <w:sz w:val="32"/>
        </w:rPr>
        <w:tab/>
        <w:t>та</w:t>
      </w:r>
      <w:r>
        <w:rPr>
          <w:sz w:val="32"/>
        </w:rPr>
        <w:tab/>
        <w:t>емоційна</w:t>
      </w:r>
      <w:r>
        <w:rPr>
          <w:sz w:val="32"/>
        </w:rPr>
        <w:tab/>
      </w:r>
      <w:r>
        <w:rPr>
          <w:spacing w:val="-1"/>
          <w:sz w:val="32"/>
        </w:rPr>
        <w:t>реакція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споживача?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spacing w:line="366" w:lineRule="exact"/>
        <w:ind w:hanging="544"/>
        <w:rPr>
          <w:sz w:val="32"/>
        </w:rPr>
      </w:pPr>
      <w:r>
        <w:rPr>
          <w:sz w:val="32"/>
        </w:rPr>
        <w:t>Що</w:t>
      </w:r>
      <w:r>
        <w:rPr>
          <w:spacing w:val="-4"/>
          <w:sz w:val="32"/>
        </w:rPr>
        <w:t xml:space="preserve"> </w:t>
      </w:r>
      <w:r>
        <w:rPr>
          <w:sz w:val="32"/>
        </w:rPr>
        <w:t>представляє</w:t>
      </w:r>
      <w:r>
        <w:rPr>
          <w:spacing w:val="-5"/>
          <w:sz w:val="32"/>
        </w:rPr>
        <w:t xml:space="preserve"> </w:t>
      </w:r>
      <w:r>
        <w:rPr>
          <w:sz w:val="32"/>
        </w:rPr>
        <w:t>собою</w:t>
      </w:r>
      <w:r>
        <w:rPr>
          <w:spacing w:val="-2"/>
          <w:sz w:val="32"/>
        </w:rPr>
        <w:t xml:space="preserve"> </w:t>
      </w:r>
      <w:r>
        <w:rPr>
          <w:sz w:val="32"/>
        </w:rPr>
        <w:t>модель пам’яті?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spacing w:before="1"/>
        <w:ind w:hanging="544"/>
        <w:rPr>
          <w:sz w:val="32"/>
        </w:rPr>
      </w:pPr>
      <w:r>
        <w:rPr>
          <w:sz w:val="32"/>
        </w:rPr>
        <w:t>Поясніть</w:t>
      </w:r>
      <w:r>
        <w:rPr>
          <w:spacing w:val="-4"/>
          <w:sz w:val="32"/>
        </w:rPr>
        <w:t xml:space="preserve"> </w:t>
      </w:r>
      <w:r>
        <w:rPr>
          <w:sz w:val="32"/>
        </w:rPr>
        <w:t>суть</w:t>
      </w:r>
      <w:r>
        <w:rPr>
          <w:spacing w:val="-3"/>
          <w:sz w:val="32"/>
        </w:rPr>
        <w:t xml:space="preserve"> </w:t>
      </w:r>
      <w:r>
        <w:rPr>
          <w:sz w:val="32"/>
        </w:rPr>
        <w:t>компонентної</w:t>
      </w:r>
      <w:r>
        <w:rPr>
          <w:spacing w:val="-7"/>
          <w:sz w:val="32"/>
        </w:rPr>
        <w:t xml:space="preserve"> </w:t>
      </w:r>
      <w:r>
        <w:rPr>
          <w:sz w:val="32"/>
        </w:rPr>
        <w:t>моделі</w:t>
      </w:r>
      <w:r>
        <w:rPr>
          <w:spacing w:val="-3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4"/>
          <w:sz w:val="32"/>
        </w:rPr>
        <w:t xml:space="preserve"> </w:t>
      </w:r>
      <w:r>
        <w:rPr>
          <w:sz w:val="32"/>
        </w:rPr>
        <w:t>покупця.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spacing w:before="2" w:line="366" w:lineRule="exact"/>
        <w:ind w:hanging="544"/>
        <w:rPr>
          <w:sz w:val="32"/>
        </w:rPr>
      </w:pPr>
      <w:r>
        <w:rPr>
          <w:sz w:val="32"/>
        </w:rPr>
        <w:t>Способи</w:t>
      </w:r>
      <w:r>
        <w:rPr>
          <w:spacing w:val="-2"/>
          <w:sz w:val="32"/>
        </w:rPr>
        <w:t xml:space="preserve"> </w:t>
      </w:r>
      <w:r>
        <w:rPr>
          <w:sz w:val="32"/>
        </w:rPr>
        <w:t>зменшення</w:t>
      </w:r>
      <w:r>
        <w:rPr>
          <w:spacing w:val="-2"/>
          <w:sz w:val="32"/>
        </w:rPr>
        <w:t xml:space="preserve"> </w:t>
      </w:r>
      <w:r>
        <w:rPr>
          <w:sz w:val="32"/>
        </w:rPr>
        <w:t>дисонансу</w:t>
      </w:r>
      <w:r>
        <w:rPr>
          <w:spacing w:val="-9"/>
          <w:sz w:val="32"/>
        </w:rPr>
        <w:t xml:space="preserve"> </w:t>
      </w:r>
      <w:r>
        <w:rPr>
          <w:sz w:val="32"/>
        </w:rPr>
        <w:t>після</w:t>
      </w:r>
      <w:r>
        <w:rPr>
          <w:spacing w:val="-2"/>
          <w:sz w:val="32"/>
        </w:rPr>
        <w:t xml:space="preserve"> </w:t>
      </w:r>
      <w:r>
        <w:rPr>
          <w:sz w:val="32"/>
        </w:rPr>
        <w:t>придбання</w:t>
      </w:r>
      <w:r>
        <w:rPr>
          <w:spacing w:val="-7"/>
          <w:sz w:val="32"/>
        </w:rPr>
        <w:t xml:space="preserve"> </w:t>
      </w:r>
      <w:r>
        <w:rPr>
          <w:sz w:val="32"/>
        </w:rPr>
        <w:t>товару.</w:t>
      </w:r>
    </w:p>
    <w:p w:rsidR="000F0C55" w:rsidRDefault="000F0C55" w:rsidP="000F0C55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3772"/>
          <w:tab w:val="left" w:pos="5053"/>
          <w:tab w:val="left" w:pos="5873"/>
          <w:tab w:val="left" w:pos="7850"/>
        </w:tabs>
        <w:ind w:right="598"/>
        <w:rPr>
          <w:sz w:val="32"/>
        </w:rPr>
      </w:pPr>
      <w:r>
        <w:rPr>
          <w:sz w:val="32"/>
        </w:rPr>
        <w:t>Охарактеризуйте</w:t>
      </w:r>
      <w:r>
        <w:rPr>
          <w:sz w:val="32"/>
        </w:rPr>
        <w:tab/>
        <w:t>теорії,</w:t>
      </w:r>
      <w:r>
        <w:rPr>
          <w:sz w:val="32"/>
        </w:rPr>
        <w:tab/>
        <w:t>що</w:t>
      </w:r>
      <w:r>
        <w:rPr>
          <w:sz w:val="32"/>
        </w:rPr>
        <w:tab/>
        <w:t>пояснюють</w:t>
      </w:r>
      <w:r>
        <w:rPr>
          <w:sz w:val="32"/>
        </w:rPr>
        <w:tab/>
      </w:r>
      <w:r>
        <w:rPr>
          <w:spacing w:val="-1"/>
          <w:sz w:val="32"/>
        </w:rPr>
        <w:t>формування</w:t>
      </w:r>
      <w:r>
        <w:rPr>
          <w:spacing w:val="-77"/>
          <w:sz w:val="32"/>
        </w:rPr>
        <w:t xml:space="preserve"> </w:t>
      </w:r>
      <w:r>
        <w:rPr>
          <w:sz w:val="32"/>
        </w:rPr>
        <w:t>ставлення.</w:t>
      </w:r>
      <w:bookmarkStart w:id="0" w:name="_GoBack"/>
      <w:bookmarkEnd w:id="0"/>
    </w:p>
    <w:sectPr w:rsidR="000F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622"/>
    <w:multiLevelType w:val="hybridMultilevel"/>
    <w:tmpl w:val="91D041E4"/>
    <w:lvl w:ilvl="0" w:tplc="35266D8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CF661450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8C60C9C8"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3" w:tplc="8A462AE0">
      <w:numFmt w:val="bullet"/>
      <w:lvlText w:val="•"/>
      <w:lvlJc w:val="left"/>
      <w:pPr>
        <w:ind w:left="3624" w:hanging="360"/>
      </w:pPr>
      <w:rPr>
        <w:rFonts w:hint="default"/>
        <w:lang w:val="uk-UA" w:eastAsia="en-US" w:bidi="ar-SA"/>
      </w:rPr>
    </w:lvl>
    <w:lvl w:ilvl="4" w:tplc="1E421310">
      <w:numFmt w:val="bullet"/>
      <w:lvlText w:val="•"/>
      <w:lvlJc w:val="left"/>
      <w:pPr>
        <w:ind w:left="4552" w:hanging="360"/>
      </w:pPr>
      <w:rPr>
        <w:rFonts w:hint="default"/>
        <w:lang w:val="uk-UA" w:eastAsia="en-US" w:bidi="ar-SA"/>
      </w:rPr>
    </w:lvl>
    <w:lvl w:ilvl="5" w:tplc="D28E29B4">
      <w:numFmt w:val="bullet"/>
      <w:lvlText w:val="•"/>
      <w:lvlJc w:val="left"/>
      <w:pPr>
        <w:ind w:left="5480" w:hanging="360"/>
      </w:pPr>
      <w:rPr>
        <w:rFonts w:hint="default"/>
        <w:lang w:val="uk-UA" w:eastAsia="en-US" w:bidi="ar-SA"/>
      </w:rPr>
    </w:lvl>
    <w:lvl w:ilvl="6" w:tplc="303CF2A4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19E0E69A">
      <w:numFmt w:val="bullet"/>
      <w:lvlText w:val="•"/>
      <w:lvlJc w:val="left"/>
      <w:pPr>
        <w:ind w:left="7336" w:hanging="360"/>
      </w:pPr>
      <w:rPr>
        <w:rFonts w:hint="default"/>
        <w:lang w:val="uk-UA" w:eastAsia="en-US" w:bidi="ar-SA"/>
      </w:rPr>
    </w:lvl>
    <w:lvl w:ilvl="8" w:tplc="6914B736">
      <w:numFmt w:val="bullet"/>
      <w:lvlText w:val="•"/>
      <w:lvlJc w:val="left"/>
      <w:pPr>
        <w:ind w:left="826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51B46C3"/>
    <w:multiLevelType w:val="hybridMultilevel"/>
    <w:tmpl w:val="B066DB0E"/>
    <w:lvl w:ilvl="0" w:tplc="3682A7E8">
      <w:start w:val="1"/>
      <w:numFmt w:val="decimal"/>
      <w:lvlText w:val="%1."/>
      <w:lvlJc w:val="left"/>
      <w:pPr>
        <w:ind w:left="1018" w:hanging="5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FB28CB12">
      <w:numFmt w:val="bullet"/>
      <w:lvlText w:val="•"/>
      <w:lvlJc w:val="left"/>
      <w:pPr>
        <w:ind w:left="1930" w:hanging="543"/>
      </w:pPr>
      <w:rPr>
        <w:rFonts w:hint="default"/>
        <w:lang w:val="uk-UA" w:eastAsia="en-US" w:bidi="ar-SA"/>
      </w:rPr>
    </w:lvl>
    <w:lvl w:ilvl="2" w:tplc="0458E1B8">
      <w:numFmt w:val="bullet"/>
      <w:lvlText w:val="•"/>
      <w:lvlJc w:val="left"/>
      <w:pPr>
        <w:ind w:left="2840" w:hanging="543"/>
      </w:pPr>
      <w:rPr>
        <w:rFonts w:hint="default"/>
        <w:lang w:val="uk-UA" w:eastAsia="en-US" w:bidi="ar-SA"/>
      </w:rPr>
    </w:lvl>
    <w:lvl w:ilvl="3" w:tplc="D4FC4752">
      <w:numFmt w:val="bullet"/>
      <w:lvlText w:val="•"/>
      <w:lvlJc w:val="left"/>
      <w:pPr>
        <w:ind w:left="3750" w:hanging="543"/>
      </w:pPr>
      <w:rPr>
        <w:rFonts w:hint="default"/>
        <w:lang w:val="uk-UA" w:eastAsia="en-US" w:bidi="ar-SA"/>
      </w:rPr>
    </w:lvl>
    <w:lvl w:ilvl="4" w:tplc="A32C3DF0">
      <w:numFmt w:val="bullet"/>
      <w:lvlText w:val="•"/>
      <w:lvlJc w:val="left"/>
      <w:pPr>
        <w:ind w:left="4660" w:hanging="543"/>
      </w:pPr>
      <w:rPr>
        <w:rFonts w:hint="default"/>
        <w:lang w:val="uk-UA" w:eastAsia="en-US" w:bidi="ar-SA"/>
      </w:rPr>
    </w:lvl>
    <w:lvl w:ilvl="5" w:tplc="79B8F750">
      <w:numFmt w:val="bullet"/>
      <w:lvlText w:val="•"/>
      <w:lvlJc w:val="left"/>
      <w:pPr>
        <w:ind w:left="5570" w:hanging="543"/>
      </w:pPr>
      <w:rPr>
        <w:rFonts w:hint="default"/>
        <w:lang w:val="uk-UA" w:eastAsia="en-US" w:bidi="ar-SA"/>
      </w:rPr>
    </w:lvl>
    <w:lvl w:ilvl="6" w:tplc="65BAFB92">
      <w:numFmt w:val="bullet"/>
      <w:lvlText w:val="•"/>
      <w:lvlJc w:val="left"/>
      <w:pPr>
        <w:ind w:left="6480" w:hanging="543"/>
      </w:pPr>
      <w:rPr>
        <w:rFonts w:hint="default"/>
        <w:lang w:val="uk-UA" w:eastAsia="en-US" w:bidi="ar-SA"/>
      </w:rPr>
    </w:lvl>
    <w:lvl w:ilvl="7" w:tplc="9F8C5E62">
      <w:numFmt w:val="bullet"/>
      <w:lvlText w:val="•"/>
      <w:lvlJc w:val="left"/>
      <w:pPr>
        <w:ind w:left="7390" w:hanging="543"/>
      </w:pPr>
      <w:rPr>
        <w:rFonts w:hint="default"/>
        <w:lang w:val="uk-UA" w:eastAsia="en-US" w:bidi="ar-SA"/>
      </w:rPr>
    </w:lvl>
    <w:lvl w:ilvl="8" w:tplc="5C8E4C54">
      <w:numFmt w:val="bullet"/>
      <w:lvlText w:val="•"/>
      <w:lvlJc w:val="left"/>
      <w:pPr>
        <w:ind w:left="8300" w:hanging="54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55"/>
    <w:rsid w:val="000F0C55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A789"/>
  <w15:chartTrackingRefBased/>
  <w15:docId w15:val="{A6A0D986-2907-4FE5-B71C-84A961B1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0C55"/>
    <w:pPr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2021-03-16T21:18:00Z</dcterms:created>
  <dcterms:modified xsi:type="dcterms:W3CDTF">2021-03-16T21:20:00Z</dcterms:modified>
</cp:coreProperties>
</file>