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F9" w:rsidRDefault="00CD76F9" w:rsidP="00CD7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63">
        <w:rPr>
          <w:rFonts w:ascii="Times New Roman" w:hAnsi="Times New Roman" w:cs="Times New Roman"/>
          <w:b/>
          <w:sz w:val="28"/>
          <w:szCs w:val="28"/>
        </w:rPr>
        <w:t>ДИВЕРСИФІКАЦІЯ СІЛЬСЬКОГО ТУРИЗМУ ЧЕРЕЗ ЗБАЛАНСОВАНІСТЬ ТА КРЕАТИВНІСТЬ: ПОШИРЕННЯ ЄВРОПЕЙСЬКОГО ДОСВІДУ В УКРАЇНІ</w:t>
      </w:r>
    </w:p>
    <w:p w:rsidR="00CD76F9" w:rsidRDefault="00CD76F9" w:rsidP="00CD76F9">
      <w:pPr>
        <w:rPr>
          <w:rFonts w:ascii="Times New Roman" w:hAnsi="Times New Roman" w:cs="Times New Roman"/>
          <w:b/>
          <w:sz w:val="28"/>
          <w:szCs w:val="28"/>
        </w:rPr>
      </w:pPr>
    </w:p>
    <w:p w:rsidR="00CD76F9" w:rsidRPr="008D7763" w:rsidRDefault="00CD76F9" w:rsidP="00CD7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763">
        <w:rPr>
          <w:rFonts w:ascii="Times New Roman" w:hAnsi="Times New Roman" w:cs="Times New Roman"/>
          <w:b/>
          <w:sz w:val="28"/>
          <w:szCs w:val="28"/>
        </w:rPr>
        <w:t xml:space="preserve">Поточний заліковий 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C5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D76F9">
        <w:rPr>
          <w:rFonts w:ascii="Times New Roman" w:eastAsia="Times New Roman" w:hAnsi="Times New Roman" w:cs="Times New Roman"/>
          <w:color w:val="000000"/>
          <w:sz w:val="28"/>
          <w:szCs w:val="28"/>
        </w:rPr>
        <w:t>іо</w:t>
      </w:r>
      <w:proofErr w:type="spellEnd"/>
      <w:r w:rsidRPr="00CD7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-різноманіття та інтеграція цілей сталого розвитку в сільському туризмі: поширення європейського досвіду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D76F9">
        <w:rPr>
          <w:rFonts w:ascii="Times New Roman" w:eastAsia="Times New Roman" w:hAnsi="Times New Roman" w:cs="Times New Roman"/>
          <w:color w:val="000000"/>
          <w:sz w:val="28"/>
          <w:szCs w:val="28"/>
        </w:rPr>
        <w:t>країні</w:t>
      </w:r>
    </w:p>
    <w:p w:rsidR="00CD76F9" w:rsidRPr="00A23807" w:rsidRDefault="00CD76F9" w:rsidP="00CD76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6F9" w:rsidRDefault="00CD76F9" w:rsidP="00CD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F9" w:rsidRDefault="00CD76F9" w:rsidP="00CD7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Індивідуальне завдання №</w:t>
      </w:r>
      <w:r w:rsidRPr="001C53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F5402" w:rsidRPr="00EF5402" w:rsidRDefault="00EF5402" w:rsidP="00EF54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EF5402">
        <w:rPr>
          <w:rFonts w:ascii="Times New Roman" w:eastAsia="Calibri" w:hAnsi="Times New Roman" w:cs="Times New Roman"/>
          <w:b/>
          <w:sz w:val="28"/>
          <w:szCs w:val="28"/>
        </w:rPr>
        <w:t>Написати есе-міркування на тему: «Співпраця України та Європейського Союзу в сфері сільського туризму: інституційно-правовий аспект»</w:t>
      </w:r>
    </w:p>
    <w:p w:rsidR="00EF5402" w:rsidRPr="00EF5402" w:rsidRDefault="00EF5402" w:rsidP="00EF54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402" w:rsidRPr="00EF5402" w:rsidRDefault="00EF5402" w:rsidP="00EF5402">
      <w:pPr>
        <w:pBdr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Викладач: </w:t>
      </w:r>
      <w:r w:rsidRPr="00EF54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Омельянчик С.В., </w:t>
      </w:r>
      <w:proofErr w:type="spellStart"/>
      <w:r w:rsidRPr="00EF5402">
        <w:rPr>
          <w:rFonts w:ascii="Times New Roman" w:eastAsia="Times New Roman" w:hAnsi="Times New Roman" w:cs="Times New Roman"/>
          <w:color w:val="000000"/>
          <w:sz w:val="28"/>
          <w:szCs w:val="28"/>
        </w:rPr>
        <w:t>к.ю.н</w:t>
      </w:r>
      <w:proofErr w:type="spellEnd"/>
      <w:r w:rsidRPr="00EF5402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EF54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F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доцент кафедри конституційного та трудового права </w:t>
      </w:r>
    </w:p>
    <w:p w:rsidR="00EF5402" w:rsidRPr="00EF5402" w:rsidRDefault="00EF5402" w:rsidP="00EF54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402" w:rsidRPr="00EF5402" w:rsidRDefault="00EF5402" w:rsidP="00EF540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402">
        <w:rPr>
          <w:rFonts w:ascii="Times New Roman" w:eastAsia="Calibri" w:hAnsi="Times New Roman" w:cs="Times New Roman"/>
          <w:b/>
          <w:sz w:val="28"/>
          <w:szCs w:val="28"/>
        </w:rPr>
        <w:t>Методичні рекомендації до індивідуального завдання № 4</w:t>
      </w:r>
    </w:p>
    <w:p w:rsidR="00EF5402" w:rsidRPr="00EF5402" w:rsidRDefault="00EF5402" w:rsidP="00EF54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402" w:rsidRPr="00EF5402" w:rsidRDefault="00EF5402" w:rsidP="00EF5402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02">
        <w:rPr>
          <w:rFonts w:ascii="Times New Roman" w:eastAsia="Calibri" w:hAnsi="Times New Roman" w:cs="Times New Roman"/>
          <w:sz w:val="28"/>
          <w:szCs w:val="28"/>
        </w:rPr>
        <w:t>Опрацювати матеріали лекцій 3, 8, 9, літературу до самостійної роботи.</w:t>
      </w:r>
    </w:p>
    <w:p w:rsidR="00EF5402" w:rsidRPr="00EF5402" w:rsidRDefault="00EF5402" w:rsidP="00EF54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402" w:rsidRPr="00EF5402" w:rsidRDefault="00EF5402" w:rsidP="00EF5402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02">
        <w:rPr>
          <w:rFonts w:ascii="Times New Roman" w:eastAsia="Calibri" w:hAnsi="Times New Roman" w:cs="Times New Roman"/>
          <w:sz w:val="28"/>
          <w:szCs w:val="28"/>
        </w:rPr>
        <w:t>Підготувати есе-міркування на тему</w:t>
      </w:r>
      <w:r w:rsidRPr="00EF54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54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F5402">
        <w:rPr>
          <w:rFonts w:ascii="Times New Roman" w:eastAsia="Calibri" w:hAnsi="Times New Roman" w:cs="Times New Roman"/>
          <w:b/>
          <w:i/>
          <w:sz w:val="28"/>
          <w:szCs w:val="28"/>
        </w:rPr>
        <w:t>«Співпраця України та Європейського Союзу в сфері сільського туризму: інституційно-правовий аспект»</w:t>
      </w:r>
    </w:p>
    <w:p w:rsidR="00EF5402" w:rsidRPr="00EF5402" w:rsidRDefault="00EF5402" w:rsidP="00EF54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402" w:rsidRPr="00EF5402" w:rsidRDefault="00EF5402" w:rsidP="00EF540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02">
        <w:rPr>
          <w:rFonts w:ascii="Times New Roman" w:eastAsia="Calibri" w:hAnsi="Times New Roman" w:cs="Times New Roman"/>
          <w:sz w:val="28"/>
          <w:szCs w:val="28"/>
        </w:rPr>
        <w:t>Підготовка есе передбачає написання твору-міркування невеликого обсягу з вільною композицією, що виражає індивідуальні враження, міркування з конкретного  правового питання чи проблеми й свідомо не претендує на повноту й вичерпне тракту</w:t>
      </w:r>
      <w:r w:rsidRPr="00EF5402">
        <w:rPr>
          <w:rFonts w:ascii="Times New Roman" w:eastAsia="Calibri" w:hAnsi="Times New Roman" w:cs="Times New Roman"/>
          <w:sz w:val="28"/>
          <w:szCs w:val="28"/>
        </w:rPr>
        <w:softHyphen/>
        <w:t xml:space="preserve">вання теми. Есе припускає власну точку зору автора, яка зазвичай є нестандартною (творчою) та оригінальною. </w:t>
      </w:r>
    </w:p>
    <w:p w:rsidR="00EF5402" w:rsidRPr="00EF5402" w:rsidRDefault="00EF5402" w:rsidP="00EF540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02">
        <w:rPr>
          <w:rFonts w:ascii="Times New Roman" w:eastAsia="Calibri" w:hAnsi="Times New Roman" w:cs="Times New Roman"/>
          <w:b/>
          <w:sz w:val="28"/>
          <w:szCs w:val="28"/>
        </w:rPr>
        <w:t xml:space="preserve">Головна мета есе </w:t>
      </w:r>
      <w:r w:rsidRPr="00EF5402">
        <w:rPr>
          <w:rFonts w:ascii="Times New Roman" w:eastAsia="Calibri" w:hAnsi="Times New Roman" w:cs="Times New Roman"/>
          <w:sz w:val="28"/>
          <w:szCs w:val="28"/>
        </w:rPr>
        <w:t xml:space="preserve">– це самостійне бачення студентом правової проблеми, питання, теми на підставі </w:t>
      </w:r>
      <w:r w:rsidRPr="00EF5402">
        <w:rPr>
          <w:rFonts w:ascii="Times New Roman" w:eastAsia="Calibri" w:hAnsi="Times New Roman" w:cs="Times New Roman"/>
          <w:i/>
          <w:sz w:val="28"/>
          <w:szCs w:val="28"/>
        </w:rPr>
        <w:t>опрацьованого</w:t>
      </w:r>
      <w:r w:rsidRPr="00EF5402">
        <w:rPr>
          <w:rFonts w:ascii="Times New Roman" w:eastAsia="Calibri" w:hAnsi="Times New Roman" w:cs="Times New Roman"/>
          <w:sz w:val="28"/>
          <w:szCs w:val="28"/>
        </w:rPr>
        <w:t xml:space="preserve"> матеріалу та аргументів, у відповідності </w:t>
      </w:r>
      <w:r w:rsidRPr="00EF5402">
        <w:rPr>
          <w:rFonts w:ascii="Times New Roman" w:eastAsia="Calibri" w:hAnsi="Times New Roman" w:cs="Times New Roman"/>
          <w:i/>
          <w:sz w:val="28"/>
          <w:szCs w:val="28"/>
        </w:rPr>
        <w:t>до обраного</w:t>
      </w:r>
      <w:r w:rsidRPr="00EF5402">
        <w:rPr>
          <w:rFonts w:ascii="Times New Roman" w:eastAsia="Calibri" w:hAnsi="Times New Roman" w:cs="Times New Roman"/>
          <w:sz w:val="28"/>
          <w:szCs w:val="28"/>
        </w:rPr>
        <w:t xml:space="preserve"> підходу, стилю тощо.</w:t>
      </w:r>
    </w:p>
    <w:p w:rsidR="00EF5402" w:rsidRPr="00EF5402" w:rsidRDefault="00EF5402" w:rsidP="00EF540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402" w:rsidRPr="00EF5402" w:rsidRDefault="00EF5402" w:rsidP="00EF540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5402">
        <w:rPr>
          <w:rFonts w:ascii="Times New Roman" w:eastAsia="Calibri" w:hAnsi="Times New Roman" w:cs="Times New Roman"/>
          <w:sz w:val="28"/>
          <w:szCs w:val="28"/>
        </w:rPr>
        <w:t>Форма перевірки: завдання прикріпити в систему Moodle.</w:t>
      </w:r>
    </w:p>
    <w:p w:rsidR="00EF5402" w:rsidRPr="00EF5402" w:rsidRDefault="00EF5402" w:rsidP="00EF5402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5402" w:rsidRPr="00EF5402" w:rsidRDefault="00EF5402" w:rsidP="00EF540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5402">
        <w:rPr>
          <w:rFonts w:ascii="Times New Roman" w:eastAsia="Calibri" w:hAnsi="Times New Roman" w:cs="Times New Roman"/>
          <w:sz w:val="28"/>
          <w:szCs w:val="28"/>
        </w:rPr>
        <w:t xml:space="preserve">Максимальна кількість балів   - 2 бали. </w:t>
      </w:r>
    </w:p>
    <w:p w:rsidR="00EF5402" w:rsidRDefault="00EF5402" w:rsidP="00EF5402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D76F9" w:rsidRPr="00EF5402" w:rsidRDefault="00CD76F9" w:rsidP="00EF5402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5402" w:rsidRPr="00EF5402" w:rsidRDefault="00EF5402" w:rsidP="00EF540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4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Література </w:t>
      </w:r>
    </w:p>
    <w:p w:rsidR="00EF5402" w:rsidRPr="00EF5402" w:rsidRDefault="00EF5402" w:rsidP="00EF54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02">
        <w:rPr>
          <w:rFonts w:ascii="Times New Roman" w:eastAsia="Calibri" w:hAnsi="Times New Roman" w:cs="Times New Roman"/>
          <w:sz w:val="28"/>
          <w:szCs w:val="28"/>
        </w:rPr>
        <w:t xml:space="preserve">Розпорядження КМУ «Про схвалення Концепції Загальнодержавної  програми збереження біорізноманіття  на 2005-2025 роки від </w:t>
      </w:r>
      <w:proofErr w:type="spellStart"/>
      <w:r w:rsidRPr="00EF5402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EF5402">
        <w:rPr>
          <w:rFonts w:ascii="Times New Roman" w:eastAsia="Calibri" w:hAnsi="Times New Roman" w:cs="Times New Roman"/>
          <w:sz w:val="28"/>
          <w:szCs w:val="28"/>
        </w:rPr>
        <w:t xml:space="preserve"> 22 вересня 2004 р. N 675-р.</w:t>
      </w:r>
    </w:p>
    <w:p w:rsidR="00EF5402" w:rsidRPr="00EF5402" w:rsidRDefault="00EF5402" w:rsidP="00EF54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02">
        <w:rPr>
          <w:rFonts w:ascii="Times New Roman" w:eastAsia="Calibri" w:hAnsi="Times New Roman" w:cs="Times New Roman"/>
          <w:sz w:val="28"/>
          <w:szCs w:val="28"/>
        </w:rPr>
        <w:t>Конвенція  про охорону біологічного різноманіття  від 1992 року.</w:t>
      </w:r>
    </w:p>
    <w:p w:rsidR="00EF5402" w:rsidRPr="00EF5402" w:rsidRDefault="00EF5402" w:rsidP="00EF54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02">
        <w:rPr>
          <w:rFonts w:ascii="Times New Roman" w:eastAsia="Calibri" w:hAnsi="Times New Roman" w:cs="Times New Roman"/>
          <w:sz w:val="28"/>
          <w:szCs w:val="28"/>
        </w:rPr>
        <w:t>Всеєвропейська стратегія  збереження біологічного та ландшафтного  різноманіття від 23 - 25 жовтня 1995 р.</w:t>
      </w:r>
    </w:p>
    <w:p w:rsidR="00EF5402" w:rsidRPr="00EF5402" w:rsidRDefault="00EF5402" w:rsidP="00EF54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5402">
        <w:rPr>
          <w:rFonts w:ascii="Times New Roman" w:eastAsia="Calibri" w:hAnsi="Times New Roman" w:cs="Times New Roman"/>
          <w:sz w:val="28"/>
          <w:szCs w:val="28"/>
        </w:rPr>
        <w:t>Рутинський</w:t>
      </w:r>
      <w:proofErr w:type="spellEnd"/>
      <w:r w:rsidRPr="00EF5402">
        <w:rPr>
          <w:rFonts w:ascii="Times New Roman" w:eastAsia="Calibri" w:hAnsi="Times New Roman" w:cs="Times New Roman"/>
          <w:sz w:val="28"/>
          <w:szCs w:val="28"/>
        </w:rPr>
        <w:t xml:space="preserve"> М.Й., Зінько Ю.В. Зелений туризм. К.: Знання, 2008. 271с.</w:t>
      </w:r>
    </w:p>
    <w:p w:rsidR="00EF5402" w:rsidRPr="00EF5402" w:rsidRDefault="00EF5402" w:rsidP="00EF54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02">
        <w:rPr>
          <w:rFonts w:ascii="Times New Roman" w:eastAsia="Calibri" w:hAnsi="Times New Roman" w:cs="Times New Roman"/>
          <w:sz w:val="28"/>
          <w:szCs w:val="28"/>
        </w:rPr>
        <w:t xml:space="preserve">ЗУ «Про туризм» </w:t>
      </w:r>
      <w:r w:rsidRPr="00EF5402">
        <w:rPr>
          <w:rFonts w:ascii="Times New Roman" w:eastAsia="Calibri" w:hAnsi="Times New Roman" w:cs="Times New Roman"/>
          <w:bCs/>
          <w:sz w:val="28"/>
          <w:szCs w:val="28"/>
        </w:rPr>
        <w:t>15 вересня 1995 року</w:t>
      </w:r>
      <w:r w:rsidRPr="00EF5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402">
        <w:rPr>
          <w:rFonts w:ascii="Times New Roman" w:eastAsia="Calibri" w:hAnsi="Times New Roman" w:cs="Times New Roman"/>
          <w:bCs/>
          <w:sz w:val="28"/>
          <w:szCs w:val="28"/>
        </w:rPr>
        <w:t>№ 324/95-ВР</w:t>
      </w:r>
    </w:p>
    <w:p w:rsidR="00EF5402" w:rsidRPr="00EF5402" w:rsidRDefault="00EF5402" w:rsidP="00EF54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02">
        <w:rPr>
          <w:rFonts w:ascii="Times New Roman" w:eastAsia="Calibri" w:hAnsi="Times New Roman" w:cs="Times New Roman"/>
          <w:sz w:val="28"/>
          <w:szCs w:val="28"/>
        </w:rPr>
        <w:t>ЗУ «Про особисте селянське господарство» від 15 травня 2003 року № 742-IV</w:t>
      </w:r>
    </w:p>
    <w:p w:rsidR="00EF5402" w:rsidRPr="00EF5402" w:rsidRDefault="00EF5402" w:rsidP="00EF54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02">
        <w:rPr>
          <w:rFonts w:ascii="Times New Roman" w:eastAsia="Calibri" w:hAnsi="Times New Roman" w:cs="Times New Roman"/>
          <w:sz w:val="28"/>
          <w:szCs w:val="28"/>
        </w:rPr>
        <w:t>Положення Про форму захисту власників садиб сільського зеленого туризму - членів Спілки СЗТ України (проект)</w:t>
      </w:r>
    </w:p>
    <w:p w:rsidR="00511D34" w:rsidRDefault="00EF5402" w:rsidP="00EF54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02">
        <w:rPr>
          <w:rFonts w:ascii="Times New Roman" w:eastAsia="Calibri" w:hAnsi="Times New Roman" w:cs="Times New Roman"/>
          <w:sz w:val="28"/>
          <w:szCs w:val="28"/>
        </w:rPr>
        <w:t>Проект Закону про сільський та сільський зелений туризм.</w:t>
      </w:r>
    </w:p>
    <w:p w:rsidR="00CD76F9" w:rsidRPr="00CD76F9" w:rsidRDefault="00CD76F9" w:rsidP="00CD76F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76F9">
        <w:rPr>
          <w:rFonts w:ascii="Times New Roman" w:eastAsia="Calibri" w:hAnsi="Times New Roman" w:cs="Times New Roman"/>
          <w:sz w:val="28"/>
          <w:szCs w:val="28"/>
        </w:rPr>
        <w:t>Rural</w:t>
      </w:r>
      <w:proofErr w:type="spellEnd"/>
      <w:r w:rsidRPr="00CD7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D76F9">
        <w:rPr>
          <w:rFonts w:ascii="Times New Roman" w:eastAsia="Calibri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D7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CD76F9">
          <w:rPr>
            <w:rFonts w:ascii="Times New Roman" w:eastAsia="Calibri" w:hAnsi="Times New Roman" w:cs="Times New Roman"/>
            <w:sz w:val="28"/>
            <w:szCs w:val="28"/>
          </w:rPr>
          <w:t>https://ec.europa.eu/info/food-farming-fisheries/key-policies/common-agricultural-policy/rural-development</w:t>
        </w:r>
      </w:hyperlink>
    </w:p>
    <w:p w:rsidR="00CD76F9" w:rsidRPr="00CD76F9" w:rsidRDefault="00CD76F9" w:rsidP="00CD76F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76F9">
        <w:rPr>
          <w:rFonts w:ascii="Times New Roman" w:eastAsia="Calibri" w:hAnsi="Times New Roman" w:cs="Times New Roman"/>
          <w:sz w:val="28"/>
          <w:szCs w:val="28"/>
        </w:rPr>
        <w:t>Tourism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CD7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76F9">
        <w:rPr>
          <w:rFonts w:ascii="Times New Roman" w:eastAsia="Calibri" w:hAnsi="Times New Roman" w:cs="Times New Roman"/>
          <w:sz w:val="28"/>
          <w:szCs w:val="28"/>
        </w:rPr>
        <w:t>https://ec.europa.eu/regional_policy/en/policy/themes/tourism/</w:t>
      </w:r>
    </w:p>
    <w:p w:rsidR="00CD76F9" w:rsidRPr="00CD76F9" w:rsidRDefault="00CD76F9" w:rsidP="00CD76F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F9" w:rsidRPr="00EF5402" w:rsidRDefault="00CD76F9" w:rsidP="00CD76F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D76F9" w:rsidRPr="00EF540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187" w:rsidRDefault="00660187" w:rsidP="00CD76F9">
      <w:pPr>
        <w:spacing w:after="0" w:line="240" w:lineRule="auto"/>
      </w:pPr>
      <w:r>
        <w:separator/>
      </w:r>
    </w:p>
  </w:endnote>
  <w:endnote w:type="continuationSeparator" w:id="0">
    <w:p w:rsidR="00660187" w:rsidRDefault="00660187" w:rsidP="00CD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187" w:rsidRDefault="00660187" w:rsidP="00CD76F9">
      <w:pPr>
        <w:spacing w:after="0" w:line="240" w:lineRule="auto"/>
      </w:pPr>
      <w:r>
        <w:separator/>
      </w:r>
    </w:p>
  </w:footnote>
  <w:footnote w:type="continuationSeparator" w:id="0">
    <w:p w:rsidR="00660187" w:rsidRDefault="00660187" w:rsidP="00CD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F9" w:rsidRPr="001C5351" w:rsidRDefault="00CD76F9" w:rsidP="00CD76F9">
    <w:pPr>
      <w:pStyle w:val="a3"/>
      <w:rPr>
        <w:noProof/>
        <w:lang w:val="ru-RU"/>
      </w:rPr>
    </w:pPr>
    <w:r w:rsidRPr="000F05B6">
      <w:rPr>
        <w:noProof/>
      </w:rPr>
      <w:drawing>
        <wp:inline distT="0" distB="0" distL="0" distR="0" wp14:anchorId="3C2B32CA" wp14:editId="60485270">
          <wp:extent cx="841791" cy="535305"/>
          <wp:effectExtent l="0" t="0" r="0" b="0"/>
          <wp:docPr id="6" name="Рисунок 4">
            <a:extLst xmlns:a="http://schemas.openxmlformats.org/drawingml/2006/main">
              <a:ext uri="{FF2B5EF4-FFF2-40B4-BE49-F238E27FC236}">
                <a16:creationId xmlns:a16="http://schemas.microsoft.com/office/drawing/2014/main" id="{21068A47-353A-4C35-9613-0614F577A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>
                    <a:extLst>
                      <a:ext uri="{FF2B5EF4-FFF2-40B4-BE49-F238E27FC236}">
                        <a16:creationId xmlns:a16="http://schemas.microsoft.com/office/drawing/2014/main" id="{21068A47-353A-4C35-9613-0614F577AA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91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/>
      </w:rPr>
      <w:t xml:space="preserve">                                              </w:t>
    </w:r>
    <w:r w:rsidRPr="00A23807">
      <w:rPr>
        <w:noProof/>
      </w:rPr>
      <w:drawing>
        <wp:inline distT="0" distB="0" distL="0" distR="0" wp14:anchorId="518F7179" wp14:editId="0701002F">
          <wp:extent cx="723900" cy="600075"/>
          <wp:effectExtent l="0" t="0" r="0" b="9525"/>
          <wp:docPr id="8" name="Рисунок 7" descr="Картинки по запросу зну">
            <a:extLst xmlns:a="http://schemas.openxmlformats.org/drawingml/2006/main">
              <a:ext uri="{FF2B5EF4-FFF2-40B4-BE49-F238E27FC236}">
                <a16:creationId xmlns:a16="http://schemas.microsoft.com/office/drawing/2014/main" id="{D70BCA56-3C31-4330-A28F-9D2038D0F0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 descr="Картинки по запросу зну">
                    <a:extLst>
                      <a:ext uri="{FF2B5EF4-FFF2-40B4-BE49-F238E27FC236}">
                        <a16:creationId xmlns:a16="http://schemas.microsoft.com/office/drawing/2014/main" id="{D70BCA56-3C31-4330-A28F-9D2038D0F097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95" cy="61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/>
      </w:rPr>
      <w:t xml:space="preserve">                               </w:t>
    </w:r>
    <w:r>
      <w:rPr>
        <w:noProof/>
      </w:rPr>
      <w:drawing>
        <wp:inline distT="0" distB="0" distL="0" distR="0" wp14:anchorId="4C70BAA7" wp14:editId="1BB57F9F">
          <wp:extent cx="1933575" cy="476250"/>
          <wp:effectExtent l="0" t="0" r="952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6F9" w:rsidRDefault="00CD76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7059"/>
    <w:multiLevelType w:val="hybridMultilevel"/>
    <w:tmpl w:val="CC12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23A6"/>
    <w:multiLevelType w:val="hybridMultilevel"/>
    <w:tmpl w:val="B50AF354"/>
    <w:lvl w:ilvl="0" w:tplc="83B4F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79"/>
    <w:rsid w:val="00141B79"/>
    <w:rsid w:val="00511D34"/>
    <w:rsid w:val="00660187"/>
    <w:rsid w:val="00CD76F9"/>
    <w:rsid w:val="00E5180D"/>
    <w:rsid w:val="00E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86A9"/>
  <w15:chartTrackingRefBased/>
  <w15:docId w15:val="{4A038C98-3AE2-447C-ACB5-0670B910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6F9"/>
  </w:style>
  <w:style w:type="paragraph" w:styleId="a5">
    <w:name w:val="footer"/>
    <w:basedOn w:val="a"/>
    <w:link w:val="a6"/>
    <w:uiPriority w:val="99"/>
    <w:unhideWhenUsed/>
    <w:rsid w:val="00CD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6F9"/>
  </w:style>
  <w:style w:type="character" w:customStyle="1" w:styleId="10">
    <w:name w:val="Заголовок 1 Знак"/>
    <w:basedOn w:val="a0"/>
    <w:link w:val="1"/>
    <w:uiPriority w:val="9"/>
    <w:rsid w:val="00CD76F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List Paragraph"/>
    <w:basedOn w:val="a"/>
    <w:uiPriority w:val="34"/>
    <w:qFormat/>
    <w:rsid w:val="00CD76F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D76F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D7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ood-farming-fisheries/key-policies/common-agricultural-policy/rural-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Venherska Natalia</cp:lastModifiedBy>
  <cp:revision>3</cp:revision>
  <dcterms:created xsi:type="dcterms:W3CDTF">2021-03-02T17:56:00Z</dcterms:created>
  <dcterms:modified xsi:type="dcterms:W3CDTF">2021-03-18T16:02:00Z</dcterms:modified>
</cp:coreProperties>
</file>