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35530" w14:textId="77777777" w:rsidR="005664BC" w:rsidRPr="005664BC" w:rsidRDefault="005664BC" w:rsidP="005664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4BC">
        <w:rPr>
          <w:rFonts w:ascii="Times New Roman" w:hAnsi="Times New Roman" w:cs="Times New Roman"/>
          <w:b/>
          <w:sz w:val="28"/>
          <w:szCs w:val="28"/>
          <w:lang w:val="uk-UA"/>
        </w:rPr>
        <w:t>ДИВЕРСИФІКАЦІЯ СІЛЬСЬКОГО ТУРИЗМУ ЧЕРЕЗ ЗБАЛАНСОВАНІСТЬ ТА КРЕАТИВНІСТЬ: ПОШИРЕННЯ ЄВРОПЕЙСЬКОГО ДОСВІДУ В УКРАЇНІ</w:t>
      </w:r>
    </w:p>
    <w:p w14:paraId="3FE7F0D9" w14:textId="77777777" w:rsidR="005664BC" w:rsidRPr="005664BC" w:rsidRDefault="005664BC" w:rsidP="005664B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0F8994" w14:textId="77777777" w:rsidR="005664BC" w:rsidRPr="005664BC" w:rsidRDefault="005664BC" w:rsidP="005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664BC">
        <w:rPr>
          <w:rFonts w:ascii="Times New Roman" w:hAnsi="Times New Roman" w:cs="Times New Roman"/>
          <w:b/>
          <w:sz w:val="28"/>
          <w:szCs w:val="28"/>
          <w:lang w:val="uk-UA"/>
        </w:rPr>
        <w:t>Поточний заліковий модуль 3</w:t>
      </w:r>
      <w:bookmarkStart w:id="0" w:name="_Hlk64110125"/>
      <w:r w:rsidRPr="00566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664BC">
        <w:rPr>
          <w:rFonts w:ascii="Times New Roman" w:hAnsi="Times New Roman" w:cs="Times New Roman"/>
          <w:sz w:val="28"/>
          <w:szCs w:val="28"/>
          <w:lang w:val="uk-UA"/>
        </w:rPr>
        <w:t>Креативні технології туризму для сталого розвитку: теоретичні аспекти та європейський досвід</w:t>
      </w:r>
      <w:bookmarkEnd w:id="0"/>
    </w:p>
    <w:p w14:paraId="2F1DB6F4" w14:textId="77777777" w:rsidR="005664BC" w:rsidRPr="005664BC" w:rsidRDefault="005664BC" w:rsidP="005664B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2006D5C" w14:textId="7B29333C" w:rsidR="005664BC" w:rsidRPr="005664BC" w:rsidRDefault="005664BC" w:rsidP="005664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Індивідуальне завдання № 5 </w:t>
      </w:r>
    </w:p>
    <w:p w14:paraId="3835C807" w14:textId="7B5ED2E1" w:rsidR="005664BC" w:rsidRPr="005664BC" w:rsidRDefault="005664BC" w:rsidP="005664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4BC">
        <w:rPr>
          <w:rFonts w:ascii="Times New Roman" w:hAnsi="Times New Roman" w:cs="Times New Roman"/>
          <w:b/>
          <w:sz w:val="28"/>
          <w:szCs w:val="28"/>
          <w:lang w:val="uk-UA"/>
        </w:rPr>
        <w:t>Порівняння мережевої та кластерної  форм взаємодії суб`єктів ринку туризму</w:t>
      </w:r>
    </w:p>
    <w:p w14:paraId="7FCD0336" w14:textId="77777777" w:rsidR="005664BC" w:rsidRPr="005664BC" w:rsidRDefault="005664BC" w:rsidP="005664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247949B" w14:textId="77777777" w:rsidR="005664BC" w:rsidRPr="005664BC" w:rsidRDefault="005664BC" w:rsidP="005664B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5664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Викладач: </w:t>
      </w:r>
      <w:r w:rsidRPr="005664B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>Череп А.В.,</w:t>
      </w:r>
      <w:r w:rsidRPr="005664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5664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д.е.н</w:t>
      </w:r>
      <w:proofErr w:type="spellEnd"/>
      <w:r w:rsidRPr="005664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., проф. кафедри </w:t>
      </w:r>
      <w:r w:rsidRPr="005664BC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професор кафедри</w:t>
      </w:r>
      <w:r w:rsidRPr="005664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фінансів</w:t>
      </w:r>
      <w:r w:rsidRPr="005664BC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, банківської справи та страхування </w:t>
      </w:r>
    </w:p>
    <w:p w14:paraId="0F1CAC8B" w14:textId="77777777" w:rsidR="005664BC" w:rsidRPr="005664BC" w:rsidRDefault="005664BC" w:rsidP="005664BC">
      <w:pPr>
        <w:pBdr>
          <w:between w:val="nil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5A1406BF" w14:textId="496BF180" w:rsidR="005664BC" w:rsidRPr="005664BC" w:rsidRDefault="005664BC" w:rsidP="005664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664B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Методичні рекомендації до </w:t>
      </w:r>
      <w:r w:rsidR="00744D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індивідуального завдання № 5</w:t>
      </w:r>
    </w:p>
    <w:p w14:paraId="4D53AB59" w14:textId="77777777" w:rsidR="005664BC" w:rsidRPr="005664BC" w:rsidRDefault="005664BC" w:rsidP="005664B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DE146A2" w14:textId="11A88F64" w:rsidR="005664BC" w:rsidRPr="005664BC" w:rsidRDefault="005664BC" w:rsidP="005664B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4BC">
        <w:rPr>
          <w:rFonts w:ascii="Times New Roman" w:eastAsia="Calibri" w:hAnsi="Times New Roman" w:cs="Times New Roman"/>
          <w:sz w:val="28"/>
          <w:szCs w:val="28"/>
          <w:lang w:val="uk-UA"/>
        </w:rPr>
        <w:t>Опрацювати матеріали лекцій 14-15</w:t>
      </w:r>
      <w:r w:rsidR="00744D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самостійних робіт 9-10</w:t>
      </w:r>
      <w:r w:rsidRPr="005664B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FCC6C7D" w14:textId="08F7D995" w:rsidR="005664BC" w:rsidRPr="005664BC" w:rsidRDefault="005664BC" w:rsidP="005664B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5664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Підготувати завдання 1.</w:t>
      </w:r>
    </w:p>
    <w:p w14:paraId="55BB832B" w14:textId="0D1F0F3F" w:rsidR="005664BC" w:rsidRPr="005664BC" w:rsidRDefault="005664BC" w:rsidP="005664B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5664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Максимальна оцінка  -  4 бали.</w:t>
      </w:r>
    </w:p>
    <w:p w14:paraId="7B4272E8" w14:textId="7B9892DD" w:rsidR="005664BC" w:rsidRPr="005664BC" w:rsidRDefault="005664BC" w:rsidP="005664B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5664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Форма перевірки: завдання прикріпити в систему Moodle.</w:t>
      </w:r>
    </w:p>
    <w:p w14:paraId="27472438" w14:textId="6F453C9A" w:rsidR="005664BC" w:rsidRPr="005664BC" w:rsidRDefault="005664BC" w:rsidP="005664B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60002DE" w14:textId="77777777" w:rsidR="00744D44" w:rsidRDefault="005664BC" w:rsidP="005664B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2FF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1.</w:t>
      </w:r>
      <w:r w:rsidRPr="005664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основі літератури здійснити порівняння мережевої та кластерної форм взаємодії суб`єктів ринку туризму.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Пояснити</w:t>
      </w:r>
      <w:r w:rsidR="00744D4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0EE9F96F" w14:textId="4112BDC3" w:rsidR="00744D44" w:rsidRPr="00744D44" w:rsidRDefault="00744D44" w:rsidP="00744D44">
      <w:pPr>
        <w:pStyle w:val="a9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4D4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5664BC" w:rsidRPr="00744D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чому полягають основні відмінності у цих </w:t>
      </w:r>
      <w:r w:rsidRPr="00744D4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C02FF5" w:rsidRPr="00744D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нтеграційних процесах в туристичних </w:t>
      </w:r>
      <w:proofErr w:type="spellStart"/>
      <w:r w:rsidR="00C02FF5" w:rsidRPr="00744D44">
        <w:rPr>
          <w:rFonts w:ascii="Times New Roman" w:eastAsia="Calibri" w:hAnsi="Times New Roman" w:cs="Times New Roman"/>
          <w:sz w:val="28"/>
          <w:szCs w:val="28"/>
          <w:lang w:val="uk-UA"/>
        </w:rPr>
        <w:t>дестинаціях</w:t>
      </w:r>
      <w:proofErr w:type="spellEnd"/>
      <w:r w:rsidR="00C02FF5" w:rsidRPr="00744D4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744D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73A2BA6D" w14:textId="3A8D1EEB" w:rsidR="00462C47" w:rsidRPr="00744D44" w:rsidRDefault="00744D44" w:rsidP="00744D44">
      <w:pPr>
        <w:pStyle w:val="a9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744D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можливості та </w:t>
      </w:r>
      <w:r w:rsidRPr="00744D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ризики виникають у суб’єктів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сільського туризму при інтеграції до </w:t>
      </w:r>
      <w:r w:rsidRPr="00744D44">
        <w:rPr>
          <w:rFonts w:ascii="Times New Roman" w:eastAsia="Calibri" w:hAnsi="Times New Roman" w:cs="Times New Roman"/>
          <w:sz w:val="28"/>
          <w:szCs w:val="28"/>
          <w:lang w:val="uk-UA"/>
        </w:rPr>
        <w:t>туристичного кластеру або мереж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744D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</w:t>
      </w:r>
      <w:bookmarkStart w:id="1" w:name="_GoBack"/>
      <w:bookmarkEnd w:id="1"/>
    </w:p>
    <w:p w14:paraId="2F1B7F7B" w14:textId="30A694D6" w:rsidR="005664BC" w:rsidRPr="005664BC" w:rsidRDefault="005664BC" w:rsidP="005664B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64BC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</w:t>
      </w:r>
    </w:p>
    <w:p w14:paraId="36522981" w14:textId="15E76AA3" w:rsidR="005664BC" w:rsidRPr="00C02FF5" w:rsidRDefault="005664BC" w:rsidP="005664BC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 2.3 та Тема 2.5. Управління туристичними </w:t>
      </w:r>
      <w:proofErr w:type="spellStart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>дестинаціями</w:t>
      </w:r>
      <w:proofErr w:type="spellEnd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 підручник / Н. В. Корж, Д. І. Басюк. – Вінниця: «ПП«ТД Едельвейс і К», 2017. 322 с.  </w:t>
      </w:r>
      <w:r w:rsidRPr="00C02FF5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C02FF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C02FF5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>http://www.oridu.odessa.ua/7/7/metoduchni-rek/t/04.pdf</w:t>
        </w:r>
      </w:hyperlink>
    </w:p>
    <w:p w14:paraId="76E2C93E" w14:textId="3DAEBE62" w:rsidR="005664BC" w:rsidRPr="00C02FF5" w:rsidRDefault="005664BC" w:rsidP="005664BC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EAFRD </w:t>
      </w:r>
      <w:proofErr w:type="spellStart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>support</w:t>
      </w:r>
      <w:proofErr w:type="spellEnd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>for</w:t>
      </w:r>
      <w:proofErr w:type="spellEnd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>sustainable</w:t>
      </w:r>
      <w:proofErr w:type="spellEnd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>rural</w:t>
      </w:r>
      <w:proofErr w:type="spellEnd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>tourism</w:t>
      </w:r>
      <w:proofErr w:type="spellEnd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2014 - 2020 </w:t>
      </w:r>
      <w:r w:rsidRPr="00C02FF5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Pr="00C02FF5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https://www.euromontana.org/wp-content/uploads/2014/08/2013_12_20_tourism_eafrd_2014.pdf</w:t>
        </w:r>
      </w:hyperlink>
    </w:p>
    <w:p w14:paraId="0AE0DA09" w14:textId="0CA7A31A" w:rsidR="005664BC" w:rsidRPr="00C02FF5" w:rsidRDefault="005664BC" w:rsidP="005664BC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>About</w:t>
      </w:r>
      <w:proofErr w:type="spellEnd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ENRD </w:t>
      </w:r>
      <w:r w:rsidRPr="00C02FF5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C02FF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C02FF5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>https://enrd.ec.europa.eu/news-events/news/diversifying-rural-tourism_en</w:t>
        </w:r>
      </w:hyperlink>
    </w:p>
    <w:p w14:paraId="1E444A9B" w14:textId="11921FD4" w:rsidR="005664BC" w:rsidRPr="00C02FF5" w:rsidRDefault="005664BC" w:rsidP="005664BC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>AEI CLUSTER DEL TURISMO DE EXTREMADURA</w:t>
      </w:r>
      <w:r w:rsidRPr="00C02FF5">
        <w:rPr>
          <w:rFonts w:ascii="Times New Roman" w:eastAsia="Calibri" w:hAnsi="Times New Roman" w:cs="Times New Roman"/>
          <w:sz w:val="28"/>
          <w:szCs w:val="28"/>
          <w:lang w:val="en-US"/>
        </w:rPr>
        <w:t>/ URL</w:t>
      </w:r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C02FF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Pr="00C02FF5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>https://clustercollaboration.eu/cluster-organisations/aei-cluster-del-turismo-de-extremadura</w:t>
        </w:r>
      </w:hyperlink>
    </w:p>
    <w:p w14:paraId="5C53B5D1" w14:textId="3238ADFC" w:rsidR="005664BC" w:rsidRPr="00C02FF5" w:rsidRDefault="005664BC" w:rsidP="005664BC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A </w:t>
      </w:r>
      <w:proofErr w:type="spellStart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>Multilevel</w:t>
      </w:r>
      <w:proofErr w:type="spellEnd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>Universal</w:t>
      </w:r>
      <w:proofErr w:type="spellEnd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>Model</w:t>
      </w:r>
      <w:proofErr w:type="spellEnd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the Rural Tourism Cluster: Implementation </w:t>
      </w:r>
      <w:proofErr w:type="spellStart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>at</w:t>
      </w:r>
      <w:proofErr w:type="spellEnd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>Local</w:t>
      </w:r>
      <w:proofErr w:type="spellEnd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>Level</w:t>
      </w:r>
      <w:proofErr w:type="spellEnd"/>
      <w:r w:rsidRPr="00C02FF5">
        <w:rPr>
          <w:rFonts w:ascii="Times New Roman" w:eastAsia="Calibri" w:hAnsi="Times New Roman" w:cs="Times New Roman"/>
          <w:sz w:val="28"/>
          <w:szCs w:val="28"/>
          <w:lang w:val="en-US"/>
        </w:rPr>
        <w:t>/ URL</w:t>
      </w:r>
      <w:r w:rsidRPr="00C02FF5">
        <w:rPr>
          <w:rFonts w:ascii="Times New Roman" w:eastAsia="Calibri" w:hAnsi="Times New Roman" w:cs="Times New Roman"/>
          <w:sz w:val="28"/>
          <w:szCs w:val="28"/>
          <w:lang w:val="uk-UA"/>
        </w:rPr>
        <w:t>: https://journals.indexcopernicus.com/api/file/viewByFileId/587407.pdf</w:t>
      </w:r>
    </w:p>
    <w:sectPr w:rsidR="005664BC" w:rsidRPr="00C02FF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98FAF" w14:textId="77777777" w:rsidR="00670E76" w:rsidRDefault="00670E76" w:rsidP="005664BC">
      <w:pPr>
        <w:spacing w:after="0" w:line="240" w:lineRule="auto"/>
      </w:pPr>
      <w:r>
        <w:separator/>
      </w:r>
    </w:p>
  </w:endnote>
  <w:endnote w:type="continuationSeparator" w:id="0">
    <w:p w14:paraId="6A99E0F9" w14:textId="77777777" w:rsidR="00670E76" w:rsidRDefault="00670E76" w:rsidP="0056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5AE66" w14:textId="77777777" w:rsidR="00670E76" w:rsidRDefault="00670E76" w:rsidP="005664BC">
      <w:pPr>
        <w:spacing w:after="0" w:line="240" w:lineRule="auto"/>
      </w:pPr>
      <w:r>
        <w:separator/>
      </w:r>
    </w:p>
  </w:footnote>
  <w:footnote w:type="continuationSeparator" w:id="0">
    <w:p w14:paraId="3785C2E2" w14:textId="77777777" w:rsidR="00670E76" w:rsidRDefault="00670E76" w:rsidP="0056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ABF29" w14:textId="77777777" w:rsidR="005664BC" w:rsidRPr="001C5351" w:rsidRDefault="005664BC" w:rsidP="005664BC">
    <w:pPr>
      <w:pStyle w:val="a3"/>
      <w:rPr>
        <w:noProof/>
      </w:rPr>
    </w:pPr>
    <w:r w:rsidRPr="000F05B6">
      <w:rPr>
        <w:noProof/>
      </w:rPr>
      <w:drawing>
        <wp:inline distT="0" distB="0" distL="0" distR="0" wp14:anchorId="11E483E7" wp14:editId="06A50013">
          <wp:extent cx="841791" cy="535305"/>
          <wp:effectExtent l="0" t="0" r="0" b="0"/>
          <wp:docPr id="6" name="Рисунок 4">
            <a:extLst xmlns:a="http://schemas.openxmlformats.org/drawingml/2006/main">
              <a:ext uri="{FF2B5EF4-FFF2-40B4-BE49-F238E27FC236}">
                <a16:creationId xmlns:a16="http://schemas.microsoft.com/office/drawing/2014/main" id="{21068A47-353A-4C35-9613-0614F577AA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>
                    <a:extLst>
                      <a:ext uri="{FF2B5EF4-FFF2-40B4-BE49-F238E27FC236}">
                        <a16:creationId xmlns:a16="http://schemas.microsoft.com/office/drawing/2014/main" id="{21068A47-353A-4C35-9613-0614F577AA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91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  <w:r w:rsidRPr="00A23807">
      <w:rPr>
        <w:noProof/>
      </w:rPr>
      <w:drawing>
        <wp:inline distT="0" distB="0" distL="0" distR="0" wp14:anchorId="03009380" wp14:editId="48274AA0">
          <wp:extent cx="723900" cy="600075"/>
          <wp:effectExtent l="0" t="0" r="0" b="9525"/>
          <wp:docPr id="8" name="Рисунок 7" descr="Картинки по запросу зну">
            <a:extLst xmlns:a="http://schemas.openxmlformats.org/drawingml/2006/main">
              <a:ext uri="{FF2B5EF4-FFF2-40B4-BE49-F238E27FC236}">
                <a16:creationId xmlns:a16="http://schemas.microsoft.com/office/drawing/2014/main" id="{D70BCA56-3C31-4330-A28F-9D2038D0F0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7" descr="Картинки по запросу зну">
                    <a:extLst>
                      <a:ext uri="{FF2B5EF4-FFF2-40B4-BE49-F238E27FC236}">
                        <a16:creationId xmlns:a16="http://schemas.microsoft.com/office/drawing/2014/main" id="{D70BCA56-3C31-4330-A28F-9D2038D0F097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95" cy="61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</w:t>
    </w:r>
    <w:r>
      <w:rPr>
        <w:noProof/>
      </w:rPr>
      <w:drawing>
        <wp:inline distT="0" distB="0" distL="0" distR="0" wp14:anchorId="2666ADA7" wp14:editId="4C209BC3">
          <wp:extent cx="1933575" cy="476250"/>
          <wp:effectExtent l="0" t="0" r="952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00310" w14:textId="77777777" w:rsidR="005664BC" w:rsidRDefault="005664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965"/>
    <w:multiLevelType w:val="multilevel"/>
    <w:tmpl w:val="9E268E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8C723A6"/>
    <w:multiLevelType w:val="hybridMultilevel"/>
    <w:tmpl w:val="B50AF354"/>
    <w:lvl w:ilvl="0" w:tplc="83B4F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63A32"/>
    <w:multiLevelType w:val="hybridMultilevel"/>
    <w:tmpl w:val="B50AF354"/>
    <w:lvl w:ilvl="0" w:tplc="83B4F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943ED"/>
    <w:multiLevelType w:val="hybridMultilevel"/>
    <w:tmpl w:val="D8F2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CC"/>
    <w:rsid w:val="001E2153"/>
    <w:rsid w:val="00462C47"/>
    <w:rsid w:val="005664BC"/>
    <w:rsid w:val="00670E76"/>
    <w:rsid w:val="00744D44"/>
    <w:rsid w:val="00C02FF5"/>
    <w:rsid w:val="00D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0AA4"/>
  <w15:chartTrackingRefBased/>
  <w15:docId w15:val="{C537CF68-490B-4818-8E8C-183C7C51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4BC"/>
  </w:style>
  <w:style w:type="paragraph" w:styleId="1">
    <w:name w:val="heading 1"/>
    <w:basedOn w:val="a"/>
    <w:link w:val="10"/>
    <w:uiPriority w:val="9"/>
    <w:qFormat/>
    <w:rsid w:val="00566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4BC"/>
  </w:style>
  <w:style w:type="paragraph" w:styleId="a5">
    <w:name w:val="footer"/>
    <w:basedOn w:val="a"/>
    <w:link w:val="a6"/>
    <w:uiPriority w:val="99"/>
    <w:unhideWhenUsed/>
    <w:rsid w:val="0056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4BC"/>
  </w:style>
  <w:style w:type="character" w:styleId="a7">
    <w:name w:val="Hyperlink"/>
    <w:basedOn w:val="a0"/>
    <w:uiPriority w:val="99"/>
    <w:unhideWhenUsed/>
    <w:rsid w:val="005664B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664B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66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56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montana.org/wp-content/uploads/2014/08/2013_12_20_tourism_eafrd_201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idu.odessa.ua/7/7/metoduchni-rek/t/0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lustercollaboration.eu/cluster-organisations/aei-cluster-del-turismo-de-extremad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rd.ec.europa.eu/news-events/news/diversifying-rural-tourism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Venherska Natalia</dc:creator>
  <cp:keywords/>
  <dc:description/>
  <cp:lastModifiedBy>Venherska Natalia</cp:lastModifiedBy>
  <cp:revision>3</cp:revision>
  <dcterms:created xsi:type="dcterms:W3CDTF">2021-03-31T16:18:00Z</dcterms:created>
  <dcterms:modified xsi:type="dcterms:W3CDTF">2021-03-31T17:51:00Z</dcterms:modified>
</cp:coreProperties>
</file>