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75" w:rsidRDefault="002F4175" w:rsidP="001A1F3F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4175">
        <w:rPr>
          <w:rFonts w:ascii="Times New Roman" w:hAnsi="Times New Roman" w:cs="Times New Roman"/>
          <w:b/>
          <w:iCs/>
          <w:sz w:val="28"/>
          <w:szCs w:val="28"/>
        </w:rPr>
        <w:t xml:space="preserve">CLASS HANDOUT </w:t>
      </w:r>
      <w:r w:rsidR="003E0BE0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C470F4">
        <w:rPr>
          <w:rFonts w:ascii="Times New Roman" w:hAnsi="Times New Roman" w:cs="Times New Roman"/>
          <w:b/>
          <w:iCs/>
          <w:sz w:val="28"/>
          <w:szCs w:val="28"/>
        </w:rPr>
        <w:t>8</w:t>
      </w:r>
    </w:p>
    <w:p w:rsidR="00710C98" w:rsidRPr="002F4175" w:rsidRDefault="00710C98" w:rsidP="001A1F3F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470F4" w:rsidRPr="000851B0" w:rsidRDefault="002F4175" w:rsidP="00C470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1F3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F957CD" w:rsidRPr="001A1F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51C1A" w:rsidRPr="001A1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0F4" w:rsidRPr="000851B0">
        <w:rPr>
          <w:rFonts w:ascii="Times New Roman" w:hAnsi="Times New Roman" w:cs="Times New Roman"/>
          <w:b/>
          <w:bCs/>
          <w:sz w:val="28"/>
          <w:szCs w:val="28"/>
        </w:rPr>
        <w:t>Dividing</w:t>
      </w:r>
      <w:proofErr w:type="gramEnd"/>
      <w:r w:rsidR="00C470F4" w:rsidRPr="000851B0">
        <w:rPr>
          <w:rFonts w:ascii="Times New Roman" w:hAnsi="Times New Roman" w:cs="Times New Roman"/>
          <w:b/>
          <w:bCs/>
          <w:sz w:val="28"/>
          <w:szCs w:val="28"/>
        </w:rPr>
        <w:t xml:space="preserve"> a text into paragraphs. </w:t>
      </w:r>
      <w:r w:rsidR="00C470F4" w:rsidRPr="000851B0">
        <w:rPr>
          <w:rFonts w:ascii="Times New Roman" w:hAnsi="Times New Roman" w:cs="Times New Roman"/>
          <w:sz w:val="28"/>
          <w:szCs w:val="28"/>
        </w:rPr>
        <w:t>Divide the following text into three</w:t>
      </w:r>
      <w:r w:rsidR="00C470F4">
        <w:rPr>
          <w:rFonts w:ascii="Times New Roman" w:hAnsi="Times New Roman" w:cs="Times New Roman"/>
          <w:sz w:val="28"/>
          <w:szCs w:val="28"/>
        </w:rPr>
        <w:t xml:space="preserve"> </w:t>
      </w:r>
      <w:r w:rsidR="00C470F4" w:rsidRPr="000851B0">
        <w:rPr>
          <w:rFonts w:ascii="Times New Roman" w:hAnsi="Times New Roman" w:cs="Times New Roman"/>
          <w:sz w:val="28"/>
          <w:szCs w:val="28"/>
        </w:rPr>
        <w:t>paragraphs by adding ‘//’ where you think one paragraph ends and the other begins. Remember that each paragraph should begin with a topic sentence. The idea introduced in that topic sentence is then developed.</w:t>
      </w:r>
    </w:p>
    <w:p w:rsidR="00C470F4" w:rsidRPr="000851B0" w:rsidRDefault="00C470F4" w:rsidP="00C47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0F4" w:rsidRPr="000851B0" w:rsidRDefault="00C470F4" w:rsidP="00C4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1B0">
        <w:rPr>
          <w:rFonts w:ascii="Times New Roman" w:hAnsi="Times New Roman" w:cs="Times New Roman"/>
          <w:sz w:val="28"/>
          <w:szCs w:val="28"/>
        </w:rPr>
        <w:t>Respiration is the act of breathing. External respiration refers to the interchange of oxygen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B0">
        <w:rPr>
          <w:rFonts w:ascii="Times New Roman" w:hAnsi="Times New Roman" w:cs="Times New Roman"/>
          <w:sz w:val="28"/>
          <w:szCs w:val="28"/>
        </w:rPr>
        <w:t>and carbon dioxide between the alveoli of the lungs and the pulmonary blood. Internal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B0">
        <w:rPr>
          <w:rFonts w:ascii="Times New Roman" w:hAnsi="Times New Roman" w:cs="Times New Roman"/>
          <w:sz w:val="28"/>
          <w:szCs w:val="28"/>
        </w:rPr>
        <w:t>respiration,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B0">
        <w:rPr>
          <w:rFonts w:ascii="Times New Roman" w:hAnsi="Times New Roman" w:cs="Times New Roman"/>
          <w:sz w:val="28"/>
          <w:szCs w:val="28"/>
        </w:rPr>
        <w:t>by contrast, takes place throughout the body; it is the interchange of these same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B0">
        <w:rPr>
          <w:rFonts w:ascii="Times New Roman" w:hAnsi="Times New Roman" w:cs="Times New Roman"/>
          <w:sz w:val="28"/>
          <w:szCs w:val="28"/>
        </w:rPr>
        <w:t>gases between the circulating blood and the cells of the body tissues. Inhalation or inspiration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B0">
        <w:rPr>
          <w:rFonts w:ascii="Times New Roman" w:hAnsi="Times New Roman" w:cs="Times New Roman"/>
          <w:sz w:val="28"/>
          <w:szCs w:val="28"/>
        </w:rPr>
        <w:t>refers to the intake of air into the lungs. Exhalation or expiration refers to breathing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B0">
        <w:rPr>
          <w:rFonts w:ascii="Times New Roman" w:hAnsi="Times New Roman" w:cs="Times New Roman"/>
          <w:sz w:val="28"/>
          <w:szCs w:val="28"/>
        </w:rPr>
        <w:t>out or the movement of gases from the lungs to the atmosphere. Ventilation is also used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B0">
        <w:rPr>
          <w:rFonts w:ascii="Times New Roman" w:hAnsi="Times New Roman" w:cs="Times New Roman"/>
          <w:sz w:val="28"/>
          <w:szCs w:val="28"/>
        </w:rPr>
        <w:t>to refer to the movement of air in and out of the lungs. There are basically two types of</w:t>
      </w:r>
    </w:p>
    <w:p w:rsidR="00C470F4" w:rsidRPr="000851B0" w:rsidRDefault="00C470F4" w:rsidP="00C4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1B0">
        <w:rPr>
          <w:rFonts w:ascii="Times New Roman" w:hAnsi="Times New Roman" w:cs="Times New Roman"/>
          <w:sz w:val="28"/>
          <w:szCs w:val="28"/>
        </w:rPr>
        <w:t>breathing</w:t>
      </w:r>
      <w:proofErr w:type="gramEnd"/>
      <w:r w:rsidRPr="000851B0">
        <w:rPr>
          <w:rFonts w:ascii="Times New Roman" w:hAnsi="Times New Roman" w:cs="Times New Roman"/>
          <w:sz w:val="28"/>
          <w:szCs w:val="28"/>
        </w:rPr>
        <w:t>: costal (thoracic) breathing and diaphragmatic (abdominal) breathing. Costal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B0">
        <w:rPr>
          <w:rFonts w:ascii="Times New Roman" w:hAnsi="Times New Roman" w:cs="Times New Roman"/>
          <w:sz w:val="28"/>
          <w:szCs w:val="28"/>
        </w:rPr>
        <w:t>breathing involves the external intercostal muscles and other accessory muscles, such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B0">
        <w:rPr>
          <w:rFonts w:ascii="Times New Roman" w:hAnsi="Times New Roman" w:cs="Times New Roman"/>
          <w:sz w:val="28"/>
          <w:szCs w:val="28"/>
        </w:rPr>
        <w:t>the sternocleidomastoid muscles. It can be observed by the movement of the chest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B0">
        <w:rPr>
          <w:rFonts w:ascii="Times New Roman" w:hAnsi="Times New Roman" w:cs="Times New Roman"/>
          <w:sz w:val="28"/>
          <w:szCs w:val="28"/>
        </w:rPr>
        <w:t>upward and outward. By contrast, diaphragmatic breathing involves the contraction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B0">
        <w:rPr>
          <w:rFonts w:ascii="Times New Roman" w:hAnsi="Times New Roman" w:cs="Times New Roman"/>
          <w:sz w:val="28"/>
          <w:szCs w:val="28"/>
        </w:rPr>
        <w:t>relaxation of the diaphragm, and it is observed by the movement of the abdomen, 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B0">
        <w:rPr>
          <w:rFonts w:ascii="Times New Roman" w:hAnsi="Times New Roman" w:cs="Times New Roman"/>
          <w:sz w:val="28"/>
          <w:szCs w:val="28"/>
        </w:rPr>
        <w:t>occurs as a result of the diaphragm’s contraction and downward movement.</w:t>
      </w:r>
    </w:p>
    <w:p w:rsidR="00C470F4" w:rsidRDefault="00C470F4" w:rsidP="00C470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0851B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0851B0">
        <w:rPr>
          <w:rFonts w:ascii="Times New Roman" w:hAnsi="Times New Roman" w:cs="Times New Roman"/>
          <w:b/>
          <w:bCs/>
          <w:sz w:val="28"/>
          <w:szCs w:val="28"/>
        </w:rPr>
        <w:t>Kozier</w:t>
      </w:r>
      <w:proofErr w:type="spellEnd"/>
      <w:r w:rsidRPr="000851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1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 al</w:t>
      </w:r>
      <w:r w:rsidRPr="000851B0">
        <w:rPr>
          <w:rFonts w:ascii="Times New Roman" w:hAnsi="Times New Roman" w:cs="Times New Roman"/>
          <w:b/>
          <w:bCs/>
          <w:sz w:val="28"/>
          <w:szCs w:val="28"/>
        </w:rPr>
        <w:t>., 2008: 356)</w:t>
      </w:r>
    </w:p>
    <w:p w:rsidR="00C86560" w:rsidRPr="00F327EC" w:rsidRDefault="00C86560" w:rsidP="00C865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327EC">
        <w:rPr>
          <w:rFonts w:ascii="Times New Roman" w:hAnsi="Times New Roman" w:cs="Times New Roman"/>
          <w:b/>
          <w:bCs/>
          <w:sz w:val="28"/>
          <w:szCs w:val="28"/>
        </w:rPr>
        <w:t>II Identifying suitable topic sentences.</w:t>
      </w:r>
      <w:proofErr w:type="gramEnd"/>
    </w:p>
    <w:p w:rsidR="00C86560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327EC">
        <w:rPr>
          <w:rFonts w:ascii="Times New Roman" w:hAnsi="Times New Roman" w:cs="Times New Roman"/>
          <w:sz w:val="28"/>
          <w:szCs w:val="28"/>
        </w:rPr>
        <w:t>Consider the following examples. In your opinion, which of the three sentences is the most suitable topic sentence? Why?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(a) Growing vegetables in your back garden is fun.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(b) Growing vegetables in your back garden requires time and patience.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(c) Growing vegetables in your back garden can be very rewarding because 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EC">
        <w:rPr>
          <w:rFonts w:ascii="Times New Roman" w:hAnsi="Times New Roman" w:cs="Times New Roman"/>
          <w:sz w:val="28"/>
          <w:szCs w:val="28"/>
        </w:rPr>
        <w:t>can watch the vegetables grow and then you can pick them and use them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EC">
        <w:rPr>
          <w:rFonts w:ascii="Times New Roman" w:hAnsi="Times New Roman" w:cs="Times New Roman"/>
          <w:sz w:val="28"/>
          <w:szCs w:val="28"/>
        </w:rPr>
        <w:t>your cooking.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Answer: ___________________________________</w:t>
      </w:r>
    </w:p>
    <w:p w:rsidR="00C86560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F327EC">
        <w:rPr>
          <w:rFonts w:ascii="Times New Roman" w:hAnsi="Times New Roman" w:cs="Times New Roman"/>
          <w:sz w:val="28"/>
          <w:szCs w:val="28"/>
        </w:rPr>
        <w:t>Now do the same with the following sentences: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(a) There are three areas to consider when marketing a new product.</w:t>
      </w:r>
    </w:p>
    <w:p w:rsidR="00C86560" w:rsidRPr="00F327EC" w:rsidRDefault="00C86560" w:rsidP="00C8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(b) Marketing a new product is difficult.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(c) When marketing a new product you need to analyse the market by identifying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27EC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F327EC">
        <w:rPr>
          <w:rFonts w:ascii="Times New Roman" w:hAnsi="Times New Roman" w:cs="Times New Roman"/>
          <w:sz w:val="28"/>
          <w:szCs w:val="28"/>
        </w:rPr>
        <w:t xml:space="preserve"> target audience and looking at your competitors.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Answer: ___________________________________</w:t>
      </w:r>
    </w:p>
    <w:p w:rsidR="00C86560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F327EC">
        <w:rPr>
          <w:rFonts w:ascii="Times New Roman" w:hAnsi="Times New Roman" w:cs="Times New Roman"/>
          <w:sz w:val="28"/>
          <w:szCs w:val="28"/>
        </w:rPr>
        <w:t>And again with these: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(a) There seems to be a mismatch between teachers’ and students’ expectations.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 xml:space="preserve">(b) There seems to be a mismatch between the way teachers and </w:t>
      </w:r>
      <w:proofErr w:type="gramStart"/>
      <w:r w:rsidRPr="00F327EC"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 w:rsidRPr="00F327EC">
        <w:rPr>
          <w:rFonts w:ascii="Times New Roman" w:hAnsi="Times New Roman" w:cs="Times New Roman"/>
          <w:sz w:val="28"/>
          <w:szCs w:val="28"/>
        </w:rPr>
        <w:t xml:space="preserve"> view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EC">
        <w:rPr>
          <w:rFonts w:ascii="Times New Roman" w:hAnsi="Times New Roman" w:cs="Times New Roman"/>
          <w:sz w:val="28"/>
          <w:szCs w:val="28"/>
        </w:rPr>
        <w:t>academic writing.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(c) Students seem to rate writing skills relatively low on their learning priority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EC">
        <w:rPr>
          <w:rFonts w:ascii="Times New Roman" w:hAnsi="Times New Roman" w:cs="Times New Roman"/>
          <w:sz w:val="28"/>
          <w:szCs w:val="28"/>
        </w:rPr>
        <w:t>scale as they do not realise the importance of writing in their academic life.</w:t>
      </w:r>
    </w:p>
    <w:p w:rsidR="00C86560" w:rsidRDefault="00C86560" w:rsidP="00C8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Answer: ___________________________________</w:t>
      </w:r>
    </w:p>
    <w:p w:rsidR="00C86560" w:rsidRPr="0045320A" w:rsidRDefault="00C86560" w:rsidP="003C56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2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 </w:t>
      </w:r>
      <w:r w:rsidR="003C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20A">
        <w:rPr>
          <w:rFonts w:ascii="Times New Roman" w:hAnsi="Times New Roman" w:cs="Times New Roman"/>
          <w:b/>
          <w:bCs/>
          <w:sz w:val="28"/>
          <w:szCs w:val="28"/>
        </w:rPr>
        <w:t>Matching topic sentences to supporting sentences</w:t>
      </w:r>
    </w:p>
    <w:p w:rsidR="00C86560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Each of the following sentences provides supporting information. Choose a suitable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EC">
        <w:rPr>
          <w:rFonts w:ascii="Times New Roman" w:hAnsi="Times New Roman" w:cs="Times New Roman"/>
          <w:sz w:val="28"/>
          <w:szCs w:val="28"/>
        </w:rPr>
        <w:t>topic sentence from the list below to introduce each of these sentences. The sentences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EC">
        <w:rPr>
          <w:rFonts w:ascii="Times New Roman" w:hAnsi="Times New Roman" w:cs="Times New Roman"/>
          <w:sz w:val="28"/>
          <w:szCs w:val="28"/>
        </w:rPr>
        <w:t>are not dependent on each other and are therefore not intended to be read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EC">
        <w:rPr>
          <w:rFonts w:ascii="Times New Roman" w:hAnsi="Times New Roman" w:cs="Times New Roman"/>
          <w:sz w:val="28"/>
          <w:szCs w:val="28"/>
        </w:rPr>
        <w:t>in a linear way.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327EC">
        <w:rPr>
          <w:rFonts w:ascii="Times New Roman" w:hAnsi="Times New Roman" w:cs="Times New Roman"/>
          <w:sz w:val="28"/>
          <w:szCs w:val="28"/>
        </w:rPr>
        <w:t>Firstly, if an island is created by the loss of a land bridge to the mainland, following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27E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327EC">
        <w:rPr>
          <w:rFonts w:ascii="Times New Roman" w:hAnsi="Times New Roman" w:cs="Times New Roman"/>
          <w:sz w:val="28"/>
          <w:szCs w:val="28"/>
        </w:rPr>
        <w:t xml:space="preserve"> sea-level rise, the new ‘continental’ island might initially be species-rich.(p. 255).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F327EC">
        <w:rPr>
          <w:rFonts w:ascii="Times New Roman" w:hAnsi="Times New Roman" w:cs="Times New Roman"/>
          <w:sz w:val="28"/>
          <w:szCs w:val="28"/>
        </w:rPr>
        <w:t>Land reclamation suggests that the land can be used again whereas land restoration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27EC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F327EC">
        <w:rPr>
          <w:rFonts w:ascii="Times New Roman" w:hAnsi="Times New Roman" w:cs="Times New Roman"/>
          <w:sz w:val="28"/>
          <w:szCs w:val="28"/>
        </w:rPr>
        <w:t xml:space="preserve"> about returning the site to its former state. (p. 261).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F327EC">
        <w:rPr>
          <w:rFonts w:ascii="Times New Roman" w:hAnsi="Times New Roman" w:cs="Times New Roman"/>
          <w:sz w:val="28"/>
          <w:szCs w:val="28"/>
        </w:rPr>
        <w:t>Many regions of the world have experienced major climatic change to 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EC">
        <w:rPr>
          <w:rFonts w:ascii="Times New Roman" w:hAnsi="Times New Roman" w:cs="Times New Roman"/>
          <w:sz w:val="28"/>
          <w:szCs w:val="28"/>
        </w:rPr>
        <w:t>plants and animals have been forced to adjust in order to survive. (p. 250).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F327EC">
        <w:rPr>
          <w:rFonts w:ascii="Times New Roman" w:hAnsi="Times New Roman" w:cs="Times New Roman"/>
          <w:sz w:val="28"/>
          <w:szCs w:val="28"/>
        </w:rPr>
        <w:t xml:space="preserve">Islands often provide as near a situation to a scientific laboratory that the </w:t>
      </w:r>
      <w:proofErr w:type="spellStart"/>
      <w:r w:rsidRPr="00F327EC">
        <w:rPr>
          <w:rFonts w:ascii="Times New Roman" w:hAnsi="Times New Roman" w:cs="Times New Roman"/>
          <w:sz w:val="28"/>
          <w:szCs w:val="28"/>
        </w:rPr>
        <w:t>biogeographer</w:t>
      </w:r>
      <w:proofErr w:type="spellEnd"/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27EC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F327EC">
        <w:rPr>
          <w:rFonts w:ascii="Times New Roman" w:hAnsi="Times New Roman" w:cs="Times New Roman"/>
          <w:sz w:val="28"/>
          <w:szCs w:val="28"/>
        </w:rPr>
        <w:t xml:space="preserve"> likely to encounter. (p. 254).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F327EC">
        <w:rPr>
          <w:rFonts w:ascii="Times New Roman" w:hAnsi="Times New Roman" w:cs="Times New Roman"/>
          <w:sz w:val="28"/>
          <w:szCs w:val="28"/>
        </w:rPr>
        <w:t>This may be in order to increase the efficiency of its production or to control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EC">
        <w:rPr>
          <w:rFonts w:ascii="Times New Roman" w:hAnsi="Times New Roman" w:cs="Times New Roman"/>
          <w:sz w:val="28"/>
          <w:szCs w:val="28"/>
        </w:rPr>
        <w:t>spread of pest species. (p. 257).</w:t>
      </w:r>
    </w:p>
    <w:p w:rsidR="00C86560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27EC">
        <w:rPr>
          <w:rFonts w:ascii="Times New Roman" w:hAnsi="Times New Roman" w:cs="Times New Roman"/>
          <w:i/>
          <w:sz w:val="28"/>
          <w:szCs w:val="28"/>
        </w:rPr>
        <w:t xml:space="preserve">Choose from the following topic sentences. You </w:t>
      </w:r>
      <w:r w:rsidRPr="00F327EC">
        <w:rPr>
          <w:rFonts w:ascii="Times New Roman" w:hAnsi="Times New Roman" w:cs="Times New Roman"/>
          <w:b/>
          <w:i/>
          <w:sz w:val="28"/>
          <w:szCs w:val="28"/>
        </w:rPr>
        <w:t xml:space="preserve">will </w:t>
      </w:r>
      <w:r w:rsidRPr="00F327E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not </w:t>
      </w:r>
      <w:r w:rsidRPr="00F327EC">
        <w:rPr>
          <w:rFonts w:ascii="Times New Roman" w:hAnsi="Times New Roman" w:cs="Times New Roman"/>
          <w:b/>
          <w:i/>
          <w:sz w:val="28"/>
          <w:szCs w:val="28"/>
        </w:rPr>
        <w:t>need one of the topic sentences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27EC">
        <w:rPr>
          <w:rFonts w:ascii="Times New Roman" w:hAnsi="Times New Roman" w:cs="Times New Roman"/>
          <w:i/>
          <w:sz w:val="28"/>
          <w:szCs w:val="28"/>
        </w:rPr>
        <w:t>provided</w:t>
      </w:r>
      <w:proofErr w:type="gramEnd"/>
      <w:r w:rsidRPr="00F327EC">
        <w:rPr>
          <w:rFonts w:ascii="Times New Roman" w:hAnsi="Times New Roman" w:cs="Times New Roman"/>
          <w:i/>
          <w:sz w:val="28"/>
          <w:szCs w:val="28"/>
        </w:rPr>
        <w:t>: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(a) The study of isolated areas such as islands has provided knowledge and understanding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27EC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F327EC">
        <w:rPr>
          <w:rFonts w:ascii="Times New Roman" w:hAnsi="Times New Roman" w:cs="Times New Roman"/>
          <w:sz w:val="28"/>
          <w:szCs w:val="28"/>
        </w:rPr>
        <w:t xml:space="preserve"> huge importance.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(b) Many aspects of biogeography have great relevance and impact today.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(c) Several important extensions of land biogeography theory are used in biogeography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27EC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F327EC">
        <w:rPr>
          <w:rFonts w:ascii="Times New Roman" w:hAnsi="Times New Roman" w:cs="Times New Roman"/>
          <w:sz w:val="28"/>
          <w:szCs w:val="28"/>
        </w:rPr>
        <w:t xml:space="preserve"> elsewhere to explain patterns of distribution.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(d) There is often an economic as well as scientific reason for learning about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EC">
        <w:rPr>
          <w:rFonts w:ascii="Times New Roman" w:hAnsi="Times New Roman" w:cs="Times New Roman"/>
          <w:sz w:val="28"/>
          <w:szCs w:val="28"/>
        </w:rPr>
        <w:t>preferred ‘geography’ of a species.</w:t>
      </w:r>
    </w:p>
    <w:p w:rsidR="00C86560" w:rsidRPr="00F327EC" w:rsidRDefault="00C86560" w:rsidP="00C8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 xml:space="preserve">(e) </w:t>
      </w:r>
      <w:proofErr w:type="spellStart"/>
      <w:r w:rsidRPr="00F327EC">
        <w:rPr>
          <w:rFonts w:ascii="Times New Roman" w:hAnsi="Times New Roman" w:cs="Times New Roman"/>
          <w:sz w:val="28"/>
          <w:szCs w:val="28"/>
        </w:rPr>
        <w:t>Biogeographical</w:t>
      </w:r>
      <w:proofErr w:type="spellEnd"/>
      <w:r w:rsidRPr="00F327EC">
        <w:rPr>
          <w:rFonts w:ascii="Times New Roman" w:hAnsi="Times New Roman" w:cs="Times New Roman"/>
          <w:sz w:val="28"/>
          <w:szCs w:val="28"/>
        </w:rPr>
        <w:t xml:space="preserve"> management may involve land restoration or land reclamation.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>(f) Over a lesser but still extended period of time, climatic fluctuations over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EC">
        <w:rPr>
          <w:rFonts w:ascii="Times New Roman" w:hAnsi="Times New Roman" w:cs="Times New Roman"/>
          <w:sz w:val="28"/>
          <w:szCs w:val="28"/>
        </w:rPr>
        <w:t xml:space="preserve">past 2 million years have been important determinants of </w:t>
      </w:r>
      <w:proofErr w:type="spellStart"/>
      <w:r w:rsidRPr="00F327EC">
        <w:rPr>
          <w:rFonts w:ascii="Times New Roman" w:hAnsi="Times New Roman" w:cs="Times New Roman"/>
          <w:sz w:val="28"/>
          <w:szCs w:val="28"/>
        </w:rPr>
        <w:t>biogeographical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EC">
        <w:rPr>
          <w:rFonts w:ascii="Times New Roman" w:hAnsi="Times New Roman" w:cs="Times New Roman"/>
          <w:sz w:val="28"/>
          <w:szCs w:val="28"/>
        </w:rPr>
        <w:t>change.</w:t>
      </w:r>
    </w:p>
    <w:p w:rsidR="00C86560" w:rsidRPr="00F327EC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EC">
        <w:rPr>
          <w:rFonts w:ascii="Times New Roman" w:hAnsi="Times New Roman" w:cs="Times New Roman"/>
          <w:sz w:val="28"/>
          <w:szCs w:val="28"/>
        </w:rPr>
        <w:t xml:space="preserve">Answers: </w:t>
      </w:r>
      <w:r w:rsidRPr="00F327E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327EC">
        <w:rPr>
          <w:rFonts w:ascii="Times New Roman" w:hAnsi="Times New Roman" w:cs="Times New Roman"/>
          <w:sz w:val="28"/>
          <w:szCs w:val="28"/>
        </w:rPr>
        <w:t xml:space="preserve">____, </w:t>
      </w:r>
      <w:r w:rsidRPr="00F327EC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F327EC">
        <w:rPr>
          <w:rFonts w:ascii="Times New Roman" w:hAnsi="Times New Roman" w:cs="Times New Roman"/>
          <w:sz w:val="28"/>
          <w:szCs w:val="28"/>
        </w:rPr>
        <w:t xml:space="preserve">____, </w:t>
      </w:r>
      <w:r w:rsidRPr="00F327E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F327EC">
        <w:rPr>
          <w:rFonts w:ascii="Times New Roman" w:hAnsi="Times New Roman" w:cs="Times New Roman"/>
          <w:sz w:val="28"/>
          <w:szCs w:val="28"/>
        </w:rPr>
        <w:t xml:space="preserve">____, </w:t>
      </w:r>
      <w:r w:rsidRPr="00F327E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F327EC">
        <w:rPr>
          <w:rFonts w:ascii="Times New Roman" w:hAnsi="Times New Roman" w:cs="Times New Roman"/>
          <w:sz w:val="28"/>
          <w:szCs w:val="28"/>
        </w:rPr>
        <w:t xml:space="preserve">____, </w:t>
      </w:r>
      <w:r w:rsidRPr="00F327EC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F327EC">
        <w:rPr>
          <w:rFonts w:ascii="Times New Roman" w:hAnsi="Times New Roman" w:cs="Times New Roman"/>
          <w:sz w:val="28"/>
          <w:szCs w:val="28"/>
        </w:rPr>
        <w:t>____</w:t>
      </w:r>
    </w:p>
    <w:p w:rsidR="00C86560" w:rsidRDefault="00C86560" w:rsidP="00C86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F327EC">
        <w:rPr>
          <w:rFonts w:ascii="Times New Roman" w:hAnsi="Times New Roman" w:cs="Times New Roman"/>
          <w:b/>
          <w:bCs/>
          <w:sz w:val="28"/>
          <w:szCs w:val="28"/>
        </w:rPr>
        <w:t>(Holden, J. (ed.) 2008)</w:t>
      </w:r>
    </w:p>
    <w:p w:rsidR="00C86560" w:rsidRDefault="00C86560" w:rsidP="00C86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560" w:rsidRPr="0045320A" w:rsidRDefault="003C5620" w:rsidP="00C8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86560" w:rsidRPr="00084494">
        <w:rPr>
          <w:rFonts w:ascii="Times New Roman" w:hAnsi="Times New Roman" w:cs="Times New Roman"/>
          <w:b/>
          <w:bCs/>
          <w:sz w:val="28"/>
          <w:szCs w:val="28"/>
        </w:rPr>
        <w:t>V Writing topic sentences</w:t>
      </w:r>
      <w:r w:rsidR="00C8656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C86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6560" w:rsidRPr="0045320A">
        <w:rPr>
          <w:rFonts w:ascii="Times New Roman" w:hAnsi="Times New Roman" w:cs="Times New Roman"/>
          <w:sz w:val="28"/>
          <w:szCs w:val="28"/>
        </w:rPr>
        <w:t>Read the following paragraphs and create a suitable topic sentence for each one.</w:t>
      </w:r>
    </w:p>
    <w:p w:rsidR="00C86560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560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20A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45320A">
        <w:rPr>
          <w:rFonts w:ascii="Times New Roman" w:hAnsi="Times New Roman" w:cs="Times New Roman"/>
          <w:sz w:val="28"/>
          <w:szCs w:val="28"/>
        </w:rPr>
        <w:t>(On people’s views of nature)</w:t>
      </w:r>
    </w:p>
    <w:p w:rsidR="00C86560" w:rsidRPr="0045320A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320A">
        <w:rPr>
          <w:rFonts w:ascii="Times New Roman" w:hAnsi="Times New Roman" w:cs="Times New Roman"/>
          <w:sz w:val="28"/>
          <w:szCs w:val="28"/>
        </w:rPr>
        <w:t>…………………………………………… Some feel ruled by it, others feel in harmony with 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0A">
        <w:rPr>
          <w:rFonts w:ascii="Times New Roman" w:hAnsi="Times New Roman" w:cs="Times New Roman"/>
          <w:sz w:val="28"/>
          <w:szCs w:val="28"/>
        </w:rPr>
        <w:t>and still others seek to master it. A long-term trend has been people’s growing mastery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0A">
        <w:rPr>
          <w:rFonts w:ascii="Times New Roman" w:hAnsi="Times New Roman" w:cs="Times New Roman"/>
          <w:sz w:val="28"/>
          <w:szCs w:val="28"/>
        </w:rPr>
        <w:t>over nature through technology and the belief that nature is bountiful. More recently,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0A">
        <w:rPr>
          <w:rFonts w:ascii="Times New Roman" w:hAnsi="Times New Roman" w:cs="Times New Roman"/>
          <w:sz w:val="28"/>
          <w:szCs w:val="28"/>
        </w:rPr>
        <w:t>however, people have recognised that nature is finite and fragile – that it can be destroyed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0A">
        <w:rPr>
          <w:rFonts w:ascii="Times New Roman" w:hAnsi="Times New Roman" w:cs="Times New Roman"/>
          <w:sz w:val="28"/>
          <w:szCs w:val="28"/>
        </w:rPr>
        <w:t xml:space="preserve">or spoiled by human activities. </w:t>
      </w:r>
      <w:r w:rsidRPr="0045320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45320A">
        <w:rPr>
          <w:rFonts w:ascii="Times New Roman" w:hAnsi="Times New Roman" w:cs="Times New Roman"/>
          <w:b/>
          <w:bCs/>
          <w:sz w:val="28"/>
          <w:szCs w:val="28"/>
        </w:rPr>
        <w:t>Kotler</w:t>
      </w:r>
      <w:proofErr w:type="spellEnd"/>
      <w:r w:rsidRPr="00453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3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 al.</w:t>
      </w:r>
      <w:r w:rsidRPr="0045320A">
        <w:rPr>
          <w:rFonts w:ascii="Times New Roman" w:hAnsi="Times New Roman" w:cs="Times New Roman"/>
          <w:b/>
          <w:bCs/>
          <w:sz w:val="28"/>
          <w:szCs w:val="28"/>
        </w:rPr>
        <w:t>, 2008: 221)</w:t>
      </w:r>
    </w:p>
    <w:p w:rsidR="00C86560" w:rsidRDefault="00C86560" w:rsidP="00C8656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18"/>
          <w:szCs w:val="18"/>
        </w:rPr>
      </w:pPr>
    </w:p>
    <w:p w:rsidR="00C86560" w:rsidRPr="0045320A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320A">
        <w:rPr>
          <w:rFonts w:ascii="Times New Roman" w:hAnsi="Times New Roman" w:cs="Times New Roman"/>
          <w:b/>
          <w:bCs/>
          <w:sz w:val="28"/>
          <w:szCs w:val="28"/>
        </w:rPr>
        <w:t xml:space="preserve">2  </w:t>
      </w:r>
      <w:r w:rsidRPr="004532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5320A">
        <w:rPr>
          <w:rFonts w:ascii="Times New Roman" w:hAnsi="Times New Roman" w:cs="Times New Roman"/>
          <w:sz w:val="28"/>
          <w:szCs w:val="28"/>
        </w:rPr>
        <w:t xml:space="preserve">On social interactions) </w:t>
      </w:r>
    </w:p>
    <w:p w:rsidR="00C86560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320A">
        <w:rPr>
          <w:rFonts w:ascii="Times New Roman" w:hAnsi="Times New Roman" w:cs="Times New Roman"/>
          <w:sz w:val="28"/>
          <w:szCs w:val="28"/>
        </w:rPr>
        <w:t>…………………………………………….Because of hereditary differences, one child may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0A">
        <w:rPr>
          <w:rFonts w:ascii="Times New Roman" w:hAnsi="Times New Roman" w:cs="Times New Roman"/>
          <w:sz w:val="28"/>
          <w:szCs w:val="28"/>
        </w:rPr>
        <w:t>more sociable; this child will be the recipient of more interaction. Another child may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0A">
        <w:rPr>
          <w:rFonts w:ascii="Times New Roman" w:hAnsi="Times New Roman" w:cs="Times New Roman"/>
          <w:sz w:val="28"/>
          <w:szCs w:val="28"/>
        </w:rPr>
        <w:t>abrasive and disagreeable; this child will be treated more coldly. In the case of identical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0A">
        <w:rPr>
          <w:rFonts w:ascii="Times New Roman" w:hAnsi="Times New Roman" w:cs="Times New Roman"/>
          <w:sz w:val="28"/>
          <w:szCs w:val="28"/>
        </w:rPr>
        <w:t xml:space="preserve">twins, </w:t>
      </w:r>
      <w:proofErr w:type="gramStart"/>
      <w:r w:rsidRPr="0045320A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45320A">
        <w:rPr>
          <w:rFonts w:ascii="Times New Roman" w:hAnsi="Times New Roman" w:cs="Times New Roman"/>
          <w:sz w:val="28"/>
          <w:szCs w:val="28"/>
        </w:rPr>
        <w:t xml:space="preserve"> have no hereditary differences, the amount of interaction with each twin is likely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0A">
        <w:rPr>
          <w:rFonts w:ascii="Times New Roman" w:hAnsi="Times New Roman" w:cs="Times New Roman"/>
          <w:sz w:val="28"/>
          <w:szCs w:val="28"/>
        </w:rPr>
        <w:t xml:space="preserve">to be similar. </w:t>
      </w:r>
      <w:r w:rsidRPr="0045320A">
        <w:rPr>
          <w:rFonts w:ascii="Times New Roman" w:hAnsi="Times New Roman" w:cs="Times New Roman"/>
          <w:b/>
          <w:bCs/>
          <w:sz w:val="28"/>
          <w:szCs w:val="28"/>
        </w:rPr>
        <w:t xml:space="preserve">(Martin </w:t>
      </w:r>
      <w:r w:rsidRPr="00453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 al</w:t>
      </w:r>
      <w:r w:rsidRPr="0045320A">
        <w:rPr>
          <w:rFonts w:ascii="Times New Roman" w:hAnsi="Times New Roman" w:cs="Times New Roman"/>
          <w:b/>
          <w:bCs/>
          <w:sz w:val="28"/>
          <w:szCs w:val="28"/>
        </w:rPr>
        <w:t>., 2008: 657)</w:t>
      </w:r>
    </w:p>
    <w:p w:rsidR="00C86560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560" w:rsidRPr="00084494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94">
        <w:rPr>
          <w:rFonts w:ascii="Times New Roman" w:hAnsi="Times New Roman" w:cs="Times New Roman"/>
          <w:b/>
          <w:bCs/>
          <w:sz w:val="28"/>
          <w:szCs w:val="28"/>
        </w:rPr>
        <w:t>V</w:t>
      </w:r>
      <w:bookmarkStart w:id="0" w:name="_GoBack"/>
      <w:bookmarkEnd w:id="0"/>
      <w:r w:rsidRPr="00084494">
        <w:rPr>
          <w:rFonts w:ascii="Times New Roman" w:hAnsi="Times New Roman" w:cs="Times New Roman"/>
          <w:b/>
          <w:bCs/>
          <w:sz w:val="28"/>
          <w:szCs w:val="28"/>
        </w:rPr>
        <w:t xml:space="preserve"> Using suitable signalling expressions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4494">
        <w:rPr>
          <w:rFonts w:ascii="Times New Roman" w:hAnsi="Times New Roman" w:cs="Times New Roman"/>
          <w:sz w:val="28"/>
          <w:szCs w:val="28"/>
        </w:rPr>
        <w:t>In the following text on understanding a textbook, at least 10 inappropriate signalling words and phrases have been included. Identify them and either remove them or replace them with a suitable word or phrase.</w:t>
      </w:r>
    </w:p>
    <w:p w:rsidR="00C86560" w:rsidRPr="00084494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560" w:rsidRPr="00084494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94">
        <w:rPr>
          <w:rFonts w:ascii="Times New Roman" w:hAnsi="Times New Roman" w:cs="Times New Roman"/>
          <w:sz w:val="28"/>
          <w:szCs w:val="28"/>
        </w:rPr>
        <w:t>Research (</w:t>
      </w:r>
      <w:proofErr w:type="spellStart"/>
      <w:r w:rsidRPr="00084494">
        <w:rPr>
          <w:rFonts w:ascii="Times New Roman" w:hAnsi="Times New Roman" w:cs="Times New Roman"/>
          <w:sz w:val="28"/>
          <w:szCs w:val="28"/>
        </w:rPr>
        <w:t>Slotte</w:t>
      </w:r>
      <w:proofErr w:type="spellEnd"/>
      <w:r w:rsidRPr="0008449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84494">
        <w:rPr>
          <w:rFonts w:ascii="Times New Roman" w:hAnsi="Times New Roman" w:cs="Times New Roman"/>
          <w:sz w:val="28"/>
          <w:szCs w:val="28"/>
        </w:rPr>
        <w:t>Lonka</w:t>
      </w:r>
      <w:proofErr w:type="spellEnd"/>
      <w:r w:rsidRPr="00084494">
        <w:rPr>
          <w:rFonts w:ascii="Times New Roman" w:hAnsi="Times New Roman" w:cs="Times New Roman"/>
          <w:sz w:val="28"/>
          <w:szCs w:val="28"/>
        </w:rPr>
        <w:t xml:space="preserve"> 1999) on student note-taking methods usually suggests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4">
        <w:rPr>
          <w:rFonts w:ascii="Times New Roman" w:hAnsi="Times New Roman" w:cs="Times New Roman"/>
          <w:sz w:val="28"/>
          <w:szCs w:val="28"/>
        </w:rPr>
        <w:t>there are specific ways of reading a textbook which can maximise learning. As a matter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4">
        <w:rPr>
          <w:rFonts w:ascii="Times New Roman" w:hAnsi="Times New Roman" w:cs="Times New Roman"/>
          <w:sz w:val="28"/>
          <w:szCs w:val="28"/>
        </w:rPr>
        <w:t xml:space="preserve">fact, half of the research </w:t>
      </w:r>
      <w:proofErr w:type="gramStart"/>
      <w:r w:rsidRPr="00084494">
        <w:rPr>
          <w:rFonts w:ascii="Times New Roman" w:hAnsi="Times New Roman" w:cs="Times New Roman"/>
          <w:sz w:val="28"/>
          <w:szCs w:val="28"/>
        </w:rPr>
        <w:t>sample were</w:t>
      </w:r>
      <w:proofErr w:type="gramEnd"/>
      <w:r w:rsidRPr="00084494">
        <w:rPr>
          <w:rFonts w:ascii="Times New Roman" w:hAnsi="Times New Roman" w:cs="Times New Roman"/>
          <w:sz w:val="28"/>
          <w:szCs w:val="28"/>
        </w:rPr>
        <w:t xml:space="preserve"> asked to review their notes during note-taking;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4">
        <w:rPr>
          <w:rFonts w:ascii="Times New Roman" w:hAnsi="Times New Roman" w:cs="Times New Roman"/>
          <w:sz w:val="28"/>
          <w:szCs w:val="28"/>
        </w:rPr>
        <w:t>other half were not given any explicit instructions. Besides, analysis of the quality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4">
        <w:rPr>
          <w:rFonts w:ascii="Times New Roman" w:hAnsi="Times New Roman" w:cs="Times New Roman"/>
          <w:sz w:val="28"/>
          <w:szCs w:val="28"/>
        </w:rPr>
        <w:t>quantity of notes similarly indicated that reviewing notes during essay writing was associated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4">
        <w:rPr>
          <w:rFonts w:ascii="Times New Roman" w:hAnsi="Times New Roman" w:cs="Times New Roman"/>
          <w:sz w:val="28"/>
          <w:szCs w:val="28"/>
        </w:rPr>
        <w:t>with good performance on questions that required comprehension of the text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4">
        <w:rPr>
          <w:rFonts w:ascii="Times New Roman" w:hAnsi="Times New Roman" w:cs="Times New Roman"/>
          <w:sz w:val="28"/>
          <w:szCs w:val="28"/>
        </w:rPr>
        <w:t>deep, and what is more, detailed knowledge. Moreover, reviewing these notes did 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4">
        <w:rPr>
          <w:rFonts w:ascii="Times New Roman" w:hAnsi="Times New Roman" w:cs="Times New Roman"/>
          <w:sz w:val="28"/>
          <w:szCs w:val="28"/>
        </w:rPr>
        <w:t>naturally help with drawing original conclusions about the text. In comparison, it was noted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4">
        <w:rPr>
          <w:rFonts w:ascii="Times New Roman" w:hAnsi="Times New Roman" w:cs="Times New Roman"/>
          <w:sz w:val="28"/>
          <w:szCs w:val="28"/>
        </w:rPr>
        <w:t>that students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4">
        <w:rPr>
          <w:rFonts w:ascii="Times New Roman" w:hAnsi="Times New Roman" w:cs="Times New Roman"/>
          <w:sz w:val="28"/>
          <w:szCs w:val="28"/>
        </w:rPr>
        <w:t>summarising the text in their own words, apart from this, with their own subheadings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4">
        <w:rPr>
          <w:rFonts w:ascii="Times New Roman" w:hAnsi="Times New Roman" w:cs="Times New Roman"/>
          <w:sz w:val="28"/>
          <w:szCs w:val="28"/>
        </w:rPr>
        <w:t>and structure, performed better than those students who took verbatim notes or,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4">
        <w:rPr>
          <w:rFonts w:ascii="Times New Roman" w:hAnsi="Times New Roman" w:cs="Times New Roman"/>
          <w:sz w:val="28"/>
          <w:szCs w:val="28"/>
        </w:rPr>
        <w:t>in short, took notes in the exact order in which the material appeared in the text. Actually,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4">
        <w:rPr>
          <w:rFonts w:ascii="Times New Roman" w:hAnsi="Times New Roman" w:cs="Times New Roman"/>
          <w:sz w:val="28"/>
          <w:szCs w:val="28"/>
        </w:rPr>
        <w:t>this finding suggests that deeper understanding (and better performance) comes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4">
        <w:rPr>
          <w:rFonts w:ascii="Times New Roman" w:hAnsi="Times New Roman" w:cs="Times New Roman"/>
          <w:sz w:val="28"/>
          <w:szCs w:val="28"/>
        </w:rPr>
        <w:t>having read and understood material in a text and finally expressing it in your own words.</w:t>
      </w:r>
    </w:p>
    <w:p w:rsidR="00C86560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084494">
        <w:rPr>
          <w:rFonts w:ascii="Times New Roman" w:hAnsi="Times New Roman" w:cs="Times New Roman"/>
          <w:b/>
          <w:bCs/>
          <w:sz w:val="28"/>
          <w:szCs w:val="28"/>
        </w:rPr>
        <w:t xml:space="preserve">(Martin </w:t>
      </w:r>
      <w:r w:rsidRPr="000844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 al</w:t>
      </w:r>
      <w:r w:rsidRPr="00084494">
        <w:rPr>
          <w:rFonts w:ascii="Times New Roman" w:hAnsi="Times New Roman" w:cs="Times New Roman"/>
          <w:b/>
          <w:bCs/>
          <w:sz w:val="28"/>
          <w:szCs w:val="28"/>
        </w:rPr>
        <w:t>., 2008: 295)</w:t>
      </w:r>
    </w:p>
    <w:p w:rsidR="00C86560" w:rsidRPr="00247C80" w:rsidRDefault="00C86560" w:rsidP="00C8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86560" w:rsidRPr="00247C80" w:rsidSect="00A10B5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48D"/>
    <w:multiLevelType w:val="hybridMultilevel"/>
    <w:tmpl w:val="F304A68A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32A8195F"/>
    <w:multiLevelType w:val="hybridMultilevel"/>
    <w:tmpl w:val="9EF6B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253A0"/>
    <w:multiLevelType w:val="hybridMultilevel"/>
    <w:tmpl w:val="D9784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A0493"/>
    <w:multiLevelType w:val="hybridMultilevel"/>
    <w:tmpl w:val="ADC886D2"/>
    <w:lvl w:ilvl="0" w:tplc="5E122C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F18BB"/>
    <w:multiLevelType w:val="hybridMultilevel"/>
    <w:tmpl w:val="8886D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E775F"/>
    <w:multiLevelType w:val="hybridMultilevel"/>
    <w:tmpl w:val="A014A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D3E59"/>
    <w:multiLevelType w:val="hybridMultilevel"/>
    <w:tmpl w:val="82C40A5E"/>
    <w:lvl w:ilvl="0" w:tplc="CB6434D6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03148"/>
    <w:multiLevelType w:val="hybridMultilevel"/>
    <w:tmpl w:val="8E5E48D8"/>
    <w:lvl w:ilvl="0" w:tplc="063A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48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E0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EE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2E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7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2D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E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C6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3B2143"/>
    <w:multiLevelType w:val="hybridMultilevel"/>
    <w:tmpl w:val="4F8C10D0"/>
    <w:lvl w:ilvl="0" w:tplc="4F247AEC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55614"/>
    <w:multiLevelType w:val="hybridMultilevel"/>
    <w:tmpl w:val="40AC58FE"/>
    <w:lvl w:ilvl="0" w:tplc="78641DF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640F3B"/>
    <w:multiLevelType w:val="hybridMultilevel"/>
    <w:tmpl w:val="0860B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1034D"/>
    <w:multiLevelType w:val="hybridMultilevel"/>
    <w:tmpl w:val="C598D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A5A65"/>
    <w:multiLevelType w:val="hybridMultilevel"/>
    <w:tmpl w:val="3A5C6AA0"/>
    <w:lvl w:ilvl="0" w:tplc="9108663A">
      <w:start w:val="1"/>
      <w:numFmt w:val="upperLetter"/>
      <w:lvlText w:val="%1)"/>
      <w:lvlJc w:val="left"/>
      <w:pPr>
        <w:ind w:left="720" w:hanging="360"/>
      </w:pPr>
      <w:rPr>
        <w:rFonts w:ascii="ZapfDingbatsITCbyBT-Regular" w:hAnsi="ZapfDingbatsITCbyBT-Regular" w:cs="ZapfDingbatsITCbyBT-Regular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D3C2A"/>
    <w:multiLevelType w:val="hybridMultilevel"/>
    <w:tmpl w:val="BA4EB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05454"/>
    <w:multiLevelType w:val="hybridMultilevel"/>
    <w:tmpl w:val="EECC8F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C1003"/>
    <w:multiLevelType w:val="hybridMultilevel"/>
    <w:tmpl w:val="FAC2A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C5367"/>
    <w:multiLevelType w:val="hybridMultilevel"/>
    <w:tmpl w:val="5F5CC350"/>
    <w:lvl w:ilvl="0" w:tplc="105C19F6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6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15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D5"/>
    <w:rsid w:val="000711E1"/>
    <w:rsid w:val="000F60EC"/>
    <w:rsid w:val="00110862"/>
    <w:rsid w:val="001310AB"/>
    <w:rsid w:val="001A00E8"/>
    <w:rsid w:val="001A1F3F"/>
    <w:rsid w:val="001C4B00"/>
    <w:rsid w:val="001D24EB"/>
    <w:rsid w:val="001E42FB"/>
    <w:rsid w:val="00213ADB"/>
    <w:rsid w:val="00247C80"/>
    <w:rsid w:val="002B2D74"/>
    <w:rsid w:val="002F4175"/>
    <w:rsid w:val="003B4D70"/>
    <w:rsid w:val="003C5620"/>
    <w:rsid w:val="003E0BE0"/>
    <w:rsid w:val="00484701"/>
    <w:rsid w:val="004C58F9"/>
    <w:rsid w:val="005372A1"/>
    <w:rsid w:val="005A1DF6"/>
    <w:rsid w:val="00670298"/>
    <w:rsid w:val="006B3D74"/>
    <w:rsid w:val="00710C98"/>
    <w:rsid w:val="00791AD5"/>
    <w:rsid w:val="007E428F"/>
    <w:rsid w:val="00802A89"/>
    <w:rsid w:val="008514D1"/>
    <w:rsid w:val="00851C1A"/>
    <w:rsid w:val="00865406"/>
    <w:rsid w:val="00940D0D"/>
    <w:rsid w:val="009600EC"/>
    <w:rsid w:val="009B3112"/>
    <w:rsid w:val="009B3850"/>
    <w:rsid w:val="009E6E17"/>
    <w:rsid w:val="00A02198"/>
    <w:rsid w:val="00A10B5C"/>
    <w:rsid w:val="00A16E6C"/>
    <w:rsid w:val="00A763B4"/>
    <w:rsid w:val="00A770A6"/>
    <w:rsid w:val="00AA0B2F"/>
    <w:rsid w:val="00AC1BE1"/>
    <w:rsid w:val="00AC6204"/>
    <w:rsid w:val="00B05584"/>
    <w:rsid w:val="00BF7953"/>
    <w:rsid w:val="00C470F4"/>
    <w:rsid w:val="00C84C83"/>
    <w:rsid w:val="00C86560"/>
    <w:rsid w:val="00CC2B40"/>
    <w:rsid w:val="00D475BC"/>
    <w:rsid w:val="00EA1082"/>
    <w:rsid w:val="00EA1A08"/>
    <w:rsid w:val="00ED5E54"/>
    <w:rsid w:val="00F10859"/>
    <w:rsid w:val="00F566FD"/>
    <w:rsid w:val="00F67107"/>
    <w:rsid w:val="00F92EED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EC"/>
    <w:pPr>
      <w:ind w:left="720"/>
      <w:contextualSpacing/>
    </w:pPr>
  </w:style>
  <w:style w:type="table" w:styleId="a4">
    <w:name w:val="Table Grid"/>
    <w:basedOn w:val="a1"/>
    <w:uiPriority w:val="59"/>
    <w:rsid w:val="0007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7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Balloon Text"/>
    <w:basedOn w:val="a"/>
    <w:link w:val="a7"/>
    <w:uiPriority w:val="99"/>
    <w:semiHidden/>
    <w:unhideWhenUsed/>
    <w:rsid w:val="0086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40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10862"/>
    <w:rPr>
      <w:b/>
      <w:bCs/>
    </w:rPr>
  </w:style>
  <w:style w:type="character" w:styleId="a9">
    <w:name w:val="Emphasis"/>
    <w:basedOn w:val="a0"/>
    <w:uiPriority w:val="20"/>
    <w:qFormat/>
    <w:rsid w:val="001108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EC"/>
    <w:pPr>
      <w:ind w:left="720"/>
      <w:contextualSpacing/>
    </w:pPr>
  </w:style>
  <w:style w:type="table" w:styleId="a4">
    <w:name w:val="Table Grid"/>
    <w:basedOn w:val="a1"/>
    <w:uiPriority w:val="59"/>
    <w:rsid w:val="0007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7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Balloon Text"/>
    <w:basedOn w:val="a"/>
    <w:link w:val="a7"/>
    <w:uiPriority w:val="99"/>
    <w:semiHidden/>
    <w:unhideWhenUsed/>
    <w:rsid w:val="0086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40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10862"/>
    <w:rPr>
      <w:b/>
      <w:bCs/>
    </w:rPr>
  </w:style>
  <w:style w:type="character" w:styleId="a9">
    <w:name w:val="Emphasis"/>
    <w:basedOn w:val="a0"/>
    <w:uiPriority w:val="20"/>
    <w:qFormat/>
    <w:rsid w:val="00110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4</cp:revision>
  <dcterms:created xsi:type="dcterms:W3CDTF">2021-04-06T20:42:00Z</dcterms:created>
  <dcterms:modified xsi:type="dcterms:W3CDTF">2021-04-06T21:22:00Z</dcterms:modified>
</cp:coreProperties>
</file>