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A9" w:rsidRPr="00415F0A" w:rsidRDefault="00C048A9" w:rsidP="00C048A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Документування трудових відносин на підприємстві</w:t>
      </w:r>
    </w:p>
    <w:p w:rsidR="001C0453" w:rsidRPr="00415F0A" w:rsidRDefault="001C0453" w:rsidP="001C04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C0453" w:rsidRPr="00415F0A" w:rsidRDefault="001C0453" w:rsidP="001C04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Тести</w:t>
      </w:r>
    </w:p>
    <w:p w:rsidR="001C0453" w:rsidRPr="00415F0A" w:rsidRDefault="001C0453" w:rsidP="001C04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№1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До основних напрямів організації кадрового діловодства належать: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а)облік і реєстрація документів по кадрах;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б)оформлення документів до архівного зберігання;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підготовка документів для оформлення страхового полісу</w:t>
      </w:r>
    </w:p>
    <w:p w:rsidR="001C0453" w:rsidRPr="00415F0A" w:rsidRDefault="001C0453" w:rsidP="001C045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№2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Які закони України повинні бути в довідково-інформаційній службі підприємства?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а)»Про вищу освіту», «Про підприємства в Україні»;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«Про банки і банківську діяльність»</w:t>
      </w: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«Про Національний банк України»</w:t>
      </w:r>
    </w:p>
    <w:p w:rsidR="00C72D1A" w:rsidRPr="00415F0A" w:rsidRDefault="00C72D1A" w:rsidP="00C72D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№3</w:t>
      </w:r>
    </w:p>
    <w:p w:rsidR="00C72D1A" w:rsidRPr="00415F0A" w:rsidRDefault="00C72D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Які інформаційні потоки виникають при прийомі на роботу на підприємстві?</w:t>
      </w:r>
    </w:p>
    <w:p w:rsidR="00C72D1A" w:rsidRPr="00415F0A" w:rsidRDefault="00836545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C72D1A" w:rsidRPr="00415F0A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C72D1A" w:rsidRPr="00415F0A">
        <w:rPr>
          <w:lang w:val="uk-UA"/>
        </w:rPr>
        <w:t xml:space="preserve"> </w:t>
      </w:r>
      <w:r w:rsidR="00C72D1A" w:rsidRPr="00415F0A">
        <w:rPr>
          <w:rFonts w:ascii="Times New Roman" w:hAnsi="Times New Roman" w:cs="Times New Roman"/>
          <w:sz w:val="28"/>
          <w:szCs w:val="28"/>
          <w:lang w:val="uk-UA"/>
        </w:rPr>
        <w:t>комунікаційні та інформаційні;</w:t>
      </w:r>
    </w:p>
    <w:p w:rsidR="00C72D1A" w:rsidRPr="00415F0A" w:rsidRDefault="00C72D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фінансові та інвестиційні;</w:t>
      </w:r>
    </w:p>
    <w:p w:rsidR="00C72D1A" w:rsidRPr="00415F0A" w:rsidRDefault="00C72D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загальні та особливі.</w:t>
      </w:r>
    </w:p>
    <w:p w:rsidR="00C72D1A" w:rsidRPr="00415F0A" w:rsidRDefault="00C72D1A" w:rsidP="00C72D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 4</w:t>
      </w:r>
    </w:p>
    <w:p w:rsidR="00C72D1A" w:rsidRPr="00415F0A" w:rsidRDefault="00C72D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Що не забезпечує проведення атестації на підприємстві?</w:t>
      </w:r>
    </w:p>
    <w:p w:rsidR="00C72D1A" w:rsidRPr="00415F0A" w:rsidRDefault="00C72D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 об'єктивну оцінку результатів діяльності керівників та спеціалістів до виконання їхніх обов'язків;</w:t>
      </w:r>
    </w:p>
    <w:p w:rsidR="00447C1A" w:rsidRPr="00415F0A" w:rsidRDefault="00C72D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зміни компенсаційного пакета працівника</w:t>
      </w:r>
      <w:r w:rsidR="00447C1A" w:rsidRPr="00415F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2D1A" w:rsidRPr="00415F0A" w:rsidRDefault="00447C1A" w:rsidP="00C72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C72D1A" w:rsidRPr="00415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F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2D1A" w:rsidRPr="00415F0A">
        <w:rPr>
          <w:rFonts w:ascii="Times New Roman" w:hAnsi="Times New Roman" w:cs="Times New Roman"/>
          <w:sz w:val="28"/>
          <w:szCs w:val="28"/>
          <w:lang w:val="uk-UA"/>
        </w:rPr>
        <w:t>ниження заробітної плати зменшення мотивації</w:t>
      </w:r>
      <w:r w:rsidRPr="00415F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C1A" w:rsidRPr="00415F0A" w:rsidRDefault="00447C1A" w:rsidP="00447C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 5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Атестація керівників і спеціалістів проводиться на підприємствах на основі: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закону України «Про державну таємницю»;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постанови КМУ «Про порядок проведення атестації працівників керівного складу державних підприємств»;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в)закон України «Про інформацію»;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C1A" w:rsidRPr="00415F0A" w:rsidRDefault="00447C1A" w:rsidP="00447C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№6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Хто не входить до складу атестаційної комісії?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 голова високої кваліфікації спеціалістів;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секретар, представники громадських організацій;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представники страхових компаній та податкової адміністрації.</w:t>
      </w:r>
    </w:p>
    <w:p w:rsidR="00447C1A" w:rsidRPr="00415F0A" w:rsidRDefault="00447C1A" w:rsidP="00447C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="00FF2638" w:rsidRPr="00415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F0A">
        <w:rPr>
          <w:rFonts w:ascii="Times New Roman" w:hAnsi="Times New Roman" w:cs="Times New Roman"/>
          <w:sz w:val="28"/>
          <w:szCs w:val="28"/>
          <w:lang w:val="uk-UA"/>
        </w:rPr>
        <w:t>№7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Що не належить до обов'язків відділу кадрів після завершення на підприємстві чергової атестації?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 виявляє працівників що не пройшли атестацію з різних причин;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складає список керівників та спеціалістів, що підлягають повторній атестації через рік;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аналізує результати сплати внесків за атестацію.</w:t>
      </w:r>
    </w:p>
    <w:p w:rsidR="00447C1A" w:rsidRPr="00415F0A" w:rsidRDefault="00447C1A" w:rsidP="00447C1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="00FF2638" w:rsidRPr="00415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F0A">
        <w:rPr>
          <w:rFonts w:ascii="Times New Roman" w:hAnsi="Times New Roman" w:cs="Times New Roman"/>
          <w:sz w:val="28"/>
          <w:szCs w:val="28"/>
          <w:lang w:val="uk-UA"/>
        </w:rPr>
        <w:t>№8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На основі аналізу результатів атестації відділ кадрів з іншими підрозділами підприємства і за участю громадських організацій розробляє: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 проект плану заходів на страхування життя працівників підприємства;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 xml:space="preserve">б) проект плану заходів, спрямованих на вдосконалення організації роботи підприємства; </w:t>
      </w: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проект плану заходів з пожежної охорони на підприємстві.</w:t>
      </w:r>
    </w:p>
    <w:p w:rsidR="00FF2638" w:rsidRPr="00415F0A" w:rsidRDefault="00FF2638" w:rsidP="00FF263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Тест №9</w:t>
      </w:r>
    </w:p>
    <w:p w:rsidR="00FF2638" w:rsidRPr="00415F0A" w:rsidRDefault="00FF2638" w:rsidP="00FF26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Протоколи засідань атестаційної комісії містять таку інформацію:</w:t>
      </w:r>
    </w:p>
    <w:p w:rsidR="00FF2638" w:rsidRPr="00415F0A" w:rsidRDefault="00FF2638" w:rsidP="00FF26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 підбиття підсумків атестації;</w:t>
      </w:r>
    </w:p>
    <w:p w:rsidR="00FF2638" w:rsidRPr="00415F0A" w:rsidRDefault="00FF2638" w:rsidP="00FF26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звіт про фінансові результати діяльності підприємства;</w:t>
      </w:r>
    </w:p>
    <w:p w:rsidR="00FF2638" w:rsidRPr="00415F0A" w:rsidRDefault="00FF2638" w:rsidP="00FF26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звіт про власний капітал підприємства</w:t>
      </w:r>
    </w:p>
    <w:p w:rsidR="00FF2638" w:rsidRPr="00415F0A" w:rsidRDefault="00FF2638" w:rsidP="00FF263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Тест №10</w:t>
      </w:r>
    </w:p>
    <w:p w:rsidR="00FF2638" w:rsidRPr="00415F0A" w:rsidRDefault="00FF2638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Посадові інструкції інших працівників структурного підрозділу складають на основі:</w:t>
      </w:r>
    </w:p>
    <w:p w:rsidR="00FF2638" w:rsidRPr="00415F0A" w:rsidRDefault="00FF2638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а) довідника кваліфікаційних характеристик професій працівників;</w:t>
      </w:r>
    </w:p>
    <w:p w:rsidR="00FF2638" w:rsidRPr="00415F0A" w:rsidRDefault="00FF2638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б) положення про підприємство, установу, організацію, товариство;</w:t>
      </w:r>
    </w:p>
    <w:p w:rsidR="00447C1A" w:rsidRPr="00415F0A" w:rsidRDefault="00FF2638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0A">
        <w:rPr>
          <w:rFonts w:ascii="Times New Roman" w:hAnsi="Times New Roman" w:cs="Times New Roman"/>
          <w:sz w:val="28"/>
          <w:szCs w:val="28"/>
          <w:lang w:val="uk-UA"/>
        </w:rPr>
        <w:t>в) закону України «Про оплату праці».</w:t>
      </w:r>
    </w:p>
    <w:p w:rsidR="00FF2638" w:rsidRPr="00415F0A" w:rsidRDefault="00FF2638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C1A" w:rsidRPr="00415F0A" w:rsidRDefault="00447C1A" w:rsidP="00447C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453" w:rsidRPr="00415F0A" w:rsidRDefault="001C0453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D1A" w:rsidRPr="00415F0A" w:rsidRDefault="00C72D1A" w:rsidP="001C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8A9" w:rsidRPr="00415F0A" w:rsidRDefault="00C048A9" w:rsidP="00C048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8A9" w:rsidRPr="00415F0A" w:rsidRDefault="00C048A9" w:rsidP="00C048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48A9" w:rsidRPr="00415F0A" w:rsidSect="0015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8A9"/>
    <w:rsid w:val="000120D0"/>
    <w:rsid w:val="000143F1"/>
    <w:rsid w:val="00024086"/>
    <w:rsid w:val="000248E9"/>
    <w:rsid w:val="000733BC"/>
    <w:rsid w:val="00094DD9"/>
    <w:rsid w:val="000B2446"/>
    <w:rsid w:val="000B74F9"/>
    <w:rsid w:val="00110DE5"/>
    <w:rsid w:val="00134F74"/>
    <w:rsid w:val="001520B1"/>
    <w:rsid w:val="00166B7C"/>
    <w:rsid w:val="001722E9"/>
    <w:rsid w:val="00193937"/>
    <w:rsid w:val="001B2213"/>
    <w:rsid w:val="001C0453"/>
    <w:rsid w:val="001F5B88"/>
    <w:rsid w:val="0020373B"/>
    <w:rsid w:val="002563A2"/>
    <w:rsid w:val="00274100"/>
    <w:rsid w:val="00285FEA"/>
    <w:rsid w:val="002B494A"/>
    <w:rsid w:val="002F1AF0"/>
    <w:rsid w:val="002F4FF9"/>
    <w:rsid w:val="002F70A6"/>
    <w:rsid w:val="00333E03"/>
    <w:rsid w:val="00336EB4"/>
    <w:rsid w:val="00353F97"/>
    <w:rsid w:val="00383623"/>
    <w:rsid w:val="00393F61"/>
    <w:rsid w:val="003C43F2"/>
    <w:rsid w:val="003C54DE"/>
    <w:rsid w:val="003E4405"/>
    <w:rsid w:val="003F25B2"/>
    <w:rsid w:val="003F37C3"/>
    <w:rsid w:val="00400902"/>
    <w:rsid w:val="00415F0A"/>
    <w:rsid w:val="0043335A"/>
    <w:rsid w:val="00436650"/>
    <w:rsid w:val="00446298"/>
    <w:rsid w:val="00447C1A"/>
    <w:rsid w:val="004E39A7"/>
    <w:rsid w:val="004F5FDC"/>
    <w:rsid w:val="00524C2D"/>
    <w:rsid w:val="00525CCA"/>
    <w:rsid w:val="00536C65"/>
    <w:rsid w:val="00577737"/>
    <w:rsid w:val="005A2D86"/>
    <w:rsid w:val="005B08D7"/>
    <w:rsid w:val="005D1AB6"/>
    <w:rsid w:val="005D5D9F"/>
    <w:rsid w:val="006458ED"/>
    <w:rsid w:val="00664240"/>
    <w:rsid w:val="006764B4"/>
    <w:rsid w:val="0068474D"/>
    <w:rsid w:val="006A6DCC"/>
    <w:rsid w:val="006B262D"/>
    <w:rsid w:val="006C1B2C"/>
    <w:rsid w:val="006C28C4"/>
    <w:rsid w:val="006D1E0A"/>
    <w:rsid w:val="00742127"/>
    <w:rsid w:val="007853D0"/>
    <w:rsid w:val="00794C83"/>
    <w:rsid w:val="007A4827"/>
    <w:rsid w:val="007A6AEC"/>
    <w:rsid w:val="008358AF"/>
    <w:rsid w:val="00836545"/>
    <w:rsid w:val="00846D98"/>
    <w:rsid w:val="0085322B"/>
    <w:rsid w:val="00864BD1"/>
    <w:rsid w:val="008755E1"/>
    <w:rsid w:val="0088247F"/>
    <w:rsid w:val="008826B0"/>
    <w:rsid w:val="0089530A"/>
    <w:rsid w:val="00897DFE"/>
    <w:rsid w:val="008A4399"/>
    <w:rsid w:val="009031B5"/>
    <w:rsid w:val="00904044"/>
    <w:rsid w:val="009042BF"/>
    <w:rsid w:val="00927A54"/>
    <w:rsid w:val="0093122D"/>
    <w:rsid w:val="00934601"/>
    <w:rsid w:val="00941661"/>
    <w:rsid w:val="009518AE"/>
    <w:rsid w:val="009544F8"/>
    <w:rsid w:val="00956413"/>
    <w:rsid w:val="0096339A"/>
    <w:rsid w:val="00967AEA"/>
    <w:rsid w:val="009C2406"/>
    <w:rsid w:val="009D2F12"/>
    <w:rsid w:val="009E36B8"/>
    <w:rsid w:val="00A5118C"/>
    <w:rsid w:val="00A73738"/>
    <w:rsid w:val="00A92F1A"/>
    <w:rsid w:val="00A962BD"/>
    <w:rsid w:val="00AB59A9"/>
    <w:rsid w:val="00AD75C8"/>
    <w:rsid w:val="00AE1025"/>
    <w:rsid w:val="00AF2022"/>
    <w:rsid w:val="00AF4A06"/>
    <w:rsid w:val="00B76566"/>
    <w:rsid w:val="00BB2320"/>
    <w:rsid w:val="00BB5FF6"/>
    <w:rsid w:val="00BC3103"/>
    <w:rsid w:val="00BE1898"/>
    <w:rsid w:val="00C048A9"/>
    <w:rsid w:val="00C12007"/>
    <w:rsid w:val="00C20924"/>
    <w:rsid w:val="00C552C7"/>
    <w:rsid w:val="00C605F0"/>
    <w:rsid w:val="00C613C3"/>
    <w:rsid w:val="00C72D1A"/>
    <w:rsid w:val="00C8100E"/>
    <w:rsid w:val="00C82391"/>
    <w:rsid w:val="00C824BE"/>
    <w:rsid w:val="00C96315"/>
    <w:rsid w:val="00CA74E1"/>
    <w:rsid w:val="00CB2DC8"/>
    <w:rsid w:val="00CB40E9"/>
    <w:rsid w:val="00CB687D"/>
    <w:rsid w:val="00CD5F01"/>
    <w:rsid w:val="00CE7B36"/>
    <w:rsid w:val="00D314E2"/>
    <w:rsid w:val="00D3498C"/>
    <w:rsid w:val="00D72E78"/>
    <w:rsid w:val="00D7500F"/>
    <w:rsid w:val="00D85416"/>
    <w:rsid w:val="00E179F6"/>
    <w:rsid w:val="00E20B3C"/>
    <w:rsid w:val="00E23F74"/>
    <w:rsid w:val="00E25466"/>
    <w:rsid w:val="00E30061"/>
    <w:rsid w:val="00E4069A"/>
    <w:rsid w:val="00E937DF"/>
    <w:rsid w:val="00EC3145"/>
    <w:rsid w:val="00EF2601"/>
    <w:rsid w:val="00F11E62"/>
    <w:rsid w:val="00F17BAC"/>
    <w:rsid w:val="00F34F6F"/>
    <w:rsid w:val="00F606A0"/>
    <w:rsid w:val="00F75E99"/>
    <w:rsid w:val="00F777D6"/>
    <w:rsid w:val="00F83942"/>
    <w:rsid w:val="00F83C50"/>
    <w:rsid w:val="00F9060B"/>
    <w:rsid w:val="00FC72F3"/>
    <w:rsid w:val="00FF263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6</cp:revision>
  <dcterms:created xsi:type="dcterms:W3CDTF">2021-03-30T10:51:00Z</dcterms:created>
  <dcterms:modified xsi:type="dcterms:W3CDTF">2021-04-17T16:51:00Z</dcterms:modified>
</cp:coreProperties>
</file>