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0B85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Cambria" w:hAnsi="Cambria"/>
          <w:sz w:val="48"/>
        </w:rPr>
      </w:pPr>
      <w:bookmarkStart w:id="0" w:name="_dx_frag_StartFragment"/>
      <w:bookmarkEnd w:id="0"/>
      <w:r>
        <w:rPr>
          <w:rFonts w:ascii="Cambria" w:hAnsi="Cambria"/>
          <w:sz w:val="48"/>
        </w:rPr>
        <w:t>1</w:t>
      </w:r>
      <w:r>
        <w:rPr>
          <w:rFonts w:ascii="Cambria" w:hAnsi="Cambria"/>
          <w:sz w:val="48"/>
        </w:rPr>
        <w:t xml:space="preserve">. </w:t>
      </w:r>
      <w:r>
        <w:rPr>
          <w:rFonts w:ascii="Cambria" w:hAnsi="Cambria"/>
          <w:sz w:val="48"/>
        </w:rPr>
        <w:t xml:space="preserve">Kinder und Wissenschaft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2. Die Arbeit muss beglücken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3. Online-Spiele: pro und contra..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 4. Wie schreibt man einen Lebenslauf und ein Bewerben.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 5. Die Welt ohne uns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6.</w:t>
      </w:r>
      <w:r>
        <w:rPr>
          <w:rFonts w:ascii="Cambria" w:hAnsi="Cambria"/>
          <w:sz w:val="48"/>
        </w:rPr>
        <w:t>Meine Lieblingsbücher</w:t>
      </w:r>
      <w:r>
        <w:rPr>
          <w:rFonts w:ascii="Cambria" w:hAnsi="Cambria"/>
          <w:sz w:val="48"/>
        </w:rPr>
        <w:t xml:space="preserve">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7. Die Zukunft der Welt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8. Die Sprachsituation in Europa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 9. Schlaf ist eine geheimnisvolle Welt.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10. Alle zwei Wochen stirbt eine Sprache.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11. Sport gegen Gewalt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12. Schlaf und die Arbeitsstelle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13. Weltkulturerbe Deutschlands und der Ukraine 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14. Schönbrunn… Was ist mir darüber bekannt?</w:t>
      </w:r>
    </w:p>
    <w:p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 15. Die Armut ist keine Schand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