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BFEFE" w14:textId="77777777" w:rsidR="002B358A" w:rsidRPr="002B358A" w:rsidRDefault="002B358A" w:rsidP="002B358A">
      <w:pPr>
        <w:pStyle w:val="2"/>
        <w:spacing w:line="264" w:lineRule="auto"/>
      </w:pPr>
      <w:bookmarkStart w:id="0" w:name="_Toc172487775"/>
      <w:r w:rsidRPr="002B358A">
        <w:t>ТЕРМІНОЛОГІЧНИЙ СЛОВНИК</w:t>
      </w:r>
      <w:bookmarkEnd w:id="0"/>
    </w:p>
    <w:p w14:paraId="0A721751" w14:textId="77777777" w:rsidR="002B358A" w:rsidRPr="002B358A" w:rsidRDefault="002B358A" w:rsidP="002B358A">
      <w:pPr>
        <w:spacing w:line="264" w:lineRule="auto"/>
        <w:contextualSpacing/>
        <w:jc w:val="both"/>
        <w:rPr>
          <w:i/>
          <w:iCs/>
          <w:color w:val="000000"/>
          <w:sz w:val="28"/>
          <w:szCs w:val="28"/>
        </w:rPr>
      </w:pPr>
    </w:p>
    <w:p w14:paraId="55F52503" w14:textId="77777777" w:rsidR="002B358A" w:rsidRPr="002B358A" w:rsidRDefault="002B358A" w:rsidP="002B358A">
      <w:pPr>
        <w:contextualSpacing/>
        <w:jc w:val="center"/>
        <w:rPr>
          <w:b/>
          <w:sz w:val="28"/>
          <w:szCs w:val="28"/>
        </w:rPr>
      </w:pPr>
      <w:r w:rsidRPr="002B358A">
        <w:rPr>
          <w:b/>
          <w:sz w:val="28"/>
          <w:szCs w:val="28"/>
        </w:rPr>
        <w:t xml:space="preserve">А  </w:t>
      </w:r>
    </w:p>
    <w:p w14:paraId="3899D2D6" w14:textId="77777777" w:rsidR="002B358A" w:rsidRPr="002B358A" w:rsidRDefault="002B358A" w:rsidP="002B358A">
      <w:pPr>
        <w:ind w:firstLine="709"/>
        <w:contextualSpacing/>
        <w:jc w:val="both"/>
        <w:rPr>
          <w:iCs/>
          <w:sz w:val="28"/>
          <w:szCs w:val="28"/>
        </w:rPr>
      </w:pPr>
      <w:r w:rsidRPr="002B358A">
        <w:rPr>
          <w:i/>
          <w:sz w:val="28"/>
          <w:szCs w:val="28"/>
        </w:rPr>
        <w:t xml:space="preserve">Адміністративні стягнення </w:t>
      </w:r>
      <w:r w:rsidRPr="002B358A">
        <w:rPr>
          <w:iCs/>
          <w:sz w:val="28"/>
          <w:szCs w:val="28"/>
        </w:rPr>
        <w:t>– штрафні санкції, що накладаються на керівників і службових осіб підприємств, установ та організацій за порушення податкового законодавства.</w:t>
      </w:r>
    </w:p>
    <w:p w14:paraId="003A210E" w14:textId="77777777" w:rsidR="002B358A" w:rsidRPr="002B358A" w:rsidRDefault="002B358A" w:rsidP="002B358A">
      <w:pPr>
        <w:ind w:firstLine="709"/>
        <w:contextualSpacing/>
        <w:jc w:val="both"/>
        <w:rPr>
          <w:i/>
          <w:sz w:val="28"/>
          <w:szCs w:val="28"/>
        </w:rPr>
      </w:pPr>
      <w:r w:rsidRPr="002B358A">
        <w:rPr>
          <w:i/>
          <w:sz w:val="28"/>
          <w:szCs w:val="28"/>
        </w:rPr>
        <w:t xml:space="preserve">Акциз – </w:t>
      </w:r>
      <w:r w:rsidRPr="002B358A">
        <w:rPr>
          <w:sz w:val="28"/>
          <w:szCs w:val="28"/>
        </w:rPr>
        <w:t>вид непрямого податку на високорентабельні та монопольні товари (продукцію), який включається до ціни товарів (продукції).</w:t>
      </w:r>
    </w:p>
    <w:p w14:paraId="5112CA3C" w14:textId="77777777" w:rsidR="002B358A" w:rsidRPr="002B358A" w:rsidRDefault="002B358A" w:rsidP="002B358A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14:paraId="58E549D2" w14:textId="77777777" w:rsidR="002B358A" w:rsidRPr="002B358A" w:rsidRDefault="002B358A" w:rsidP="002B358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358A">
        <w:rPr>
          <w:b/>
          <w:sz w:val="28"/>
          <w:szCs w:val="28"/>
        </w:rPr>
        <w:t>З</w:t>
      </w:r>
    </w:p>
    <w:p w14:paraId="6F4DE656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iCs/>
          <w:sz w:val="28"/>
          <w:szCs w:val="28"/>
        </w:rPr>
        <w:t>Знижки</w:t>
      </w:r>
      <w:r w:rsidRPr="002B358A">
        <w:rPr>
          <w:sz w:val="28"/>
          <w:szCs w:val="28"/>
        </w:rPr>
        <w:t xml:space="preserve"> – пільги, спрямовані на скорочення податкової бази.</w:t>
      </w:r>
    </w:p>
    <w:p w14:paraId="1A8A6469" w14:textId="77777777" w:rsidR="002B358A" w:rsidRPr="002B358A" w:rsidRDefault="002B358A" w:rsidP="002B358A">
      <w:pPr>
        <w:rPr>
          <w:b/>
          <w:color w:val="000000"/>
          <w:sz w:val="28"/>
          <w:szCs w:val="28"/>
        </w:rPr>
      </w:pPr>
    </w:p>
    <w:p w14:paraId="4A3ACAAA" w14:textId="77777777" w:rsidR="002B358A" w:rsidRPr="002B358A" w:rsidRDefault="002B358A" w:rsidP="002B358A">
      <w:pPr>
        <w:jc w:val="center"/>
        <w:rPr>
          <w:b/>
          <w:color w:val="000000"/>
          <w:sz w:val="28"/>
          <w:szCs w:val="28"/>
        </w:rPr>
      </w:pPr>
      <w:r w:rsidRPr="002B358A">
        <w:rPr>
          <w:b/>
          <w:color w:val="000000"/>
          <w:sz w:val="28"/>
          <w:szCs w:val="28"/>
        </w:rPr>
        <w:t>М</w:t>
      </w:r>
    </w:p>
    <w:p w14:paraId="4C7DB047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iCs/>
          <w:sz w:val="28"/>
          <w:szCs w:val="28"/>
        </w:rPr>
        <w:t>Митні збори</w:t>
      </w:r>
      <w:r w:rsidRPr="002B358A">
        <w:rPr>
          <w:sz w:val="28"/>
          <w:szCs w:val="28"/>
        </w:rPr>
        <w:t xml:space="preserve"> – плата, що стягується з декларантів за оформлення митних процедур.</w:t>
      </w:r>
    </w:p>
    <w:p w14:paraId="0CE06970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Мито</w:t>
      </w:r>
      <w:r w:rsidRPr="002B358A">
        <w:rPr>
          <w:sz w:val="28"/>
          <w:szCs w:val="28"/>
        </w:rPr>
        <w:t xml:space="preserve"> – це непрямий податок на товари та інші предмети, які перетинають кордон. </w:t>
      </w:r>
    </w:p>
    <w:p w14:paraId="1839B8C5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Місцеві податки та збори</w:t>
      </w:r>
      <w:r w:rsidRPr="002B358A">
        <w:rPr>
          <w:sz w:val="28"/>
          <w:szCs w:val="28"/>
        </w:rPr>
        <w:t xml:space="preserve"> – це податки та збори, які встановлюються органами місцевого самоврядування відповідно до законодавства, вони є обов'язковими до сплати в межах адміністративно-територіальних одиниць та зараховуються до їх бюджетів.</w:t>
      </w:r>
    </w:p>
    <w:p w14:paraId="79721130" w14:textId="77777777" w:rsidR="002B358A" w:rsidRPr="002B358A" w:rsidRDefault="002B358A" w:rsidP="002B358A">
      <w:pPr>
        <w:jc w:val="center"/>
        <w:rPr>
          <w:b/>
          <w:color w:val="000000"/>
          <w:sz w:val="28"/>
          <w:szCs w:val="28"/>
        </w:rPr>
      </w:pPr>
    </w:p>
    <w:p w14:paraId="280A6469" w14:textId="77777777" w:rsidR="002B358A" w:rsidRPr="002B358A" w:rsidRDefault="002B358A" w:rsidP="002B358A">
      <w:pPr>
        <w:jc w:val="center"/>
        <w:rPr>
          <w:b/>
          <w:color w:val="000000"/>
          <w:sz w:val="28"/>
          <w:szCs w:val="28"/>
        </w:rPr>
      </w:pPr>
      <w:r w:rsidRPr="002B358A">
        <w:rPr>
          <w:b/>
          <w:color w:val="000000"/>
          <w:sz w:val="28"/>
          <w:szCs w:val="28"/>
        </w:rPr>
        <w:t>Н</w:t>
      </w:r>
    </w:p>
    <w:p w14:paraId="31BAE14B" w14:textId="77777777" w:rsidR="002B358A" w:rsidRPr="002B358A" w:rsidRDefault="002B358A" w:rsidP="002B358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B358A">
        <w:rPr>
          <w:i/>
          <w:color w:val="000000"/>
          <w:sz w:val="28"/>
          <w:szCs w:val="28"/>
        </w:rPr>
        <w:t>Непрямі податки</w:t>
      </w:r>
      <w:r w:rsidRPr="002B358A">
        <w:rPr>
          <w:color w:val="000000"/>
          <w:sz w:val="28"/>
          <w:szCs w:val="28"/>
        </w:rPr>
        <w:t xml:space="preserve"> </w:t>
      </w:r>
      <w:r w:rsidRPr="002B358A">
        <w:rPr>
          <w:sz w:val="28"/>
          <w:szCs w:val="28"/>
        </w:rPr>
        <w:t>–</w:t>
      </w:r>
      <w:r w:rsidRPr="002B358A">
        <w:rPr>
          <w:color w:val="000000"/>
          <w:sz w:val="28"/>
          <w:szCs w:val="28"/>
        </w:rPr>
        <w:t xml:space="preserve"> податки на товари і послуги, що встановлюються у вигляді надбавки до ціни або тарифу, оплачуються покупцями при купівлі товарів та отриманні послуг, а в бюджет вносяться продавцями чи рідше виробниками цих товарів та послуг.</w:t>
      </w:r>
    </w:p>
    <w:p w14:paraId="6961C938" w14:textId="77777777" w:rsidR="002B358A" w:rsidRPr="002B358A" w:rsidRDefault="002B358A" w:rsidP="002B358A">
      <w:pPr>
        <w:rPr>
          <w:b/>
          <w:color w:val="000000"/>
          <w:sz w:val="28"/>
          <w:szCs w:val="28"/>
        </w:rPr>
      </w:pPr>
    </w:p>
    <w:p w14:paraId="6771546A" w14:textId="77777777" w:rsidR="002B358A" w:rsidRPr="002B358A" w:rsidRDefault="002B358A" w:rsidP="002B358A">
      <w:pPr>
        <w:jc w:val="center"/>
        <w:rPr>
          <w:b/>
          <w:color w:val="000000"/>
          <w:sz w:val="28"/>
          <w:szCs w:val="28"/>
        </w:rPr>
      </w:pPr>
      <w:r w:rsidRPr="002B358A">
        <w:rPr>
          <w:b/>
          <w:color w:val="000000"/>
          <w:sz w:val="28"/>
          <w:szCs w:val="28"/>
        </w:rPr>
        <w:t>О</w:t>
      </w:r>
    </w:p>
    <w:p w14:paraId="01C05601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iCs/>
          <w:sz w:val="28"/>
          <w:szCs w:val="28"/>
        </w:rPr>
        <w:t>Об'єкти оподаткування</w:t>
      </w:r>
      <w:r w:rsidRPr="002B358A">
        <w:rPr>
          <w:sz w:val="28"/>
          <w:szCs w:val="28"/>
        </w:rPr>
        <w:t xml:space="preserve"> – доходи (прибутки), вартість визначених товарів, окремі види діяльності платників податків, операції з цінними паперами, користування природними ресурсами, майно юридичних та фізичних осіб, передача майна, додана вартість продукції, робіт і послуг та інші об'єкти.</w:t>
      </w:r>
    </w:p>
    <w:p w14:paraId="4AB022A1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Облік платників</w:t>
      </w:r>
      <w:r w:rsidRPr="002B358A">
        <w:rPr>
          <w:sz w:val="28"/>
          <w:szCs w:val="28"/>
        </w:rPr>
        <w:t xml:space="preserve"> податків ведеться з метою створення умов для здійснення контролюючими органами контролю за правильністю нарахування, своєчасністю і повнотою сплати податків, нарахованих фінансових санкцій, дотримання податкового та іншого законодавства, контроль за дотриманням якого покладено на контролюючі органи.</w:t>
      </w:r>
    </w:p>
    <w:p w14:paraId="622D5228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Органи податкової служби</w:t>
      </w:r>
      <w:r w:rsidRPr="002B358A">
        <w:rPr>
          <w:sz w:val="28"/>
          <w:szCs w:val="28"/>
        </w:rPr>
        <w:t xml:space="preserve"> – здійснюють контроль за дотриманням податкового законодавства, розробляють нормативно-правову базу дії законів про оподаткування, здійснюють облік платників і податкових надходжень, нарахування та стягнення окремих податків, проводять роз’яснення податкового законодавства, притягують до відповідальності його порушників.</w:t>
      </w:r>
    </w:p>
    <w:p w14:paraId="7FB5A6F0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</w:p>
    <w:p w14:paraId="76D2404B" w14:textId="77777777" w:rsidR="002B358A" w:rsidRPr="002B358A" w:rsidRDefault="002B358A" w:rsidP="002B358A">
      <w:pPr>
        <w:jc w:val="center"/>
        <w:rPr>
          <w:b/>
          <w:color w:val="000000"/>
          <w:sz w:val="28"/>
          <w:szCs w:val="28"/>
        </w:rPr>
      </w:pPr>
      <w:r w:rsidRPr="002B358A">
        <w:rPr>
          <w:b/>
          <w:color w:val="000000"/>
          <w:sz w:val="28"/>
          <w:szCs w:val="28"/>
        </w:rPr>
        <w:lastRenderedPageBreak/>
        <w:t>П</w:t>
      </w:r>
    </w:p>
    <w:p w14:paraId="7AF967DE" w14:textId="77777777" w:rsidR="002B358A" w:rsidRPr="002B358A" w:rsidRDefault="002B358A" w:rsidP="002B358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B358A">
        <w:rPr>
          <w:i/>
          <w:iCs/>
          <w:color w:val="000000"/>
          <w:sz w:val="28"/>
          <w:szCs w:val="28"/>
        </w:rPr>
        <w:t>Підакцизні товари</w:t>
      </w:r>
      <w:r w:rsidRPr="002B358A">
        <w:rPr>
          <w:color w:val="000000"/>
          <w:sz w:val="28"/>
          <w:szCs w:val="28"/>
        </w:rPr>
        <w:t xml:space="preserve"> </w:t>
      </w:r>
      <w:r w:rsidRPr="002B358A">
        <w:rPr>
          <w:sz w:val="28"/>
          <w:szCs w:val="28"/>
        </w:rPr>
        <w:t>–</w:t>
      </w:r>
      <w:r w:rsidRPr="002B358A">
        <w:rPr>
          <w:color w:val="000000"/>
          <w:sz w:val="28"/>
          <w:szCs w:val="28"/>
        </w:rPr>
        <w:t xml:space="preserve"> законодавчо визначений перелік товарів, на які встановлюються специфічні акцизи.</w:t>
      </w:r>
    </w:p>
    <w:p w14:paraId="4D129BC5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iCs/>
          <w:sz w:val="28"/>
          <w:szCs w:val="28"/>
        </w:rPr>
        <w:t>Платник (суб'єкт) податку</w:t>
      </w:r>
      <w:r w:rsidRPr="002B358A">
        <w:rPr>
          <w:sz w:val="28"/>
          <w:szCs w:val="28"/>
        </w:rPr>
        <w:t xml:space="preserve"> – фізична чи юридична особа, а також група осіб без статусу юридичної особи, на яку згідно із законодавчими актами покладено обов'язок сплачувати податки та інші обов'язкові платежі.</w:t>
      </w:r>
    </w:p>
    <w:p w14:paraId="5DEEB29A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iCs/>
          <w:sz w:val="28"/>
          <w:szCs w:val="28"/>
        </w:rPr>
        <w:t>Податки</w:t>
      </w:r>
      <w:r w:rsidRPr="002B358A">
        <w:rPr>
          <w:sz w:val="28"/>
          <w:szCs w:val="28"/>
        </w:rPr>
        <w:t xml:space="preserve"> – обов'язкові платежі, що стягуються державою з доходів або майна юридичних або фізичних осіб.</w:t>
      </w:r>
    </w:p>
    <w:p w14:paraId="29469636" w14:textId="77777777" w:rsidR="002B358A" w:rsidRPr="002B358A" w:rsidRDefault="002B358A" w:rsidP="002B358A">
      <w:pPr>
        <w:ind w:firstLine="708"/>
        <w:jc w:val="both"/>
        <w:rPr>
          <w:color w:val="000000"/>
          <w:sz w:val="28"/>
          <w:szCs w:val="28"/>
        </w:rPr>
      </w:pPr>
      <w:r w:rsidRPr="002B358A">
        <w:rPr>
          <w:i/>
          <w:color w:val="000000"/>
          <w:sz w:val="28"/>
          <w:szCs w:val="28"/>
        </w:rPr>
        <w:t>Податкова декларація</w:t>
      </w:r>
      <w:r w:rsidRPr="002B358A">
        <w:rPr>
          <w:color w:val="000000"/>
          <w:sz w:val="28"/>
          <w:szCs w:val="28"/>
        </w:rPr>
        <w:t xml:space="preserve"> </w:t>
      </w:r>
      <w:r w:rsidRPr="002B358A">
        <w:rPr>
          <w:sz w:val="28"/>
          <w:szCs w:val="28"/>
        </w:rPr>
        <w:t>–</w:t>
      </w:r>
      <w:r w:rsidRPr="002B358A">
        <w:rPr>
          <w:color w:val="000000"/>
          <w:sz w:val="28"/>
          <w:szCs w:val="28"/>
        </w:rPr>
        <w:t xml:space="preserve"> офіційна заява платника податків про отримані ним за певний період прибутки та розповсюджувані на них податкові знижки та пільги.</w:t>
      </w:r>
    </w:p>
    <w:p w14:paraId="13FD6E69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Податкова знижка</w:t>
      </w:r>
      <w:r w:rsidRPr="002B358A">
        <w:rPr>
          <w:sz w:val="28"/>
          <w:szCs w:val="28"/>
        </w:rPr>
        <w:t xml:space="preserve"> – це сума або вартість витрат резидента, на яку може бути зменшений річний оподатковуваний дохід.</w:t>
      </w:r>
    </w:p>
    <w:p w14:paraId="7C816EFC" w14:textId="77777777" w:rsidR="002B358A" w:rsidRPr="002B358A" w:rsidRDefault="002B358A" w:rsidP="002B358A">
      <w:pPr>
        <w:ind w:firstLine="708"/>
        <w:jc w:val="both"/>
        <w:rPr>
          <w:color w:val="000000"/>
          <w:sz w:val="28"/>
          <w:szCs w:val="28"/>
        </w:rPr>
      </w:pPr>
      <w:r w:rsidRPr="002B358A">
        <w:rPr>
          <w:i/>
          <w:sz w:val="28"/>
          <w:szCs w:val="28"/>
        </w:rPr>
        <w:t>Податкова накладна</w:t>
      </w:r>
      <w:r w:rsidRPr="002B358A">
        <w:rPr>
          <w:sz w:val="28"/>
          <w:szCs w:val="28"/>
        </w:rPr>
        <w:t xml:space="preserve"> – документ, який платник податку на додану вартість в Україні зобов'язаний надати покупцю (отримувачу) на його вимогу.</w:t>
      </w:r>
    </w:p>
    <w:p w14:paraId="0C8BA645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Податкова пільга</w:t>
      </w:r>
      <w:r w:rsidRPr="002B358A">
        <w:rPr>
          <w:sz w:val="28"/>
          <w:szCs w:val="28"/>
        </w:rPr>
        <w:t xml:space="preserve"> – це законодавчо встановлені винятки із загальних правил оподаткування, які надають платникові можливість зменшити суму податку (збору), що підлягає сплаті, або звільняють його від виконання окремих обов'язків та правил, пов'язаних з оподаткуванням (повне або часткове звільнення від податків суб'єкта згідно з чинним законодавством).</w:t>
      </w:r>
    </w:p>
    <w:p w14:paraId="64766E1F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Податкова система</w:t>
      </w:r>
      <w:r w:rsidRPr="002B358A">
        <w:rPr>
          <w:sz w:val="28"/>
          <w:szCs w:val="28"/>
        </w:rPr>
        <w:t xml:space="preserve"> – це сукупність податків, зборів, інших платежів та внесків до бюджету і державних цільових фондів, платників податків та органів, що здійснюють контроль за правильністю обчислення, повнотою і вчасністю сплати їх у встановленому законом порядку.</w:t>
      </w:r>
    </w:p>
    <w:p w14:paraId="2E6B78EC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iCs/>
          <w:sz w:val="28"/>
          <w:szCs w:val="28"/>
        </w:rPr>
        <w:t>Податкове законодавство</w:t>
      </w:r>
      <w:r w:rsidRPr="002B358A">
        <w:rPr>
          <w:sz w:val="28"/>
          <w:szCs w:val="28"/>
        </w:rPr>
        <w:t xml:space="preserve"> – законодавчі акти, якими встановлюються і регулюються справляння податків та податкових платежів.</w:t>
      </w:r>
    </w:p>
    <w:p w14:paraId="6C0AD185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Податковий період</w:t>
      </w:r>
      <w:r w:rsidRPr="002B358A">
        <w:rPr>
          <w:sz w:val="28"/>
          <w:szCs w:val="28"/>
        </w:rPr>
        <w:t xml:space="preserve"> – строк, протягом якого завершується процес формування податкової бази, остаточно визначається розмір податкового зобов'язання.</w:t>
      </w:r>
    </w:p>
    <w:p w14:paraId="7614C8B5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Податкові органи</w:t>
      </w:r>
      <w:r w:rsidRPr="002B358A">
        <w:rPr>
          <w:sz w:val="28"/>
          <w:szCs w:val="28"/>
        </w:rPr>
        <w:t xml:space="preserve"> контролюють надходження до бюджетів усіх відрахувань, які законодавець включає до системи оподаткування як сукупність податків і зборів.</w:t>
      </w:r>
    </w:p>
    <w:p w14:paraId="1664CF74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Податок на додану вартість</w:t>
      </w:r>
      <w:r w:rsidRPr="002B358A">
        <w:rPr>
          <w:sz w:val="28"/>
          <w:szCs w:val="28"/>
        </w:rPr>
        <w:t xml:space="preserve"> – це різновид непрямого оподаткування, що є обов’язковим платежем загальнодержавного значення з універсальними ставками і однаковими податковими зобов’язаннями платників податків перед державою. </w:t>
      </w:r>
    </w:p>
    <w:p w14:paraId="347746D2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iCs/>
          <w:sz w:val="28"/>
          <w:szCs w:val="28"/>
        </w:rPr>
        <w:t>Податок на доходи фізичних осіб</w:t>
      </w:r>
      <w:r w:rsidRPr="002B358A">
        <w:rPr>
          <w:sz w:val="28"/>
          <w:szCs w:val="28"/>
        </w:rPr>
        <w:t xml:space="preserve"> – податок, що стягується з доходів фізичних осіб (громадян - резидентів) і нерезидентів, які отримують доходи.</w:t>
      </w:r>
    </w:p>
    <w:p w14:paraId="5EE4AA2C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iCs/>
          <w:sz w:val="28"/>
          <w:szCs w:val="28"/>
        </w:rPr>
        <w:t>Податок на прибуток</w:t>
      </w:r>
      <w:r w:rsidRPr="002B358A">
        <w:rPr>
          <w:sz w:val="28"/>
          <w:szCs w:val="28"/>
        </w:rPr>
        <w:t xml:space="preserve"> – форма прибуткового оподаткування підприємств, за якою об'єктом оподаткування виступає чистий дохід підприємства.</w:t>
      </w:r>
    </w:p>
    <w:p w14:paraId="0561498E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Прямі податки</w:t>
      </w:r>
      <w:r w:rsidRPr="002B358A">
        <w:rPr>
          <w:sz w:val="28"/>
          <w:szCs w:val="28"/>
        </w:rPr>
        <w:t xml:space="preserve"> – податки, стягувані в результаті придбання і акумулювання матеріальних благ, які залежать від доходу або майна, і платниками яких безпосередньо є власники цих доходів або майна (податок на </w:t>
      </w:r>
      <w:r w:rsidRPr="002B358A">
        <w:rPr>
          <w:sz w:val="28"/>
          <w:szCs w:val="28"/>
        </w:rPr>
        <w:lastRenderedPageBreak/>
        <w:t>доходи фізичних осіб, податок на прибуток підприємств, податок на нерухоме майно).</w:t>
      </w:r>
    </w:p>
    <w:p w14:paraId="004F91D3" w14:textId="77777777" w:rsidR="002B358A" w:rsidRPr="002B358A" w:rsidRDefault="002B358A" w:rsidP="002B358A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0799F8D6" w14:textId="77777777" w:rsidR="002B358A" w:rsidRPr="002B358A" w:rsidRDefault="002B358A" w:rsidP="002B358A">
      <w:pPr>
        <w:pStyle w:val="a3"/>
        <w:ind w:left="0" w:firstLine="709"/>
        <w:jc w:val="center"/>
        <w:rPr>
          <w:b/>
          <w:color w:val="000000"/>
          <w:sz w:val="28"/>
          <w:szCs w:val="28"/>
        </w:rPr>
      </w:pPr>
      <w:r w:rsidRPr="002B358A">
        <w:rPr>
          <w:b/>
          <w:color w:val="000000"/>
          <w:sz w:val="28"/>
          <w:szCs w:val="28"/>
        </w:rPr>
        <w:t>С</w:t>
      </w:r>
    </w:p>
    <w:p w14:paraId="38EBF187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Система оподаткування</w:t>
      </w:r>
      <w:r w:rsidRPr="002B358A">
        <w:rPr>
          <w:sz w:val="28"/>
          <w:szCs w:val="28"/>
        </w:rPr>
        <w:t xml:space="preserve"> – це сукупність встановлених чинним законодавством держави податків і зборів, а також механізмів і способів їх розрахунку і сплати до бюджету та інших державних цільових фондів.</w:t>
      </w:r>
    </w:p>
    <w:p w14:paraId="4E9D8A58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Ставка податку</w:t>
      </w:r>
      <w:r w:rsidRPr="002B358A">
        <w:rPr>
          <w:sz w:val="28"/>
          <w:szCs w:val="28"/>
        </w:rPr>
        <w:t xml:space="preserve"> – розмір податкових нарахувань на (від) одиницю (одиниці) виміру бази оподаткування. </w:t>
      </w:r>
    </w:p>
    <w:p w14:paraId="0CD13960" w14:textId="77777777" w:rsidR="002B358A" w:rsidRPr="002B358A" w:rsidRDefault="002B358A" w:rsidP="002B358A">
      <w:pPr>
        <w:ind w:firstLine="709"/>
        <w:contextualSpacing/>
        <w:jc w:val="both"/>
        <w:rPr>
          <w:sz w:val="28"/>
          <w:szCs w:val="28"/>
        </w:rPr>
      </w:pPr>
      <w:r w:rsidRPr="002B358A">
        <w:rPr>
          <w:i/>
          <w:sz w:val="28"/>
          <w:szCs w:val="28"/>
        </w:rPr>
        <w:t>Строк сплати податку</w:t>
      </w:r>
      <w:r w:rsidRPr="002B358A">
        <w:rPr>
          <w:sz w:val="28"/>
          <w:szCs w:val="28"/>
        </w:rPr>
        <w:t xml:space="preserve"> – період, що розпочинається з моменту виникнення податкового обов’язку платника податку із сплати конкретного виду податку і завершується останнім днем строку, протягом якого такий податок чи збір повинен бути сплачений.</w:t>
      </w:r>
    </w:p>
    <w:p w14:paraId="5192BE76" w14:textId="77777777" w:rsidR="002B358A" w:rsidRPr="002B358A" w:rsidRDefault="002B358A" w:rsidP="002B358A">
      <w:pPr>
        <w:rPr>
          <w:b/>
          <w:color w:val="000000"/>
          <w:sz w:val="28"/>
          <w:szCs w:val="28"/>
        </w:rPr>
      </w:pPr>
    </w:p>
    <w:p w14:paraId="05A1A39D" w14:textId="77777777" w:rsidR="002B358A" w:rsidRPr="002B358A" w:rsidRDefault="002B358A" w:rsidP="002B358A">
      <w:pPr>
        <w:jc w:val="center"/>
        <w:rPr>
          <w:b/>
          <w:color w:val="000000"/>
          <w:sz w:val="28"/>
          <w:szCs w:val="28"/>
        </w:rPr>
      </w:pPr>
      <w:r w:rsidRPr="002B358A">
        <w:rPr>
          <w:b/>
          <w:color w:val="000000"/>
          <w:sz w:val="28"/>
          <w:szCs w:val="28"/>
        </w:rPr>
        <w:t>Ш</w:t>
      </w:r>
    </w:p>
    <w:p w14:paraId="250E8359" w14:textId="77777777" w:rsidR="002B358A" w:rsidRPr="002B358A" w:rsidRDefault="002B358A" w:rsidP="002B358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B358A">
        <w:rPr>
          <w:i/>
          <w:color w:val="000000"/>
          <w:sz w:val="28"/>
          <w:szCs w:val="28"/>
        </w:rPr>
        <w:t>Штраф</w:t>
      </w:r>
      <w:r w:rsidRPr="002B358A">
        <w:rPr>
          <w:color w:val="000000"/>
          <w:sz w:val="28"/>
          <w:szCs w:val="28"/>
        </w:rPr>
        <w:t xml:space="preserve"> – податкова санкція, яка стягується з платника податків за вчинення ним податкових правопорушень. </w:t>
      </w:r>
    </w:p>
    <w:p w14:paraId="38D1A17C" w14:textId="77777777" w:rsidR="002B358A" w:rsidRPr="001040B1" w:rsidRDefault="002B358A" w:rsidP="002B358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B358A">
        <w:rPr>
          <w:i/>
          <w:color w:val="000000"/>
          <w:sz w:val="28"/>
          <w:szCs w:val="28"/>
        </w:rPr>
        <w:t>Штрафні (фінансові) санкції</w:t>
      </w:r>
      <w:r w:rsidRPr="002B358A">
        <w:rPr>
          <w:color w:val="000000"/>
          <w:sz w:val="28"/>
          <w:szCs w:val="28"/>
        </w:rPr>
        <w:t xml:space="preserve"> </w:t>
      </w:r>
      <w:r w:rsidRPr="002B358A">
        <w:rPr>
          <w:sz w:val="28"/>
          <w:szCs w:val="28"/>
        </w:rPr>
        <w:t>–</w:t>
      </w:r>
      <w:r w:rsidRPr="002B358A">
        <w:rPr>
          <w:color w:val="000000"/>
          <w:sz w:val="28"/>
          <w:szCs w:val="28"/>
        </w:rPr>
        <w:t xml:space="preserve"> плата у вигляді фіксованої суми та/або відсотків, яка справляється з платника податку у зв'язку з порушенням ним вимог податкового законодавства (а також іншого законодавства), контроль за дотриманням яких покладено на контролюючі органи, за правопорушення у сфері зовнішньоекономічної діяльності.</w:t>
      </w:r>
      <w:bookmarkStart w:id="1" w:name="_GoBack"/>
      <w:bookmarkEnd w:id="1"/>
    </w:p>
    <w:p w14:paraId="2094F8CC" w14:textId="77777777" w:rsidR="00A221DD" w:rsidRPr="006E6B5B" w:rsidRDefault="00A221DD" w:rsidP="00A221DD">
      <w:pPr>
        <w:jc w:val="both"/>
        <w:rPr>
          <w:sz w:val="28"/>
          <w:szCs w:val="28"/>
        </w:rPr>
      </w:pPr>
    </w:p>
    <w:sectPr w:rsidR="00A221DD" w:rsidRPr="006E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D5"/>
    <w:rsid w:val="002B358A"/>
    <w:rsid w:val="006E6B5B"/>
    <w:rsid w:val="007660A1"/>
    <w:rsid w:val="00921EA7"/>
    <w:rsid w:val="00A221DD"/>
    <w:rsid w:val="00C36A1F"/>
    <w:rsid w:val="00D045FE"/>
    <w:rsid w:val="00DA0ED5"/>
    <w:rsid w:val="00E03B53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BB49"/>
  <w15:chartTrackingRefBased/>
  <w15:docId w15:val="{ED7E4FCE-74F1-405B-8671-9F5D9FC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61EC"/>
    <w:pPr>
      <w:ind w:left="720"/>
      <w:contextualSpacing/>
    </w:pPr>
  </w:style>
  <w:style w:type="paragraph" w:customStyle="1" w:styleId="2">
    <w:name w:val="2"/>
    <w:basedOn w:val="a"/>
    <w:link w:val="20"/>
    <w:qFormat/>
    <w:rsid w:val="002B358A"/>
    <w:pPr>
      <w:keepNext/>
      <w:keepLines/>
      <w:contextualSpacing/>
      <w:jc w:val="center"/>
      <w:outlineLvl w:val="0"/>
    </w:pPr>
    <w:rPr>
      <w:b/>
      <w:color w:val="000000"/>
      <w:sz w:val="28"/>
      <w:szCs w:val="28"/>
    </w:rPr>
  </w:style>
  <w:style w:type="character" w:customStyle="1" w:styleId="20">
    <w:name w:val="2 Знак"/>
    <w:basedOn w:val="a0"/>
    <w:link w:val="2"/>
    <w:rsid w:val="002B358A"/>
    <w:rPr>
      <w:rFonts w:ascii="Times New Roman" w:eastAsia="Times New Roman" w:hAnsi="Times New Roman" w:cs="Times New Roman"/>
      <w:b/>
      <w:color w:val="000000"/>
      <w:sz w:val="28"/>
      <w:szCs w:val="28"/>
      <w:lang w:val="uk-UA" w:eastAsia="ru-RU"/>
    </w:rPr>
  </w:style>
  <w:style w:type="character" w:customStyle="1" w:styleId="a4">
    <w:name w:val="Абзац списка Знак"/>
    <w:link w:val="a3"/>
    <w:uiPriority w:val="34"/>
    <w:locked/>
    <w:rsid w:val="002B358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778</Words>
  <Characters>4850</Characters>
  <Application>Microsoft Office Word</Application>
  <DocSecurity>0</DocSecurity>
  <Lines>70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conikzp</cp:lastModifiedBy>
  <cp:revision>6</cp:revision>
  <dcterms:created xsi:type="dcterms:W3CDTF">2016-12-09T18:12:00Z</dcterms:created>
  <dcterms:modified xsi:type="dcterms:W3CDTF">2024-08-07T16:26:00Z</dcterms:modified>
</cp:coreProperties>
</file>