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D4" w:rsidRPr="00C07722" w:rsidRDefault="005935D4" w:rsidP="00D330F1">
      <w:pPr>
        <w:spacing w:line="240" w:lineRule="auto"/>
        <w:ind w:left="720"/>
        <w:jc w:val="center"/>
        <w:rPr>
          <w:b/>
          <w:sz w:val="28"/>
          <w:szCs w:val="28"/>
        </w:rPr>
      </w:pPr>
      <w:r w:rsidRPr="00C07722">
        <w:rPr>
          <w:b/>
          <w:sz w:val="28"/>
          <w:szCs w:val="28"/>
        </w:rPr>
        <w:t>ІНДИВІДУАЛЬНІ ЗАВДАННЯ</w:t>
      </w:r>
    </w:p>
    <w:p w:rsidR="006879C9" w:rsidRPr="00C07722" w:rsidRDefault="006879C9" w:rsidP="009421B7">
      <w:pPr>
        <w:spacing w:line="240" w:lineRule="auto"/>
        <w:ind w:left="720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46"/>
        <w:gridCol w:w="1276"/>
      </w:tblGrid>
      <w:tr w:rsidR="00213086" w:rsidRPr="00C07722" w:rsidTr="00FF79C7">
        <w:tc>
          <w:tcPr>
            <w:tcW w:w="567" w:type="dxa"/>
            <w:vAlign w:val="center"/>
          </w:tcPr>
          <w:p w:rsidR="00213086" w:rsidRPr="00C07722" w:rsidRDefault="00213086" w:rsidP="00FF79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7722">
              <w:rPr>
                <w:sz w:val="24"/>
                <w:szCs w:val="24"/>
              </w:rPr>
              <w:t>№ з/п</w:t>
            </w:r>
          </w:p>
        </w:tc>
        <w:tc>
          <w:tcPr>
            <w:tcW w:w="8046" w:type="dxa"/>
            <w:vAlign w:val="center"/>
          </w:tcPr>
          <w:p w:rsidR="00213086" w:rsidRPr="00C07722" w:rsidRDefault="00213086" w:rsidP="00FF79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7722">
              <w:rPr>
                <w:sz w:val="24"/>
                <w:szCs w:val="24"/>
              </w:rPr>
              <w:t>Назва теми</w:t>
            </w:r>
          </w:p>
        </w:tc>
        <w:tc>
          <w:tcPr>
            <w:tcW w:w="1276" w:type="dxa"/>
            <w:vAlign w:val="center"/>
          </w:tcPr>
          <w:p w:rsidR="00213086" w:rsidRPr="00C07722" w:rsidRDefault="00213086" w:rsidP="00FF79C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7722">
              <w:rPr>
                <w:sz w:val="24"/>
                <w:szCs w:val="24"/>
              </w:rPr>
              <w:t>Кількість годин</w:t>
            </w:r>
          </w:p>
        </w:tc>
      </w:tr>
      <w:tr w:rsidR="00213086" w:rsidRPr="00C07722" w:rsidTr="00855ED0">
        <w:tc>
          <w:tcPr>
            <w:tcW w:w="567" w:type="dxa"/>
          </w:tcPr>
          <w:p w:rsidR="00213086" w:rsidRPr="00C07722" w:rsidRDefault="00213086" w:rsidP="009421B7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865F7A" w:rsidRPr="00FF79C7" w:rsidRDefault="00865F7A" w:rsidP="00865F7A">
            <w:pPr>
              <w:pStyle w:val="a7"/>
              <w:numPr>
                <w:ilvl w:val="0"/>
                <w:numId w:val="15"/>
              </w:numPr>
              <w:overflowPunct w:val="0"/>
              <w:spacing w:line="240" w:lineRule="auto"/>
              <w:rPr>
                <w:i/>
                <w:sz w:val="24"/>
                <w:szCs w:val="24"/>
              </w:rPr>
            </w:pPr>
            <w:r w:rsidRPr="003276F8">
              <w:rPr>
                <w:sz w:val="28"/>
                <w:szCs w:val="28"/>
              </w:rPr>
              <w:t>Скласти сценарій оздоровчого  свята за народним календарем з використ</w:t>
            </w:r>
            <w:r w:rsidR="00FF79C7">
              <w:rPr>
                <w:sz w:val="28"/>
                <w:szCs w:val="28"/>
              </w:rPr>
              <w:t xml:space="preserve">анням українських народних ігор </w:t>
            </w:r>
            <w:r w:rsidR="00FF79C7" w:rsidRPr="00FF79C7">
              <w:rPr>
                <w:i/>
                <w:sz w:val="24"/>
                <w:szCs w:val="24"/>
              </w:rPr>
              <w:t>(див. практичне заняття № 1</w:t>
            </w:r>
            <w:r w:rsidR="00810958">
              <w:rPr>
                <w:i/>
                <w:sz w:val="24"/>
                <w:szCs w:val="24"/>
              </w:rPr>
              <w:t>2</w:t>
            </w:r>
            <w:r w:rsidR="00FF79C7" w:rsidRPr="00FF79C7">
              <w:rPr>
                <w:i/>
                <w:sz w:val="24"/>
                <w:szCs w:val="24"/>
              </w:rPr>
              <w:t>)</w:t>
            </w:r>
          </w:p>
          <w:p w:rsidR="00865F7A" w:rsidRPr="00865F7A" w:rsidRDefault="00865F7A" w:rsidP="00865F7A">
            <w:pPr>
              <w:pStyle w:val="a7"/>
              <w:numPr>
                <w:ilvl w:val="0"/>
                <w:numId w:val="15"/>
              </w:numPr>
              <w:overflowPunct w:val="0"/>
              <w:spacing w:line="240" w:lineRule="auto"/>
              <w:rPr>
                <w:sz w:val="28"/>
                <w:szCs w:val="28"/>
              </w:rPr>
            </w:pPr>
            <w:r w:rsidRPr="00865F7A">
              <w:rPr>
                <w:b/>
                <w:i/>
                <w:sz w:val="28"/>
                <w:szCs w:val="28"/>
              </w:rPr>
              <w:t>Скласти сценарій спортивного свята з використанням національних ігор для дітей молодшого шкільного вік.</w:t>
            </w:r>
          </w:p>
          <w:p w:rsidR="00213086" w:rsidRPr="006E5E9B" w:rsidRDefault="006E5E9B" w:rsidP="003D457D">
            <w:pPr>
              <w:pStyle w:val="a7"/>
              <w:numPr>
                <w:ilvl w:val="0"/>
                <w:numId w:val="15"/>
              </w:numPr>
              <w:overflowPunct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Скласти сценарій МСЗ </w:t>
            </w:r>
            <w:r w:rsidRPr="006E5E9B">
              <w:rPr>
                <w:i/>
                <w:sz w:val="28"/>
                <w:szCs w:val="28"/>
              </w:rPr>
              <w:t xml:space="preserve">«Веселі старти» </w:t>
            </w:r>
            <w:r w:rsidR="00865F7A" w:rsidRPr="006E5E9B">
              <w:rPr>
                <w:i/>
                <w:sz w:val="28"/>
                <w:szCs w:val="28"/>
              </w:rPr>
              <w:t xml:space="preserve">з використанням </w:t>
            </w:r>
            <w:r w:rsidRPr="006E5E9B">
              <w:rPr>
                <w:i/>
                <w:sz w:val="28"/>
                <w:szCs w:val="28"/>
              </w:rPr>
              <w:t>естафет різної спрямованості для дітей молодшого шкільного вік</w:t>
            </w:r>
            <w:r>
              <w:rPr>
                <w:i/>
                <w:sz w:val="28"/>
                <w:szCs w:val="28"/>
              </w:rPr>
              <w:t>у</w:t>
            </w:r>
            <w:r w:rsidRPr="006E5E9B">
              <w:rPr>
                <w:i/>
                <w:sz w:val="28"/>
                <w:szCs w:val="28"/>
              </w:rPr>
              <w:t xml:space="preserve"> та їх батьків</w:t>
            </w:r>
            <w:r w:rsidR="00FF79C7">
              <w:rPr>
                <w:i/>
                <w:sz w:val="28"/>
                <w:szCs w:val="28"/>
              </w:rPr>
              <w:t xml:space="preserve"> </w:t>
            </w:r>
            <w:r w:rsidR="00FF79C7" w:rsidRPr="00FF79C7">
              <w:rPr>
                <w:i/>
                <w:sz w:val="24"/>
                <w:szCs w:val="24"/>
              </w:rPr>
              <w:t xml:space="preserve">(див. практичне заняття № </w:t>
            </w:r>
            <w:r w:rsidR="003D457D">
              <w:rPr>
                <w:i/>
                <w:sz w:val="24"/>
                <w:szCs w:val="24"/>
              </w:rPr>
              <w:t>4</w:t>
            </w:r>
            <w:r w:rsidR="00FF79C7" w:rsidRPr="00FF79C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E5E9B" w:rsidRDefault="006E5E9B" w:rsidP="009421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213086" w:rsidRDefault="009421B7" w:rsidP="009421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E5E9B">
              <w:rPr>
                <w:b/>
                <w:sz w:val="24"/>
                <w:szCs w:val="24"/>
              </w:rPr>
              <w:t>10</w:t>
            </w:r>
          </w:p>
          <w:p w:rsidR="006E5E9B" w:rsidRDefault="006E5E9B" w:rsidP="009421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E5E9B" w:rsidRDefault="006E5E9B" w:rsidP="009421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E5E9B" w:rsidRDefault="006E5E9B" w:rsidP="009421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</w:t>
            </w:r>
          </w:p>
          <w:p w:rsidR="006E5E9B" w:rsidRPr="006E5E9B" w:rsidRDefault="006E5E9B" w:rsidP="009421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вибір</w:t>
            </w:r>
          </w:p>
        </w:tc>
      </w:tr>
      <w:tr w:rsidR="00213086" w:rsidRPr="00C07722" w:rsidTr="009E0E00">
        <w:tc>
          <w:tcPr>
            <w:tcW w:w="567" w:type="dxa"/>
          </w:tcPr>
          <w:p w:rsidR="00213086" w:rsidRPr="00C07722" w:rsidRDefault="00213086" w:rsidP="009421B7">
            <w:pPr>
              <w:pStyle w:val="a7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3D457D" w:rsidRPr="00BB5C94" w:rsidRDefault="00F05E6F" w:rsidP="009E0E00">
            <w:pPr>
              <w:pStyle w:val="a7"/>
              <w:numPr>
                <w:ilvl w:val="0"/>
                <w:numId w:val="17"/>
              </w:numPr>
              <w:spacing w:line="240" w:lineRule="auto"/>
              <w:rPr>
                <w:sz w:val="28"/>
                <w:szCs w:val="28"/>
              </w:rPr>
            </w:pPr>
            <w:r w:rsidRPr="00BB5C94">
              <w:rPr>
                <w:sz w:val="28"/>
                <w:szCs w:val="28"/>
              </w:rPr>
              <w:t xml:space="preserve">Зробити мультимедійну презентацію </w:t>
            </w:r>
            <w:r w:rsidRPr="00BB5C94">
              <w:rPr>
                <w:spacing w:val="-3"/>
                <w:sz w:val="28"/>
                <w:szCs w:val="28"/>
              </w:rPr>
              <w:t xml:space="preserve">спортивних ігор, які найбільш популярні в </w:t>
            </w:r>
            <w:r w:rsidRPr="00BB5C94">
              <w:rPr>
                <w:sz w:val="28"/>
                <w:szCs w:val="28"/>
              </w:rPr>
              <w:t xml:space="preserve">зарубіжних країнах (гольф, бейсбол, </w:t>
            </w:r>
            <w:proofErr w:type="spellStart"/>
            <w:r w:rsidRPr="00BB5C94">
              <w:rPr>
                <w:sz w:val="28"/>
                <w:szCs w:val="28"/>
              </w:rPr>
              <w:t>крофбол</w:t>
            </w:r>
            <w:proofErr w:type="spellEnd"/>
            <w:r w:rsidRPr="00BB5C94">
              <w:rPr>
                <w:sz w:val="28"/>
                <w:szCs w:val="28"/>
              </w:rPr>
              <w:t xml:space="preserve">, </w:t>
            </w:r>
            <w:proofErr w:type="spellStart"/>
            <w:r w:rsidRPr="00BB5C94">
              <w:rPr>
                <w:sz w:val="28"/>
                <w:szCs w:val="28"/>
              </w:rPr>
              <w:t>лякрос</w:t>
            </w:r>
            <w:proofErr w:type="spellEnd"/>
            <w:r w:rsidRPr="00BB5C94">
              <w:rPr>
                <w:sz w:val="28"/>
                <w:szCs w:val="28"/>
              </w:rPr>
              <w:t xml:space="preserve">, </w:t>
            </w:r>
            <w:proofErr w:type="spellStart"/>
            <w:r w:rsidRPr="00BB5C94">
              <w:rPr>
                <w:sz w:val="28"/>
                <w:szCs w:val="28"/>
              </w:rPr>
              <w:t>сквош</w:t>
            </w:r>
            <w:proofErr w:type="spellEnd"/>
            <w:r w:rsidRPr="00BB5C94">
              <w:rPr>
                <w:sz w:val="28"/>
                <w:szCs w:val="28"/>
              </w:rPr>
              <w:t xml:space="preserve">, підводне регбі, </w:t>
            </w:r>
            <w:proofErr w:type="spellStart"/>
            <w:r w:rsidRPr="00BB5C94">
              <w:rPr>
                <w:sz w:val="28"/>
                <w:szCs w:val="28"/>
              </w:rPr>
              <w:t>футволей</w:t>
            </w:r>
            <w:proofErr w:type="spellEnd"/>
            <w:r w:rsidRPr="00BB5C94">
              <w:rPr>
                <w:sz w:val="28"/>
                <w:szCs w:val="28"/>
              </w:rPr>
              <w:t>, а</w:t>
            </w:r>
            <w:r w:rsidR="003D457D" w:rsidRPr="00BB5C94">
              <w:rPr>
                <w:sz w:val="28"/>
                <w:szCs w:val="28"/>
              </w:rPr>
              <w:t xml:space="preserve">зіатський волейбол, </w:t>
            </w:r>
            <w:proofErr w:type="spellStart"/>
            <w:r w:rsidR="003D457D" w:rsidRPr="00BB5C94">
              <w:rPr>
                <w:sz w:val="28"/>
                <w:szCs w:val="28"/>
              </w:rPr>
              <w:t>спідмінтон</w:t>
            </w:r>
            <w:proofErr w:type="spellEnd"/>
            <w:r w:rsidR="003D457D" w:rsidRPr="00BB5C94">
              <w:rPr>
                <w:sz w:val="28"/>
                <w:szCs w:val="28"/>
              </w:rPr>
              <w:t>).</w:t>
            </w:r>
          </w:p>
          <w:p w:rsidR="003D457D" w:rsidRPr="00BB5C94" w:rsidRDefault="003D457D" w:rsidP="009421B7">
            <w:pPr>
              <w:spacing w:line="240" w:lineRule="auto"/>
              <w:rPr>
                <w:sz w:val="28"/>
                <w:szCs w:val="28"/>
              </w:rPr>
            </w:pPr>
            <w:r w:rsidRPr="00BB5C94">
              <w:rPr>
                <w:sz w:val="28"/>
                <w:szCs w:val="28"/>
              </w:rPr>
              <w:t>Дотримуватися наступного плану:</w:t>
            </w:r>
            <w:r w:rsidR="00F05E6F" w:rsidRPr="00BB5C94">
              <w:rPr>
                <w:sz w:val="28"/>
                <w:szCs w:val="28"/>
              </w:rPr>
              <w:t xml:space="preserve"> </w:t>
            </w:r>
          </w:p>
          <w:p w:rsidR="003D457D" w:rsidRPr="00BB5C94" w:rsidRDefault="003D457D" w:rsidP="009E0E00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sz w:val="28"/>
                <w:szCs w:val="28"/>
              </w:rPr>
            </w:pPr>
            <w:r w:rsidRPr="00BB5C94">
              <w:rPr>
                <w:sz w:val="28"/>
                <w:szCs w:val="28"/>
              </w:rPr>
              <w:t>історія розвитку гри;</w:t>
            </w:r>
          </w:p>
          <w:p w:rsidR="00213086" w:rsidRPr="00BB5C94" w:rsidRDefault="00F05E6F" w:rsidP="009E0E00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sz w:val="28"/>
                <w:szCs w:val="28"/>
              </w:rPr>
            </w:pPr>
            <w:r w:rsidRPr="00BB5C94">
              <w:rPr>
                <w:sz w:val="28"/>
                <w:szCs w:val="28"/>
              </w:rPr>
              <w:t>загальна характеристика гри</w:t>
            </w:r>
            <w:r w:rsidR="00D909E6" w:rsidRPr="00BB5C94">
              <w:rPr>
                <w:sz w:val="28"/>
                <w:szCs w:val="28"/>
              </w:rPr>
              <w:t>;</w:t>
            </w:r>
          </w:p>
          <w:p w:rsidR="00D909E6" w:rsidRPr="00BB5C94" w:rsidRDefault="00D909E6" w:rsidP="009E0E00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sz w:val="28"/>
                <w:szCs w:val="28"/>
              </w:rPr>
            </w:pPr>
            <w:r w:rsidRPr="00BB5C94">
              <w:rPr>
                <w:sz w:val="28"/>
                <w:szCs w:val="28"/>
              </w:rPr>
              <w:t>найбільші змагання (Олімпійські ігри, чемпіонати ……., кубки, ліги, гран-прі);</w:t>
            </w:r>
          </w:p>
          <w:p w:rsidR="00CF4CBE" w:rsidRPr="00BB5C94" w:rsidRDefault="00CF4CBE" w:rsidP="009E0E00">
            <w:pPr>
              <w:pStyle w:val="a7"/>
              <w:numPr>
                <w:ilvl w:val="0"/>
                <w:numId w:val="18"/>
              </w:numPr>
              <w:spacing w:line="240" w:lineRule="auto"/>
              <w:rPr>
                <w:sz w:val="28"/>
                <w:szCs w:val="28"/>
              </w:rPr>
            </w:pPr>
            <w:r w:rsidRPr="00BB5C94">
              <w:rPr>
                <w:sz w:val="28"/>
                <w:szCs w:val="28"/>
              </w:rPr>
              <w:t>загальні правила</w:t>
            </w:r>
            <w:r w:rsidR="009E0E00" w:rsidRPr="00BB5C94">
              <w:rPr>
                <w:sz w:val="28"/>
                <w:szCs w:val="28"/>
              </w:rPr>
              <w:t xml:space="preserve"> (коротко).</w:t>
            </w:r>
          </w:p>
          <w:p w:rsidR="007E514F" w:rsidRPr="00BB5C94" w:rsidRDefault="007E514F" w:rsidP="009421B7">
            <w:pPr>
              <w:spacing w:line="240" w:lineRule="auto"/>
              <w:rPr>
                <w:sz w:val="24"/>
                <w:szCs w:val="24"/>
              </w:rPr>
            </w:pPr>
          </w:p>
          <w:p w:rsidR="007E514F" w:rsidRPr="00BB5C94" w:rsidRDefault="000107F6" w:rsidP="00810958">
            <w:pPr>
              <w:pStyle w:val="a7"/>
              <w:numPr>
                <w:ilvl w:val="0"/>
                <w:numId w:val="19"/>
              </w:numPr>
              <w:overflowPunct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BB5C94">
              <w:rPr>
                <w:i/>
                <w:sz w:val="28"/>
                <w:szCs w:val="28"/>
              </w:rPr>
              <w:t xml:space="preserve">Підготувати </w:t>
            </w:r>
            <w:r w:rsidR="007E514F" w:rsidRPr="00BB5C94">
              <w:rPr>
                <w:i/>
                <w:sz w:val="28"/>
                <w:szCs w:val="28"/>
              </w:rPr>
              <w:t>мультимедійну презентацію записати народне свято в будь-яку пору року та народні ігри в які грали на ньому (провести одну наро</w:t>
            </w:r>
            <w:r w:rsidR="009E0E00" w:rsidRPr="00BB5C94">
              <w:rPr>
                <w:i/>
                <w:sz w:val="28"/>
                <w:szCs w:val="28"/>
              </w:rPr>
              <w:t xml:space="preserve">дну гру на практичному занятті) </w:t>
            </w:r>
            <w:r w:rsidR="009E0E00" w:rsidRPr="00BB5C94">
              <w:rPr>
                <w:i/>
                <w:sz w:val="24"/>
                <w:szCs w:val="24"/>
              </w:rPr>
              <w:t>(див. практичне заняття № 1</w:t>
            </w:r>
            <w:r w:rsidR="00810958">
              <w:rPr>
                <w:i/>
                <w:sz w:val="24"/>
                <w:szCs w:val="24"/>
              </w:rPr>
              <w:t>2</w:t>
            </w:r>
            <w:r w:rsidR="009E0E00" w:rsidRPr="00BB5C94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213086" w:rsidRPr="009E0E00" w:rsidRDefault="009421B7" w:rsidP="009E0E0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E0E00">
              <w:rPr>
                <w:b/>
                <w:sz w:val="28"/>
                <w:szCs w:val="28"/>
              </w:rPr>
              <w:t>10</w:t>
            </w:r>
          </w:p>
        </w:tc>
      </w:tr>
    </w:tbl>
    <w:p w:rsidR="00213086" w:rsidRPr="00C07722" w:rsidRDefault="00213086" w:rsidP="009421B7">
      <w:pPr>
        <w:spacing w:line="240" w:lineRule="auto"/>
        <w:ind w:left="720"/>
        <w:rPr>
          <w:b/>
          <w:sz w:val="24"/>
          <w:szCs w:val="24"/>
        </w:rPr>
      </w:pPr>
    </w:p>
    <w:p w:rsidR="00F05E6F" w:rsidRPr="00A65172" w:rsidRDefault="00F05E6F" w:rsidP="000107F6">
      <w:pPr>
        <w:spacing w:line="240" w:lineRule="auto"/>
        <w:jc w:val="center"/>
        <w:rPr>
          <w:b/>
          <w:color w:val="C00000"/>
          <w:sz w:val="28"/>
          <w:szCs w:val="28"/>
        </w:rPr>
      </w:pPr>
      <w:r w:rsidRPr="00A65172">
        <w:rPr>
          <w:b/>
          <w:color w:val="C00000"/>
          <w:sz w:val="28"/>
          <w:szCs w:val="28"/>
        </w:rPr>
        <w:t>Завдання № 1</w:t>
      </w:r>
    </w:p>
    <w:p w:rsidR="00F05E6F" w:rsidRDefault="00F05E6F" w:rsidP="000107F6">
      <w:pPr>
        <w:spacing w:line="240" w:lineRule="auto"/>
        <w:jc w:val="center"/>
        <w:rPr>
          <w:b/>
          <w:sz w:val="28"/>
          <w:szCs w:val="28"/>
        </w:rPr>
      </w:pPr>
    </w:p>
    <w:p w:rsidR="00905A96" w:rsidRDefault="007628E8" w:rsidP="000107F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Структура плану-сценарію</w:t>
      </w:r>
    </w:p>
    <w:tbl>
      <w:tblPr>
        <w:tblStyle w:val="a3"/>
        <w:tblW w:w="0" w:type="auto"/>
        <w:tblLook w:val="04A0"/>
      </w:tblPr>
      <w:tblGrid>
        <w:gridCol w:w="10421"/>
      </w:tblGrid>
      <w:tr w:rsidR="007628E8" w:rsidTr="007628E8">
        <w:tc>
          <w:tcPr>
            <w:tcW w:w="10421" w:type="dxa"/>
          </w:tcPr>
          <w:p w:rsidR="007628E8" w:rsidRDefault="007628E8" w:rsidP="009421B7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7628E8" w:rsidRDefault="000107F6" w:rsidP="000107F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ПЛАН-СЦЕНАРІЙ</w:t>
            </w:r>
          </w:p>
          <w:p w:rsidR="000107F6" w:rsidRDefault="000107F6" w:rsidP="000107F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</w:t>
            </w:r>
          </w:p>
          <w:p w:rsidR="000107F6" w:rsidRDefault="000107F6" w:rsidP="000107F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0107F6">
              <w:rPr>
                <w:sz w:val="22"/>
                <w:szCs w:val="22"/>
              </w:rPr>
              <w:t>назва заходу</w:t>
            </w:r>
          </w:p>
          <w:p w:rsidR="000107F6" w:rsidRDefault="000107F6" w:rsidP="000107F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:rsidR="000107F6" w:rsidRDefault="000107F6" w:rsidP="000107F6">
            <w:pPr>
              <w:spacing w:line="240" w:lineRule="auto"/>
              <w:ind w:left="284" w:right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ОПИС ПРОВЕДЕННЯ ЗАХОДУ </w:t>
            </w:r>
            <w:r>
              <w:rPr>
                <w:sz w:val="28"/>
                <w:szCs w:val="28"/>
              </w:rPr>
              <w:t xml:space="preserve">(кількість учасників, глядачів, обладнання, інвентарю та їх розташування). </w:t>
            </w:r>
          </w:p>
          <w:p w:rsidR="000107F6" w:rsidRDefault="000107F6" w:rsidP="000107F6">
            <w:pPr>
              <w:spacing w:line="240" w:lineRule="auto"/>
              <w:ind w:left="284" w:right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УРОЧИСТЕ ВІДКРИТТЯ ЗАХОДУ </w:t>
            </w:r>
            <w:r>
              <w:rPr>
                <w:sz w:val="28"/>
                <w:szCs w:val="28"/>
              </w:rPr>
              <w:t xml:space="preserve">(шикування, підйом прапору, промова запрошених, показові виступи). </w:t>
            </w:r>
          </w:p>
          <w:p w:rsidR="000107F6" w:rsidRDefault="000107F6" w:rsidP="000107F6">
            <w:pPr>
              <w:spacing w:line="240" w:lineRule="auto"/>
              <w:ind w:left="284" w:right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ПОРЯДОК ПРЕДСТАВЛЕННЯ КОМАНД, СУДДІВ. </w:t>
            </w:r>
          </w:p>
          <w:p w:rsidR="000107F6" w:rsidRDefault="000107F6" w:rsidP="000107F6">
            <w:pPr>
              <w:spacing w:line="240" w:lineRule="auto"/>
              <w:ind w:left="284" w:right="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ПРОГРАМА ЗАХОДУ. </w:t>
            </w:r>
          </w:p>
          <w:p w:rsidR="007628E8" w:rsidRDefault="000107F6" w:rsidP="000107F6">
            <w:pPr>
              <w:spacing w:line="240" w:lineRule="auto"/>
              <w:ind w:left="284" w:right="284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УРОЧИСТЕ ЗАКРИТТЯ ЗАХОДУ </w:t>
            </w:r>
            <w:r>
              <w:rPr>
                <w:sz w:val="28"/>
                <w:szCs w:val="28"/>
              </w:rPr>
              <w:t>(шикування, нагородження, промова запрошених, показові виступи).</w:t>
            </w:r>
          </w:p>
        </w:tc>
      </w:tr>
    </w:tbl>
    <w:p w:rsidR="00905A96" w:rsidRDefault="00905A96" w:rsidP="009421B7">
      <w:pPr>
        <w:spacing w:line="240" w:lineRule="auto"/>
        <w:rPr>
          <w:b/>
          <w:sz w:val="28"/>
          <w:szCs w:val="28"/>
        </w:rPr>
      </w:pP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Важливим для кожного творчого працівника є володіння технологією написання сценаріїв.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Чому виникає така необхідність?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Незважаючи на велику кількість в періодичній та спеціальній літературі матеріалів на найрізноманітніші теми, як і раніше залишається актуальним створення оригінальних, ексклюзивних сценаріїв, необхідних для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в конкретній</w:t>
      </w:r>
      <w:r w:rsidRPr="00C07722">
        <w:rPr>
          <w:rFonts w:ascii="Times New Roman" w:hAnsi="Times New Roman" w:cs="Times New Roman"/>
          <w:sz w:val="28"/>
          <w:szCs w:val="28"/>
          <w:lang w:val="uk-UA"/>
        </w:rPr>
        <w:t xml:space="preserve"> місцевості.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 xml:space="preserve">Володіння навичками оформлення і написання сценарію - універсальна здатність, яка допоможе в складанні різних форм творчої діяльності: звітів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07722">
        <w:rPr>
          <w:rFonts w:ascii="Times New Roman" w:hAnsi="Times New Roman" w:cs="Times New Roman"/>
          <w:sz w:val="28"/>
          <w:szCs w:val="28"/>
          <w:lang w:val="uk-UA"/>
        </w:rPr>
        <w:t xml:space="preserve"> ін. Аналітичних матеріалів.</w:t>
      </w:r>
    </w:p>
    <w:p w:rsidR="00C07722" w:rsidRDefault="00C07722" w:rsidP="009421B7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Без перебільшення можна стверджувати, що написання сценарію - заняття непросте і вимагає як природних здібностей, так і знання деяких правил.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b/>
          <w:sz w:val="28"/>
          <w:szCs w:val="28"/>
          <w:lang w:val="uk-UA"/>
        </w:rPr>
        <w:t>Вимоги до оформлення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Титульна сторінка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Назва організації, закладу ….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 xml:space="preserve">2. Тема сценарію (центр листа, великий шрифт), форма,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C07722">
        <w:rPr>
          <w:rFonts w:ascii="Times New Roman" w:hAnsi="Times New Roman" w:cs="Times New Roman"/>
          <w:sz w:val="28"/>
          <w:szCs w:val="28"/>
          <w:lang w:val="uk-UA"/>
        </w:rPr>
        <w:t xml:space="preserve">застосовна до даного сценарію: </w:t>
      </w:r>
      <w:r>
        <w:rPr>
          <w:rFonts w:ascii="Times New Roman" w:hAnsi="Times New Roman" w:cs="Times New Roman"/>
          <w:sz w:val="28"/>
          <w:szCs w:val="28"/>
          <w:lang w:val="uk-UA"/>
        </w:rPr>
        <w:t>змагання, МСЗ</w:t>
      </w:r>
      <w:r w:rsidRPr="00C07722">
        <w:rPr>
          <w:rFonts w:ascii="Times New Roman" w:hAnsi="Times New Roman" w:cs="Times New Roman"/>
          <w:sz w:val="28"/>
          <w:szCs w:val="28"/>
          <w:lang w:val="uk-UA"/>
        </w:rPr>
        <w:t>. (Нижче теми), вихідні дані автора сценарію: ПІБ, посада (праворуч).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3. Рік випуску сценарію (низ аркуша).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 розробці і складанні сценарію ми рекомендуємо використовувати наступну схему: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1. Назва. Епіграф.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2. Форма.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3. Тема.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4. Контингент (кому адресовано).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5. Учасники (хто проводить).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6. Мета.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7. Оформлення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8. Обладнання та технічні засоби.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9. Декорації. Реквізит. Атрибути.</w:t>
      </w:r>
    </w:p>
    <w:p w:rsidR="00C07722" w:rsidRDefault="00C07722" w:rsidP="009421B7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10. Хід (структура) заходи.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b/>
          <w:sz w:val="28"/>
          <w:szCs w:val="28"/>
          <w:lang w:val="uk-UA"/>
        </w:rPr>
        <w:t>Попередня робота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Дуже важливий аспект розробки сценарію - підготовча робота з матеріалом. Існує ряд вимог, якими необхідно керуватися.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Робота з матеріалом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1. При підготовці сценарію по можливості не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ристуватися одним джерелом, тому що в </w:t>
      </w:r>
      <w:r w:rsidRPr="00C07722">
        <w:rPr>
          <w:rFonts w:ascii="Times New Roman" w:hAnsi="Times New Roman" w:cs="Times New Roman"/>
          <w:sz w:val="28"/>
          <w:szCs w:val="28"/>
          <w:lang w:val="uk-UA"/>
        </w:rPr>
        <w:t>цьому випадку не уникнути поверховості та суб'єктивності.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2. Використаних джерел повинно бути не менше 5 (в тому числі і періодичних видань).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3. При роботі з джерелами потрібно вміти вибирати необхідне, то, що відповідає меті, ідеї заходу, авторському погляду на проблему.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4. Для ефективного ознайомлення з джерелами, потрібно вміти робити позначки олівцем, користуватися закладками, виробляти попередні записи.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При роботі з джерелами потрібно вміло поводитися з застарілими за часом джерелами (видання до 1985 р),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що </w:t>
      </w:r>
      <w:r w:rsidRPr="00C07722">
        <w:rPr>
          <w:rFonts w:ascii="Times New Roman" w:hAnsi="Times New Roman" w:cs="Times New Roman"/>
          <w:sz w:val="28"/>
          <w:szCs w:val="28"/>
          <w:lang w:val="uk-UA"/>
        </w:rPr>
        <w:t>вони можуть бути ідеологізовані.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b/>
          <w:sz w:val="28"/>
          <w:szCs w:val="28"/>
          <w:lang w:val="uk-UA"/>
        </w:rPr>
        <w:t>Концептуальність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Після обробки матеріалу слід приступити до власне творчої частини, першу сходинку якої можна назвати - народження концепції.</w:t>
      </w:r>
    </w:p>
    <w:p w:rsidR="00C07722" w:rsidRDefault="00C07722" w:rsidP="009421B7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Що таке концепція? Це ядро ​​майбутнього тексту, його ідея. Концепцію можна порівняти зі ске</w:t>
      </w:r>
      <w:r>
        <w:rPr>
          <w:rFonts w:ascii="Times New Roman" w:hAnsi="Times New Roman" w:cs="Times New Roman"/>
          <w:sz w:val="28"/>
          <w:szCs w:val="28"/>
          <w:lang w:val="uk-UA"/>
        </w:rPr>
        <w:t>летом, навколо якого згодом наро</w:t>
      </w:r>
      <w:r w:rsidRPr="00C07722">
        <w:rPr>
          <w:rFonts w:ascii="Times New Roman" w:hAnsi="Times New Roman" w:cs="Times New Roman"/>
          <w:sz w:val="28"/>
          <w:szCs w:val="28"/>
          <w:lang w:val="uk-UA"/>
        </w:rPr>
        <w:t>стут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07722">
        <w:rPr>
          <w:rFonts w:ascii="Times New Roman" w:hAnsi="Times New Roman" w:cs="Times New Roman"/>
          <w:sz w:val="28"/>
          <w:szCs w:val="28"/>
          <w:lang w:val="uk-UA"/>
        </w:rPr>
        <w:t xml:space="preserve"> факти, докази, ілюстрації.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lastRenderedPageBreak/>
        <w:t>Після визначення концепції слід приступити до складання робочого плану.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Змістовна частина (повинна бути письмово зафіксована з 2 стор. Сценарію).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• Програма заходу.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• Основна змістовна частина.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• Список використаної літератури.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b/>
          <w:sz w:val="28"/>
          <w:szCs w:val="28"/>
          <w:lang w:val="uk-UA"/>
        </w:rPr>
        <w:t>Робота над змістовною структурою сценарію</w:t>
      </w:r>
    </w:p>
    <w:p w:rsidR="00C07722" w:rsidRDefault="00C07722" w:rsidP="009421B7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Структура к</w:t>
      </w:r>
      <w:r>
        <w:rPr>
          <w:rFonts w:ascii="Times New Roman" w:hAnsi="Times New Roman" w:cs="Times New Roman"/>
          <w:sz w:val="28"/>
          <w:szCs w:val="28"/>
          <w:lang w:val="uk-UA"/>
        </w:rPr>
        <w:t>ожного сценарію, як і будь-якої</w:t>
      </w:r>
      <w:r w:rsidRPr="00C07722">
        <w:rPr>
          <w:rFonts w:ascii="Times New Roman" w:hAnsi="Times New Roman" w:cs="Times New Roman"/>
          <w:sz w:val="28"/>
          <w:szCs w:val="28"/>
          <w:lang w:val="uk-UA"/>
        </w:rPr>
        <w:t xml:space="preserve"> доповіді, аналітичного матеріалу і, мабуть, будь-якого тексту являє собою універсальну модель: вступ, основна частина, висновок. При роботі над сценарієм важливо пам'ятати, що обсяг вступу по відношенню до основної частини приблизно дорівнює 5%, висновок - 10- 15%. Також важливо пам'ятати про «законі розкриття теми»: тема оголошується у вступі, отримує доказове розкриття в основній частині.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b/>
          <w:sz w:val="28"/>
          <w:szCs w:val="28"/>
          <w:lang w:val="uk-UA"/>
        </w:rPr>
        <w:t>Стилістичні вимоги до складання тексту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1. Основна вимога до стилю тексту - нейтральність (в лексиці, синтаксисі), виняток становлять сценарії театралізованого характеру.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 xml:space="preserve">2. Проте, при складанні тексту, щоб уникнути </w:t>
      </w:r>
      <w:proofErr w:type="spellStart"/>
      <w:r w:rsidRPr="00C07722">
        <w:rPr>
          <w:rFonts w:ascii="Times New Roman" w:hAnsi="Times New Roman" w:cs="Times New Roman"/>
          <w:sz w:val="28"/>
          <w:szCs w:val="28"/>
          <w:lang w:val="uk-UA"/>
        </w:rPr>
        <w:t>клішірованних</w:t>
      </w:r>
      <w:proofErr w:type="spellEnd"/>
      <w:r w:rsidRPr="00C07722">
        <w:rPr>
          <w:rFonts w:ascii="Times New Roman" w:hAnsi="Times New Roman" w:cs="Times New Roman"/>
          <w:sz w:val="28"/>
          <w:szCs w:val="28"/>
          <w:lang w:val="uk-UA"/>
        </w:rPr>
        <w:t xml:space="preserve"> виразів, не можна забувати про літературну емоційн</w:t>
      </w:r>
      <w:r w:rsidR="009421B7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C07722">
        <w:rPr>
          <w:rFonts w:ascii="Times New Roman" w:hAnsi="Times New Roman" w:cs="Times New Roman"/>
          <w:sz w:val="28"/>
          <w:szCs w:val="28"/>
          <w:lang w:val="uk-UA"/>
        </w:rPr>
        <w:t>, можливо доречне застосування яскравих фразеологізмів, крилатих ви</w:t>
      </w:r>
      <w:r w:rsidR="009421B7">
        <w:rPr>
          <w:rFonts w:ascii="Times New Roman" w:hAnsi="Times New Roman" w:cs="Times New Roman"/>
          <w:sz w:val="28"/>
          <w:szCs w:val="28"/>
          <w:lang w:val="uk-UA"/>
        </w:rPr>
        <w:t>разів, стилістичної орнаментовки</w:t>
      </w:r>
      <w:r w:rsidRPr="00C07722">
        <w:rPr>
          <w:rFonts w:ascii="Times New Roman" w:hAnsi="Times New Roman" w:cs="Times New Roman"/>
          <w:sz w:val="28"/>
          <w:szCs w:val="28"/>
          <w:lang w:val="uk-UA"/>
        </w:rPr>
        <w:t xml:space="preserve"> (поетичні порівняння, інверсія, незвичайні епітети, метафори).</w:t>
      </w:r>
    </w:p>
    <w:p w:rsidR="00C07722" w:rsidRPr="00C07722" w:rsidRDefault="00C07722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3. Ознака будь-якого стилістично грамотного тексту - наявність переходів або «смислових містк</w:t>
      </w:r>
      <w:r w:rsidR="009421B7">
        <w:rPr>
          <w:rFonts w:ascii="Times New Roman" w:hAnsi="Times New Roman" w:cs="Times New Roman"/>
          <w:sz w:val="28"/>
          <w:szCs w:val="28"/>
          <w:lang w:val="uk-UA"/>
        </w:rPr>
        <w:t>ів», які необхідні для логічної</w:t>
      </w:r>
      <w:r w:rsidRPr="00C07722">
        <w:rPr>
          <w:rFonts w:ascii="Times New Roman" w:hAnsi="Times New Roman" w:cs="Times New Roman"/>
          <w:sz w:val="28"/>
          <w:szCs w:val="28"/>
          <w:lang w:val="uk-UA"/>
        </w:rPr>
        <w:t xml:space="preserve"> побудови тексту, створення враження руху думки.</w:t>
      </w:r>
    </w:p>
    <w:p w:rsidR="00C07722" w:rsidRDefault="00C07722" w:rsidP="009421B7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722">
        <w:rPr>
          <w:rFonts w:ascii="Times New Roman" w:hAnsi="Times New Roman" w:cs="Times New Roman"/>
          <w:sz w:val="28"/>
          <w:szCs w:val="28"/>
          <w:lang w:val="uk-UA"/>
        </w:rPr>
        <w:t>Як зробити перехід? Найпоширеніший спосіб - використання вступних слів, пропозицій, виразів (значить, отже, в кінці кінців, по-перше, з одного боку).</w:t>
      </w:r>
    </w:p>
    <w:p w:rsidR="009421B7" w:rsidRDefault="009421B7" w:rsidP="009421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3A3" w:rsidRPr="00A65172" w:rsidRDefault="00F05E6F" w:rsidP="00A65172">
      <w:pPr>
        <w:spacing w:line="240" w:lineRule="auto"/>
        <w:jc w:val="center"/>
        <w:rPr>
          <w:b/>
          <w:color w:val="C00000"/>
          <w:sz w:val="28"/>
          <w:szCs w:val="28"/>
        </w:rPr>
      </w:pPr>
      <w:r w:rsidRPr="00A65172">
        <w:rPr>
          <w:b/>
          <w:color w:val="C00000"/>
          <w:sz w:val="28"/>
          <w:szCs w:val="28"/>
        </w:rPr>
        <w:t>Завдання № 2</w:t>
      </w:r>
    </w:p>
    <w:p w:rsidR="00213086" w:rsidRPr="00C07722" w:rsidRDefault="00B566B7" w:rsidP="009421B7">
      <w:pPr>
        <w:widowControl/>
        <w:spacing w:before="100" w:beforeAutospacing="1" w:line="240" w:lineRule="auto"/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3086" w:rsidRPr="00C07722">
        <w:rPr>
          <w:sz w:val="28"/>
          <w:szCs w:val="28"/>
        </w:rPr>
        <w:t>Зробити мультимедійну презентацію.  Наприклад:</w:t>
      </w:r>
    </w:p>
    <w:p w:rsidR="00213086" w:rsidRPr="00C07722" w:rsidRDefault="00D330F1" w:rsidP="009421B7">
      <w:pPr>
        <w:widowControl/>
        <w:spacing w:before="100" w:beforeAutospacing="1" w:after="100" w:afterAutospacing="1" w:line="240" w:lineRule="auto"/>
        <w:ind w:left="360"/>
        <w:rPr>
          <w:b/>
          <w:i/>
          <w:sz w:val="28"/>
          <w:szCs w:val="28"/>
        </w:rPr>
      </w:pPr>
      <w:r w:rsidRPr="00C07722">
        <w:rPr>
          <w:b/>
          <w:i/>
          <w:sz w:val="28"/>
          <w:szCs w:val="28"/>
        </w:rP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45pt;height:262.1pt" o:ole="">
            <v:imagedata r:id="rId5" o:title=""/>
          </v:shape>
          <o:OLEObject Type="Embed" ProgID="PowerPoint.Slide.12" ShapeID="_x0000_i1025" DrawAspect="Content" ObjectID="_1573566610" r:id="rId6"/>
        </w:object>
      </w:r>
    </w:p>
    <w:p w:rsidR="002D23A3" w:rsidRPr="00C07722" w:rsidRDefault="002D23A3" w:rsidP="009421B7">
      <w:pPr>
        <w:spacing w:line="240" w:lineRule="auto"/>
        <w:rPr>
          <w:b/>
          <w:sz w:val="28"/>
          <w:szCs w:val="28"/>
        </w:rPr>
      </w:pPr>
    </w:p>
    <w:p w:rsidR="00B566B7" w:rsidRPr="00B566B7" w:rsidRDefault="00B566B7" w:rsidP="00B566B7">
      <w:pPr>
        <w:pStyle w:val="a7"/>
        <w:numPr>
          <w:ilvl w:val="0"/>
          <w:numId w:val="17"/>
        </w:numPr>
        <w:shd w:val="clear" w:color="auto" w:fill="FFFFFF"/>
        <w:tabs>
          <w:tab w:val="left" w:pos="4095"/>
        </w:tabs>
        <w:spacing w:line="240" w:lineRule="auto"/>
        <w:rPr>
          <w:b/>
          <w:sz w:val="28"/>
          <w:szCs w:val="28"/>
        </w:rPr>
      </w:pPr>
      <w:r w:rsidRPr="00B566B7">
        <w:rPr>
          <w:i/>
          <w:sz w:val="28"/>
          <w:szCs w:val="28"/>
        </w:rPr>
        <w:lastRenderedPageBreak/>
        <w:t xml:space="preserve">Підготувати мультимедійну презентацію записати народне свято в будь-яку пору року та народні ігри в які грали на ньому (провести одну народну гру на практичному занятті) </w:t>
      </w:r>
      <w:r w:rsidRPr="00B566B7">
        <w:rPr>
          <w:i/>
          <w:sz w:val="24"/>
          <w:szCs w:val="24"/>
        </w:rPr>
        <w:t>(див. практичне заняття № 1</w:t>
      </w:r>
      <w:r w:rsidR="00810958">
        <w:rPr>
          <w:i/>
          <w:sz w:val="24"/>
          <w:szCs w:val="24"/>
        </w:rPr>
        <w:t>2</w:t>
      </w:r>
      <w:r w:rsidRPr="00B566B7">
        <w:rPr>
          <w:i/>
          <w:sz w:val="24"/>
          <w:szCs w:val="24"/>
        </w:rPr>
        <w:t>)</w:t>
      </w:r>
    </w:p>
    <w:p w:rsidR="00B566B7" w:rsidRDefault="00B566B7" w:rsidP="00FF79C7">
      <w:pPr>
        <w:shd w:val="clear" w:color="auto" w:fill="FFFFFF"/>
        <w:tabs>
          <w:tab w:val="left" w:pos="4095"/>
        </w:tabs>
        <w:spacing w:line="240" w:lineRule="auto"/>
        <w:jc w:val="center"/>
        <w:rPr>
          <w:b/>
          <w:color w:val="C00000"/>
          <w:sz w:val="28"/>
          <w:szCs w:val="28"/>
        </w:rPr>
      </w:pPr>
    </w:p>
    <w:p w:rsidR="00B566B7" w:rsidRPr="00183C73" w:rsidRDefault="00206D7E" w:rsidP="00B566B7">
      <w:pPr>
        <w:spacing w:line="360" w:lineRule="auto"/>
        <w:ind w:left="540"/>
        <w:outlineLvl w:val="0"/>
        <w:rPr>
          <w:b/>
          <w:i/>
          <w:sz w:val="28"/>
          <w:szCs w:val="28"/>
        </w:rPr>
      </w:pPr>
      <w:r w:rsidRPr="00206D7E">
        <w:rPr>
          <w:b/>
          <w:i/>
          <w:noProof/>
          <w:sz w:val="28"/>
          <w:szCs w:val="28"/>
        </w:rPr>
        <w:pict>
          <v:rect id="Заголовок 1" o:spid="_x0000_s1034" style="position:absolute;left:0;text-align:left;margin-left:40.95pt;margin-top:8.9pt;width:367.15pt;height:25.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OO9AEAAK4DAAAOAAAAZHJzL2Uyb0RvYy54bWysU9tu1DAQfUfiHyy/s8neWIg2W0GrVkgV&#10;VCp8gNdxNhaOx4y9myw/wm8geAOp37Cf1LH30hbeEA+2Mp7j8TlnJvOzvjVso9BrsCUfDnLOlJVQ&#10;absq+aePly9eceaDsJUwYFXJt8rzs8XzZ/POFWoEDZhKIaMi1hedK3kTgiuyzMtGtcIPwClLyRqw&#10;FYFCXGUVio6qtyYb5fnLrAOsHIJU3tPpxT7JF6l+XSsZPtS1V4GZkhO3kHZM+zLu2WIuihUK12h5&#10;oCH+gUUrtKVHT6UuRBBsjfqvUq2WCB7qMJDQZlDXWqqkgdQM8z/U3DbCqaSFzPHuZJP/f2Xl+80N&#10;Ml2VfMSZFS21aPdt9333c3e3+03rB61fbBh96pwvCH7rbjAq9e4a5GfPLFwhNS5BsieYGPgDuq+x&#10;jbdIMeuT/duT/aoPTNLheDoez2ZTziTlxqPpcJT6k4nieNuhD1cKWhY/So7U3uS62Fz7QBQJeoQk&#10;imB0damNSQGulucG2UbEUcjf5tNjdf8ASwL2nCP70C/7ZM7saMASqi0ZRhNP7zeAXznraHpK7r+s&#10;BSrOzDtL7Xk9nEziuKVgMp2REoaPM8snmWDOYT+gwkqqWnIZMCmz8GYdoNZJXaS0J0BSY0BDkUQf&#10;BjhO3eM4oR5+s8U9AAAA//8DAFBLAwQUAAYACAAAACEA0iDsDd4AAAAKAQAADwAAAGRycy9kb3du&#10;cmV2LnhtbEyPwU7DMBBE70j8g7VI3FrHJm0hxKlQBeeKUImrEy9JSryObLcNf19zguNqnmbeltvZ&#10;juyMPgyOFIhlBgypdWagTsHh423xCCxETUaPjlDBDwbYVrc3pS6Mu9A7nuvYsVRCodAK+hingvPQ&#10;9mh1WLoJKWVfzlsd0+k7bry+pHI7cplla271QGmh1xPuemy/65NV8Pm6j/JwPMpd3k312tqhbXyt&#10;1P3d/PIMLOIc/2D41U/qUCWnxp3IBDYqWIgHIRKrQK6egCUil6scWKNgsxHAq5L/f6G6AgAA//8D&#10;AFBLAQItABQABgAIAAAAIQC2gziS/gAAAOEBAAATAAAAAAAAAAAAAAAAAAAAAABbQ29udGVudF9U&#10;eXBlc10ueG1sUEsBAi0AFAAGAAgAAAAhADj9If/WAAAAlAEAAAsAAAAAAAAAAAAAAAAALwEAAF9y&#10;ZWxzLy5yZWxzUEsBAi0AFAAGAAgAAAAhAJ2Io470AQAArgMAAA4AAAAAAAAAAAAAAAAALgIAAGRy&#10;cy9lMm9Eb2MueG1sUEsBAi0AFAAGAAgAAAAhANIg7A3eAAAACgEAAA8AAAAAAAAAAAAAAAAATgQA&#10;AGRycy9kb3ducmV2LnhtbFBLBQYAAAAABAAEAPMAAABZBQAAAAA=&#10;" fillcolor="#00b050" stroked="f">
            <v:path arrowok="t"/>
            <o:lock v:ext="edit" grouping="t"/>
            <v:textbox style="mso-next-textbox:#Заголовок 1">
              <w:txbxContent>
                <w:p w:rsidR="00B566B7" w:rsidRPr="004A259A" w:rsidRDefault="00B566B7" w:rsidP="00B566B7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76E1D">
                    <w:rPr>
                      <w:rFonts w:ascii="Monotype Corsiva" w:hAnsi="Monotype Corsiva"/>
                      <w:color w:val="FFFFFF"/>
                      <w:kern w:val="24"/>
                      <w:sz w:val="28"/>
                      <w:szCs w:val="28"/>
                      <w:lang w:val="uk-UA"/>
                    </w:rPr>
                    <w:t>І</w:t>
                  </w:r>
                  <w:proofErr w:type="spellStart"/>
                  <w:r w:rsidRPr="00A76E1D">
                    <w:rPr>
                      <w:rFonts w:ascii="Monotype Corsiva" w:hAnsi="Monotype Corsiva"/>
                      <w:color w:val="FFFFFF"/>
                      <w:kern w:val="24"/>
                      <w:sz w:val="28"/>
                      <w:szCs w:val="28"/>
                    </w:rPr>
                    <w:t>вана-Купала</w:t>
                  </w:r>
                  <w:proofErr w:type="spellEnd"/>
                </w:p>
              </w:txbxContent>
            </v:textbox>
          </v:rect>
        </w:pict>
      </w:r>
    </w:p>
    <w:p w:rsidR="00B566B7" w:rsidRPr="00183C73" w:rsidRDefault="00B566B7" w:rsidP="00B566B7">
      <w:pPr>
        <w:rPr>
          <w:b/>
          <w:i/>
          <w:sz w:val="28"/>
          <w:szCs w:val="28"/>
        </w:rPr>
      </w:pPr>
      <w:r w:rsidRPr="00183C73">
        <w:rPr>
          <w:b/>
          <w:i/>
          <w:noProof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131445</wp:posOffset>
            </wp:positionV>
            <wp:extent cx="2388235" cy="1314450"/>
            <wp:effectExtent l="19050" t="0" r="0" b="0"/>
            <wp:wrapNone/>
            <wp:docPr id="5" name="Picture 3" descr="Описание: C:\Users\Nenormalnuj\Desktop\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Nenormalnuj\Desktop\9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3C73">
        <w:rPr>
          <w:b/>
          <w:i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131445</wp:posOffset>
            </wp:positionV>
            <wp:extent cx="2274570" cy="1314450"/>
            <wp:effectExtent l="19050" t="0" r="0" b="0"/>
            <wp:wrapNone/>
            <wp:docPr id="6" name="Picture 2" descr="Описание: C:\Users\Nenormalnuj\Desktop\360px-K23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Nenormalnuj\Desktop\360px-K23s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B7" w:rsidRPr="00183C73" w:rsidRDefault="00B566B7" w:rsidP="00B566B7">
      <w:pPr>
        <w:ind w:left="540"/>
        <w:rPr>
          <w:b/>
          <w:i/>
          <w:sz w:val="28"/>
          <w:szCs w:val="28"/>
        </w:rPr>
      </w:pPr>
    </w:p>
    <w:p w:rsidR="00B566B7" w:rsidRPr="00183C73" w:rsidRDefault="00B566B7" w:rsidP="00B566B7">
      <w:pPr>
        <w:ind w:left="540"/>
        <w:rPr>
          <w:b/>
          <w:i/>
          <w:sz w:val="28"/>
          <w:szCs w:val="28"/>
        </w:rPr>
      </w:pPr>
    </w:p>
    <w:p w:rsidR="00B566B7" w:rsidRPr="00183C73" w:rsidRDefault="00B566B7" w:rsidP="00B566B7">
      <w:pPr>
        <w:ind w:left="540"/>
        <w:rPr>
          <w:b/>
          <w:i/>
          <w:sz w:val="28"/>
          <w:szCs w:val="28"/>
        </w:rPr>
      </w:pPr>
    </w:p>
    <w:p w:rsidR="00B566B7" w:rsidRPr="00183C73" w:rsidRDefault="00B566B7" w:rsidP="00B566B7">
      <w:pPr>
        <w:ind w:left="540"/>
        <w:rPr>
          <w:b/>
          <w:i/>
          <w:sz w:val="28"/>
          <w:szCs w:val="28"/>
        </w:rPr>
      </w:pPr>
    </w:p>
    <w:p w:rsidR="00B566B7" w:rsidRPr="00183C73" w:rsidRDefault="00B566B7" w:rsidP="00B566B7">
      <w:pPr>
        <w:ind w:left="540"/>
        <w:rPr>
          <w:b/>
          <w:i/>
          <w:sz w:val="28"/>
          <w:szCs w:val="28"/>
        </w:rPr>
      </w:pPr>
    </w:p>
    <w:p w:rsidR="00B566B7" w:rsidRPr="00183C73" w:rsidRDefault="00206D7E" w:rsidP="00B566B7">
      <w:pPr>
        <w:ind w:left="540"/>
        <w:rPr>
          <w:b/>
          <w:i/>
          <w:sz w:val="28"/>
          <w:szCs w:val="28"/>
        </w:rPr>
      </w:pPr>
      <w:r w:rsidRPr="00206D7E">
        <w:rPr>
          <w:b/>
          <w:i/>
          <w:noProof/>
          <w:sz w:val="28"/>
          <w:szCs w:val="28"/>
        </w:rPr>
        <w:pict>
          <v:rect id="Содержимое 2" o:spid="_x0000_s1035" style="position:absolute;left:0;text-align:left;margin-left:40.95pt;margin-top:5.8pt;width:367.15pt;height:71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m79AEAAKMDAAAOAAAAZHJzL2Uyb0RvYy54bWysU82O0zAQviPxDpbvNGm2Yduo6QpttSuk&#10;Fay08ACu4zQWjsfYbpNy4lV4BxZxQDxDeCPG7s/uwg1xsTKe8cz3ffNlftG3imyFdRJ0ScejlBKh&#10;OVRSr0v6/t3ViyklzjNdMQValHQnHL1YPH8270whMmhAVcISbKJd0ZmSNt6bIkkcb0TL3AiM0Jis&#10;wbbMY2jXSWVZh91blWRp+jLpwFbGAhfO4e1yn6SL2L+uBfdv69oJT1RJEZuPp43nKpzJYs6KtWWm&#10;kfwAg/0DipZJjUNPrZbMM7Kx8q9WreQWHNR+xKFNoK4lF5EDshmnf7C5a5gRkQuK48xJJvf/2vI3&#10;21tLZFXSM0o0a3FFw5fh5/B1uP/1efg2fB9+YHRPsqBUZ1yBD+7MrQ1cnbkB/sERDdcWVzcOJcmT&#10;mhC4Q3Vf2za8Qs6kjwvYnRYgek84Xp7leTbNcko45mbpZHqex6asOL421vlrAS0JHyW1uOCoO9ve&#10;OB/ms+JYEiGCktWVVCoGdr26VJZsGZphli3TPO4fn7iHskhgjzmg9/2qj/LMjgKsoNqhZOh5nN+A&#10;/URJh/4pqfu4YVZQol5rXNBsPJkEw8Vgkp9nGNjHmdWTjFeXEC0agGp4tfFQy0gooNjPPKiLTog8&#10;D64NVnscx6qHf2vxGwAA//8DAFBLAwQUAAYACAAAACEAg4VbEd4AAAALAQAADwAAAGRycy9kb3du&#10;cmV2LnhtbEyPwU7DMAyG70i8Q2QkblvakqFSmk4DiRMXKDtwzBqvrdY4pcm68vaYE9xs+dPv7y+3&#10;ixvEjFPoPWlI1wkIpMbbnloN+4+XVQ4iREPWDJ5QwzcG2FbXV6UprL/QO851bAWHUCiMhi7GsZAy&#10;NB06E9Z+ROLb0U/ORF6nVtrJXDjcDTJLknvpTE/8oTMjPnfYnOqz02Bf66fP/mTjbFT+tSP/dtzs&#10;W61vb5bdI4iIS/yD4Vef1aFip4M/kw1i0LBK71TKrAaVKRBMqGzDw4HRXD2ArEr5v0P1AwAA//8D&#10;AFBLAQItABQABgAIAAAAIQC2gziS/gAAAOEBAAATAAAAAAAAAAAAAAAAAAAAAABbQ29udGVudF9U&#10;eXBlc10ueG1sUEsBAi0AFAAGAAgAAAAhADj9If/WAAAAlAEAAAsAAAAAAAAAAAAAAAAALwEAAF9y&#10;ZWxzLy5yZWxzUEsBAi0AFAAGAAgAAAAhAMdUubv0AQAAowMAAA4AAAAAAAAAAAAAAAAALgIAAGRy&#10;cy9lMm9Eb2MueG1sUEsBAi0AFAAGAAgAAAAhAIOFWxHeAAAACwEAAA8AAAAAAAAAAAAAAAAATgQA&#10;AGRycy9kb3ducmV2LnhtbFBLBQYAAAAABAAEAPMAAABZBQAAAAA=&#10;" fillcolor="#92d050" stroked="f">
            <v:path arrowok="t"/>
            <o:lock v:ext="edit" grouping="t"/>
            <v:textbox>
              <w:txbxContent>
                <w:p w:rsidR="00B566B7" w:rsidRPr="00B566B7" w:rsidRDefault="00B566B7" w:rsidP="00B566B7">
                  <w:pPr>
                    <w:pStyle w:val="a7"/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B566B7">
                    <w:rPr>
                      <w:color w:val="000000"/>
                      <w:kern w:val="24"/>
                      <w:sz w:val="16"/>
                      <w:szCs w:val="16"/>
                    </w:rPr>
                    <w:t>Традиційне стародавнє слов'янське свято, яке відзначають в Україні, Білорусії, Росії, Польщі, в країнах Прибалтики в ніч на 7 липня (по старому стилю на ніч з 23 на 24 червня).</w:t>
                  </w:r>
                </w:p>
                <w:p w:rsidR="00B566B7" w:rsidRPr="00B566B7" w:rsidRDefault="00B566B7" w:rsidP="00B566B7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B566B7">
                    <w:rPr>
                      <w:color w:val="C00000"/>
                      <w:kern w:val="24"/>
                      <w:sz w:val="16"/>
                      <w:szCs w:val="16"/>
                      <w:lang w:val="uk-UA"/>
                    </w:rPr>
                    <w:t>Це одне з містичних та найвеселіших і галасливих свят.</w:t>
                  </w:r>
                </w:p>
                <w:p w:rsidR="00B566B7" w:rsidRPr="00B566B7" w:rsidRDefault="00B566B7" w:rsidP="00B566B7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 w:rsidRPr="00B566B7">
                    <w:rPr>
                      <w:color w:val="000000"/>
                      <w:kern w:val="24"/>
                      <w:sz w:val="16"/>
                      <w:szCs w:val="16"/>
                      <w:lang w:val="uk-UA"/>
                    </w:rPr>
                    <w:t>Вогонь, трави і вода - головні складові свята. Без них не обходиться жоден обряд, велика частина яких проводиться вночі.</w:t>
                  </w:r>
                </w:p>
              </w:txbxContent>
            </v:textbox>
          </v:rect>
        </w:pict>
      </w:r>
    </w:p>
    <w:p w:rsidR="00B566B7" w:rsidRPr="00183C73" w:rsidRDefault="00B566B7" w:rsidP="00B566B7">
      <w:pPr>
        <w:ind w:left="540"/>
        <w:rPr>
          <w:b/>
          <w:i/>
          <w:sz w:val="28"/>
          <w:szCs w:val="28"/>
        </w:rPr>
      </w:pPr>
    </w:p>
    <w:p w:rsidR="00B566B7" w:rsidRPr="00183C73" w:rsidRDefault="00B566B7" w:rsidP="00B566B7">
      <w:pPr>
        <w:ind w:left="540"/>
        <w:rPr>
          <w:b/>
          <w:i/>
          <w:sz w:val="28"/>
          <w:szCs w:val="28"/>
        </w:rPr>
      </w:pPr>
    </w:p>
    <w:p w:rsidR="00B566B7" w:rsidRPr="00183C73" w:rsidRDefault="00B566B7" w:rsidP="00B566B7">
      <w:pPr>
        <w:ind w:left="540"/>
        <w:rPr>
          <w:b/>
          <w:i/>
          <w:sz w:val="28"/>
          <w:szCs w:val="28"/>
        </w:rPr>
      </w:pPr>
    </w:p>
    <w:p w:rsidR="00B566B7" w:rsidRPr="00183C73" w:rsidRDefault="00B566B7" w:rsidP="00B566B7">
      <w:pPr>
        <w:ind w:left="540"/>
        <w:rPr>
          <w:b/>
          <w:i/>
          <w:sz w:val="28"/>
          <w:szCs w:val="28"/>
        </w:rPr>
      </w:pPr>
    </w:p>
    <w:p w:rsidR="00533FF5" w:rsidRPr="00FF79C7" w:rsidRDefault="00533FF5" w:rsidP="00FF79C7">
      <w:pPr>
        <w:shd w:val="clear" w:color="auto" w:fill="FFFFFF"/>
        <w:tabs>
          <w:tab w:val="left" w:pos="4095"/>
        </w:tabs>
        <w:spacing w:line="240" w:lineRule="auto"/>
        <w:jc w:val="center"/>
        <w:rPr>
          <w:b/>
          <w:color w:val="C00000"/>
          <w:sz w:val="28"/>
          <w:szCs w:val="28"/>
        </w:rPr>
      </w:pPr>
      <w:r w:rsidRPr="00FF79C7">
        <w:rPr>
          <w:b/>
          <w:color w:val="C00000"/>
          <w:sz w:val="28"/>
          <w:szCs w:val="28"/>
        </w:rPr>
        <w:t>Критерії оцінювання</w:t>
      </w:r>
    </w:p>
    <w:p w:rsidR="006879C9" w:rsidRPr="00C07722" w:rsidRDefault="006879C9" w:rsidP="009421B7">
      <w:pPr>
        <w:spacing w:line="240" w:lineRule="auto"/>
        <w:ind w:left="720"/>
        <w:rPr>
          <w:b/>
          <w:sz w:val="28"/>
          <w:szCs w:val="28"/>
        </w:rPr>
      </w:pPr>
    </w:p>
    <w:p w:rsidR="00533FF5" w:rsidRPr="00C07722" w:rsidRDefault="00533FF5" w:rsidP="009421B7">
      <w:pPr>
        <w:spacing w:line="240" w:lineRule="auto"/>
        <w:ind w:firstLine="708"/>
        <w:rPr>
          <w:sz w:val="28"/>
          <w:szCs w:val="28"/>
        </w:rPr>
      </w:pPr>
      <w:r w:rsidRPr="00C07722">
        <w:rPr>
          <w:sz w:val="28"/>
          <w:szCs w:val="28"/>
        </w:rPr>
        <w:t xml:space="preserve">Студенти виконують два індивідуальних завдання кожне з яких оцінюється в 10 балів. Індивідуальне завдання виконується студентом за вибором: розробки мультимедійної презентації, </w:t>
      </w:r>
      <w:r w:rsidR="009421B7">
        <w:rPr>
          <w:sz w:val="28"/>
          <w:szCs w:val="28"/>
        </w:rPr>
        <w:t>написання сценарію МСЗ</w:t>
      </w:r>
      <w:r w:rsidRPr="00C07722">
        <w:rPr>
          <w:sz w:val="28"/>
          <w:szCs w:val="28"/>
        </w:rPr>
        <w:t>.</w:t>
      </w:r>
    </w:p>
    <w:p w:rsidR="00533FF5" w:rsidRPr="00C07722" w:rsidRDefault="00533FF5" w:rsidP="009421B7">
      <w:pPr>
        <w:spacing w:line="240" w:lineRule="auto"/>
        <w:ind w:firstLine="709"/>
        <w:rPr>
          <w:sz w:val="28"/>
          <w:szCs w:val="28"/>
        </w:rPr>
      </w:pPr>
      <w:r w:rsidRPr="00C07722">
        <w:rPr>
          <w:sz w:val="28"/>
          <w:szCs w:val="28"/>
        </w:rPr>
        <w:t xml:space="preserve">Критерії оцінювання: </w:t>
      </w:r>
    </w:p>
    <w:p w:rsidR="00533FF5" w:rsidRPr="00C07722" w:rsidRDefault="00533FF5" w:rsidP="009421B7">
      <w:pPr>
        <w:spacing w:line="240" w:lineRule="auto"/>
        <w:ind w:firstLine="709"/>
        <w:rPr>
          <w:sz w:val="28"/>
          <w:szCs w:val="28"/>
        </w:rPr>
      </w:pPr>
      <w:r w:rsidRPr="00C07722">
        <w:rPr>
          <w:sz w:val="28"/>
          <w:szCs w:val="28"/>
        </w:rPr>
        <w:t>10 балів – повне, суттєве розкриття теми, без помилок;</w:t>
      </w:r>
    </w:p>
    <w:p w:rsidR="00533FF5" w:rsidRPr="00C07722" w:rsidRDefault="00533FF5" w:rsidP="009421B7">
      <w:pPr>
        <w:spacing w:line="240" w:lineRule="auto"/>
        <w:ind w:firstLine="709"/>
        <w:rPr>
          <w:sz w:val="28"/>
          <w:szCs w:val="28"/>
        </w:rPr>
      </w:pPr>
      <w:r w:rsidRPr="00C07722">
        <w:rPr>
          <w:sz w:val="28"/>
          <w:szCs w:val="28"/>
        </w:rPr>
        <w:t>9-6 балів – питання розкрите неповністю, є часткові помилки;</w:t>
      </w:r>
    </w:p>
    <w:p w:rsidR="00533FF5" w:rsidRPr="00C07722" w:rsidRDefault="00533FF5" w:rsidP="009421B7">
      <w:pPr>
        <w:spacing w:line="240" w:lineRule="auto"/>
        <w:ind w:firstLine="709"/>
        <w:rPr>
          <w:sz w:val="28"/>
          <w:szCs w:val="28"/>
        </w:rPr>
      </w:pPr>
      <w:r w:rsidRPr="00C07722">
        <w:rPr>
          <w:sz w:val="28"/>
          <w:szCs w:val="28"/>
        </w:rPr>
        <w:t>5-2 балів – питання розкрито стисло, з помилками.</w:t>
      </w:r>
    </w:p>
    <w:p w:rsidR="00533FF5" w:rsidRPr="00C07722" w:rsidRDefault="00533FF5" w:rsidP="009421B7">
      <w:pPr>
        <w:spacing w:line="240" w:lineRule="auto"/>
        <w:ind w:firstLine="709"/>
        <w:rPr>
          <w:sz w:val="28"/>
          <w:szCs w:val="28"/>
        </w:rPr>
      </w:pPr>
    </w:p>
    <w:p w:rsidR="006879C9" w:rsidRPr="00C07722" w:rsidRDefault="006879C9" w:rsidP="009421B7">
      <w:pPr>
        <w:spacing w:line="240" w:lineRule="auto"/>
        <w:ind w:left="720"/>
        <w:rPr>
          <w:b/>
          <w:sz w:val="28"/>
          <w:szCs w:val="28"/>
        </w:rPr>
      </w:pPr>
    </w:p>
    <w:p w:rsidR="006879C9" w:rsidRPr="00C07722" w:rsidRDefault="006879C9" w:rsidP="009421B7">
      <w:pPr>
        <w:spacing w:line="240" w:lineRule="auto"/>
        <w:ind w:left="720"/>
        <w:rPr>
          <w:b/>
          <w:sz w:val="28"/>
          <w:szCs w:val="28"/>
        </w:rPr>
      </w:pPr>
    </w:p>
    <w:p w:rsidR="006879C9" w:rsidRPr="00C07722" w:rsidRDefault="006879C9" w:rsidP="009421B7">
      <w:pPr>
        <w:spacing w:line="240" w:lineRule="auto"/>
        <w:ind w:left="720"/>
        <w:rPr>
          <w:b/>
          <w:sz w:val="28"/>
          <w:szCs w:val="28"/>
        </w:rPr>
      </w:pPr>
    </w:p>
    <w:p w:rsidR="005935D4" w:rsidRPr="00C07722" w:rsidRDefault="005935D4" w:rsidP="009421B7">
      <w:pPr>
        <w:spacing w:line="240" w:lineRule="auto"/>
        <w:ind w:left="720"/>
        <w:rPr>
          <w:b/>
          <w:sz w:val="28"/>
          <w:szCs w:val="28"/>
        </w:rPr>
      </w:pPr>
    </w:p>
    <w:sectPr w:rsidR="005935D4" w:rsidRPr="00C07722" w:rsidSect="0021308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588"/>
    <w:multiLevelType w:val="hybridMultilevel"/>
    <w:tmpl w:val="E1A618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B56EE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3E85"/>
    <w:multiLevelType w:val="hybridMultilevel"/>
    <w:tmpl w:val="208AD090"/>
    <w:lvl w:ilvl="0" w:tplc="C7BCEB1A">
      <w:start w:val="1"/>
      <w:numFmt w:val="decimal"/>
      <w:lvlText w:val="%1."/>
      <w:lvlJc w:val="left"/>
      <w:pPr>
        <w:ind w:left="6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1D12035B"/>
    <w:multiLevelType w:val="hybridMultilevel"/>
    <w:tmpl w:val="B5AE5316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26071478"/>
    <w:multiLevelType w:val="hybridMultilevel"/>
    <w:tmpl w:val="96EC4084"/>
    <w:lvl w:ilvl="0" w:tplc="81BEF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16CAA"/>
    <w:multiLevelType w:val="hybridMultilevel"/>
    <w:tmpl w:val="F24E3B50"/>
    <w:lvl w:ilvl="0" w:tplc="C986BE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813BE"/>
    <w:multiLevelType w:val="hybridMultilevel"/>
    <w:tmpl w:val="679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04B49"/>
    <w:multiLevelType w:val="hybridMultilevel"/>
    <w:tmpl w:val="FF864340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16334A3"/>
    <w:multiLevelType w:val="hybridMultilevel"/>
    <w:tmpl w:val="F35E12E8"/>
    <w:lvl w:ilvl="0" w:tplc="A53C9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37000"/>
    <w:multiLevelType w:val="hybridMultilevel"/>
    <w:tmpl w:val="105848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F5D6E69"/>
    <w:multiLevelType w:val="hybridMultilevel"/>
    <w:tmpl w:val="F7787444"/>
    <w:lvl w:ilvl="0" w:tplc="527AAA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01BB2"/>
    <w:multiLevelType w:val="hybridMultilevel"/>
    <w:tmpl w:val="18CEFCCA"/>
    <w:lvl w:ilvl="0" w:tplc="017A23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5095345B"/>
    <w:multiLevelType w:val="hybridMultilevel"/>
    <w:tmpl w:val="679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869A5"/>
    <w:multiLevelType w:val="hybridMultilevel"/>
    <w:tmpl w:val="C0AC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C7157"/>
    <w:multiLevelType w:val="hybridMultilevel"/>
    <w:tmpl w:val="BF6AD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63598"/>
    <w:multiLevelType w:val="hybridMultilevel"/>
    <w:tmpl w:val="58BEF646"/>
    <w:lvl w:ilvl="0" w:tplc="4D3C9044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</w:rPr>
    </w:lvl>
    <w:lvl w:ilvl="1" w:tplc="58D8A9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2" w:tplc="694E720A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color w:val="auto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AE10F9E"/>
    <w:multiLevelType w:val="hybridMultilevel"/>
    <w:tmpl w:val="850CADFC"/>
    <w:lvl w:ilvl="0" w:tplc="04190019">
      <w:start w:val="1"/>
      <w:numFmt w:val="lowerLetter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72236A09"/>
    <w:multiLevelType w:val="hybridMultilevel"/>
    <w:tmpl w:val="679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916FF"/>
    <w:multiLevelType w:val="hybridMultilevel"/>
    <w:tmpl w:val="742676AA"/>
    <w:lvl w:ilvl="0" w:tplc="75DE596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6B124A"/>
    <w:multiLevelType w:val="hybridMultilevel"/>
    <w:tmpl w:val="7E3A14EC"/>
    <w:lvl w:ilvl="0" w:tplc="B192A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D0109"/>
    <w:multiLevelType w:val="hybridMultilevel"/>
    <w:tmpl w:val="1B0E5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1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16"/>
  </w:num>
  <w:num w:numId="14">
    <w:abstractNumId w:val="19"/>
  </w:num>
  <w:num w:numId="15">
    <w:abstractNumId w:val="18"/>
  </w:num>
  <w:num w:numId="16">
    <w:abstractNumId w:val="10"/>
  </w:num>
  <w:num w:numId="17">
    <w:abstractNumId w:val="17"/>
  </w:num>
  <w:num w:numId="18">
    <w:abstractNumId w:val="9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935D4"/>
    <w:rsid w:val="000107F6"/>
    <w:rsid w:val="00077E44"/>
    <w:rsid w:val="00206D7E"/>
    <w:rsid w:val="00213086"/>
    <w:rsid w:val="002D23A3"/>
    <w:rsid w:val="002D27C6"/>
    <w:rsid w:val="003D457D"/>
    <w:rsid w:val="003F2D15"/>
    <w:rsid w:val="00435D57"/>
    <w:rsid w:val="00497648"/>
    <w:rsid w:val="004E6A82"/>
    <w:rsid w:val="00533FF5"/>
    <w:rsid w:val="005935D4"/>
    <w:rsid w:val="00597C21"/>
    <w:rsid w:val="006879C9"/>
    <w:rsid w:val="006E5E9B"/>
    <w:rsid w:val="007628E8"/>
    <w:rsid w:val="00774F85"/>
    <w:rsid w:val="007D0507"/>
    <w:rsid w:val="007E514F"/>
    <w:rsid w:val="00810958"/>
    <w:rsid w:val="00865F7A"/>
    <w:rsid w:val="008A7337"/>
    <w:rsid w:val="008C6033"/>
    <w:rsid w:val="008C75C8"/>
    <w:rsid w:val="008E7C38"/>
    <w:rsid w:val="00905A96"/>
    <w:rsid w:val="009421B7"/>
    <w:rsid w:val="009E0E00"/>
    <w:rsid w:val="00A37CE2"/>
    <w:rsid w:val="00A65172"/>
    <w:rsid w:val="00AD2419"/>
    <w:rsid w:val="00AD4C8E"/>
    <w:rsid w:val="00B514C0"/>
    <w:rsid w:val="00B566B7"/>
    <w:rsid w:val="00B67BCD"/>
    <w:rsid w:val="00BB5C94"/>
    <w:rsid w:val="00C07722"/>
    <w:rsid w:val="00C30535"/>
    <w:rsid w:val="00C5474D"/>
    <w:rsid w:val="00C65EBD"/>
    <w:rsid w:val="00C73CCC"/>
    <w:rsid w:val="00CF4CBE"/>
    <w:rsid w:val="00D330F1"/>
    <w:rsid w:val="00D4790B"/>
    <w:rsid w:val="00D909E6"/>
    <w:rsid w:val="00F05E6F"/>
    <w:rsid w:val="00F84987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D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A7337"/>
    <w:rPr>
      <w:color w:val="0000FF"/>
      <w:u w:val="single"/>
    </w:rPr>
  </w:style>
  <w:style w:type="paragraph" w:styleId="a5">
    <w:name w:val="Body Text Indent"/>
    <w:basedOn w:val="a"/>
    <w:link w:val="a6"/>
    <w:rsid w:val="00533FF5"/>
    <w:pPr>
      <w:autoSpaceDE/>
      <w:autoSpaceDN/>
      <w:adjustRightInd/>
      <w:spacing w:after="120" w:line="240" w:lineRule="auto"/>
      <w:ind w:left="283"/>
      <w:jc w:val="left"/>
      <w:textAlignment w:val="auto"/>
    </w:pPr>
    <w:rPr>
      <w:rFonts w:ascii="Courier New" w:hAnsi="Courier New"/>
      <w:snapToGrid w:val="0"/>
      <w:lang w:val="ru-RU"/>
    </w:rPr>
  </w:style>
  <w:style w:type="character" w:customStyle="1" w:styleId="a6">
    <w:name w:val="Основной текст с отступом Знак"/>
    <w:basedOn w:val="a0"/>
    <w:link w:val="a5"/>
    <w:rsid w:val="00533FF5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3053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C077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jc w:val="left"/>
      <w:textAlignment w:val="auto"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77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07722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ru-RU"/>
    </w:rPr>
  </w:style>
  <w:style w:type="character" w:styleId="a9">
    <w:name w:val="Emphasis"/>
    <w:basedOn w:val="a0"/>
    <w:uiPriority w:val="20"/>
    <w:qFormat/>
    <w:rsid w:val="00C077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</dc:creator>
  <cp:keywords/>
  <dc:description/>
  <cp:lastModifiedBy>Пользователь</cp:lastModifiedBy>
  <cp:revision>31</cp:revision>
  <dcterms:created xsi:type="dcterms:W3CDTF">2015-11-03T19:05:00Z</dcterms:created>
  <dcterms:modified xsi:type="dcterms:W3CDTF">2017-11-30T15:03:00Z</dcterms:modified>
</cp:coreProperties>
</file>