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F6B6" w14:textId="77777777" w:rsidR="00CE1D4E" w:rsidRPr="00ED0499" w:rsidRDefault="00CE1D4E" w:rsidP="00ED0499">
      <w:pPr>
        <w:shd w:val="clear" w:color="auto" w:fill="FFFFFF" w:themeFill="background1"/>
        <w:tabs>
          <w:tab w:val="left" w:pos="2361"/>
        </w:tabs>
        <w:spacing w:after="0" w:line="276" w:lineRule="auto"/>
        <w:jc w:val="center"/>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Тема 7</w:t>
      </w:r>
    </w:p>
    <w:p w14:paraId="308D6B3A" w14:textId="182894BF" w:rsidR="00CE1D4E" w:rsidRPr="00ED0499" w:rsidRDefault="00CE1D4E" w:rsidP="00ED0499">
      <w:pPr>
        <w:shd w:val="clear" w:color="auto" w:fill="FFFFFF" w:themeFill="background1"/>
        <w:tabs>
          <w:tab w:val="left" w:pos="2361"/>
        </w:tabs>
        <w:spacing w:after="0" w:line="276" w:lineRule="auto"/>
        <w:jc w:val="center"/>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Капітал сфери обігу</w:t>
      </w:r>
    </w:p>
    <w:p w14:paraId="67DF2B04" w14:textId="77822B2A" w:rsidR="003B41D7" w:rsidRPr="00ED0499" w:rsidRDefault="003B41D7" w:rsidP="00ED0499">
      <w:pPr>
        <w:shd w:val="clear" w:color="auto" w:fill="FFFFFF" w:themeFill="background1"/>
        <w:tabs>
          <w:tab w:val="left" w:pos="2361"/>
        </w:tabs>
        <w:spacing w:after="0" w:line="276" w:lineRule="auto"/>
        <w:jc w:val="center"/>
        <w:rPr>
          <w:rFonts w:ascii="Times New Roman" w:eastAsiaTheme="minorEastAsia" w:hAnsi="Times New Roman" w:cs="Times New Roman"/>
          <w:sz w:val="28"/>
          <w:szCs w:val="28"/>
          <w:lang w:val="uk-UA"/>
        </w:rPr>
      </w:pPr>
    </w:p>
    <w:p w14:paraId="5CE19AEA" w14:textId="6ED0F1DE" w:rsidR="003B41D7" w:rsidRPr="00ED0499" w:rsidRDefault="003B41D7" w:rsidP="00892EB9">
      <w:pPr>
        <w:shd w:val="clear" w:color="auto" w:fill="FFFFFF" w:themeFill="background1"/>
        <w:tabs>
          <w:tab w:val="left" w:pos="2361"/>
        </w:tabs>
        <w:spacing w:after="0" w:line="276" w:lineRule="auto"/>
        <w:jc w:val="center"/>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План</w:t>
      </w:r>
    </w:p>
    <w:p w14:paraId="02273A7D" w14:textId="44983FB9" w:rsidR="00F871E0" w:rsidRPr="00ED0499" w:rsidRDefault="003B41D7" w:rsidP="004A69AA">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7.1.</w:t>
      </w:r>
      <w:r w:rsidR="004A69AA">
        <w:rPr>
          <w:rFonts w:ascii="Times New Roman" w:eastAsiaTheme="minorEastAsia" w:hAnsi="Times New Roman" w:cs="Times New Roman"/>
          <w:sz w:val="28"/>
          <w:szCs w:val="28"/>
          <w:lang w:val="uk-UA"/>
        </w:rPr>
        <w:t xml:space="preserve"> Капітал як фактор виробництва.</w:t>
      </w:r>
    </w:p>
    <w:p w14:paraId="0287FD9C" w14:textId="3AC03C11" w:rsidR="003B41D7" w:rsidRPr="00ED0499" w:rsidRDefault="003B41D7"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7.2.</w:t>
      </w:r>
      <w:r w:rsidR="004A69AA">
        <w:rPr>
          <w:rFonts w:ascii="Times New Roman" w:eastAsiaTheme="minorEastAsia" w:hAnsi="Times New Roman" w:cs="Times New Roman"/>
          <w:sz w:val="28"/>
          <w:szCs w:val="28"/>
          <w:lang w:val="uk-UA"/>
        </w:rPr>
        <w:t xml:space="preserve"> </w:t>
      </w:r>
      <w:r w:rsidR="004A69AA" w:rsidRPr="00ED0499">
        <w:rPr>
          <w:rFonts w:ascii="Times New Roman" w:eastAsiaTheme="minorEastAsia" w:hAnsi="Times New Roman" w:cs="Times New Roman"/>
          <w:sz w:val="28"/>
          <w:szCs w:val="28"/>
          <w:lang w:val="uk-UA"/>
        </w:rPr>
        <w:t>Теорія позичкового капіталу.</w:t>
      </w:r>
    </w:p>
    <w:p w14:paraId="54800DD5" w14:textId="77777777" w:rsidR="003B41D7" w:rsidRPr="00ED0499" w:rsidRDefault="003B41D7"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23484838" w14:textId="68B5750B"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Поняття «капітал» – це багатогранне явище, адже капітал існує у найрізноманітніших формах. Вчені досі не мають єдності щодо визначення сутності капіталу. </w:t>
      </w:r>
    </w:p>
    <w:p w14:paraId="5D4A7FE6" w14:textId="21529120"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Капітал – це </w:t>
      </w:r>
      <w:proofErr w:type="spellStart"/>
      <w:r w:rsidRPr="00ED0499">
        <w:rPr>
          <w:rFonts w:ascii="Times New Roman" w:eastAsiaTheme="minorEastAsia" w:hAnsi="Times New Roman" w:cs="Times New Roman"/>
          <w:sz w:val="28"/>
          <w:szCs w:val="28"/>
          <w:lang w:val="uk-UA"/>
        </w:rPr>
        <w:t>самозростаюча</w:t>
      </w:r>
      <w:proofErr w:type="spellEnd"/>
      <w:r w:rsidRPr="00ED0499">
        <w:rPr>
          <w:rFonts w:ascii="Times New Roman" w:eastAsiaTheme="minorEastAsia" w:hAnsi="Times New Roman" w:cs="Times New Roman"/>
          <w:sz w:val="28"/>
          <w:szCs w:val="28"/>
          <w:lang w:val="uk-UA"/>
        </w:rPr>
        <w:t xml:space="preserve"> авансована вартість, тобто вкладення, що приносять дохід. Його матеріально-речовим змістом виступають</w:t>
      </w:r>
      <w:r w:rsidR="007A47E3" w:rsidRPr="00ED0499">
        <w:rPr>
          <w:rFonts w:ascii="Times New Roman" w:eastAsiaTheme="minorEastAsia" w:hAnsi="Times New Roman" w:cs="Times New Roman"/>
          <w:sz w:val="28"/>
          <w:szCs w:val="28"/>
          <w:lang w:val="uk-UA"/>
        </w:rPr>
        <w:t>:</w:t>
      </w:r>
      <w:r w:rsidRPr="00ED0499">
        <w:rPr>
          <w:rFonts w:ascii="Times New Roman" w:eastAsiaTheme="minorEastAsia" w:hAnsi="Times New Roman" w:cs="Times New Roman"/>
          <w:sz w:val="28"/>
          <w:szCs w:val="28"/>
          <w:lang w:val="uk-UA"/>
        </w:rPr>
        <w:t xml:space="preserve"> речові, особисті, інтелектуальні, фінансові фактори виробництва, його продукти.</w:t>
      </w:r>
    </w:p>
    <w:p w14:paraId="0D0461F3" w14:textId="77777777" w:rsidR="00A945AA"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Капітал (із латинської мови «</w:t>
      </w:r>
      <w:proofErr w:type="spellStart"/>
      <w:r w:rsidRPr="00ED0499">
        <w:rPr>
          <w:rFonts w:ascii="Times New Roman" w:eastAsiaTheme="minorEastAsia" w:hAnsi="Times New Roman" w:cs="Times New Roman"/>
          <w:sz w:val="28"/>
          <w:szCs w:val="28"/>
          <w:lang w:val="en-US"/>
        </w:rPr>
        <w:t>capitalis</w:t>
      </w:r>
      <w:proofErr w:type="spellEnd"/>
      <w:r w:rsidRPr="00ED0499">
        <w:rPr>
          <w:rFonts w:ascii="Times New Roman" w:eastAsiaTheme="minorEastAsia" w:hAnsi="Times New Roman" w:cs="Times New Roman"/>
          <w:sz w:val="28"/>
          <w:szCs w:val="28"/>
          <w:lang w:val="uk-UA"/>
        </w:rPr>
        <w:t xml:space="preserve">» – «головний») – це інвестиційні ресурси, усі матеріальні чинники виробництва, що створені працею людей і використовуються для виробництва товарів і послуг. </w:t>
      </w:r>
    </w:p>
    <w:p w14:paraId="0E1979B8" w14:textId="6D6D167B"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Цей фактор виявляється в двох формах: </w:t>
      </w:r>
      <w:proofErr w:type="spellStart"/>
      <w:r w:rsidRPr="00ED0499">
        <w:rPr>
          <w:rFonts w:ascii="Times New Roman" w:eastAsiaTheme="minorEastAsia" w:hAnsi="Times New Roman" w:cs="Times New Roman"/>
          <w:sz w:val="28"/>
          <w:szCs w:val="28"/>
          <w:lang w:val="uk-UA"/>
        </w:rPr>
        <w:t>натурально</w:t>
      </w:r>
      <w:proofErr w:type="spellEnd"/>
      <w:r w:rsidRPr="00ED0499">
        <w:rPr>
          <w:rFonts w:ascii="Times New Roman" w:eastAsiaTheme="minorEastAsia" w:hAnsi="Times New Roman" w:cs="Times New Roman"/>
          <w:sz w:val="28"/>
          <w:szCs w:val="28"/>
          <w:lang w:val="uk-UA"/>
        </w:rPr>
        <w:t>-речовій (машини, обладнання, споруди, транспорт, сировина) та грошовій (фінансові кошти). Коли поряд із працею та землею з'явився новий фактор виробництва –  капітал, то економіка і суспільство стали капіталістичними.</w:t>
      </w:r>
    </w:p>
    <w:p w14:paraId="025F2F2F" w14:textId="52DCF31D"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roofErr w:type="spellStart"/>
      <w:r w:rsidRPr="00ED0499">
        <w:rPr>
          <w:rFonts w:ascii="Times New Roman" w:eastAsiaTheme="minorEastAsia" w:hAnsi="Times New Roman" w:cs="Times New Roman"/>
          <w:sz w:val="28"/>
          <w:szCs w:val="28"/>
          <w:lang w:val="uk-UA"/>
        </w:rPr>
        <w:t>Багатоаспектність</w:t>
      </w:r>
      <w:proofErr w:type="spellEnd"/>
      <w:r w:rsidRPr="00ED0499">
        <w:rPr>
          <w:rFonts w:ascii="Times New Roman" w:eastAsiaTheme="minorEastAsia" w:hAnsi="Times New Roman" w:cs="Times New Roman"/>
          <w:sz w:val="28"/>
          <w:szCs w:val="28"/>
          <w:lang w:val="uk-UA"/>
        </w:rPr>
        <w:t xml:space="preserve"> категорії «капітал» виявляється у різноманітних формах його прояву:</w:t>
      </w:r>
    </w:p>
    <w:p w14:paraId="18A1DF6A"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 за сферами застосування: промисловий, торговельний та позичковий;</w:t>
      </w:r>
    </w:p>
    <w:p w14:paraId="1504A7F9" w14:textId="3EA6111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2) за джерелами формування: власний та залучений;</w:t>
      </w:r>
    </w:p>
    <w:p w14:paraId="6EACCA5B"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3) за напрямами інвестування: речовий, людський;</w:t>
      </w:r>
    </w:p>
    <w:p w14:paraId="75DBE929"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4) за масштабами функціонування: національний, міжнародний;</w:t>
      </w:r>
    </w:p>
    <w:p w14:paraId="108CBD83"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5) щодо змінності у короткостроковому періоді виробництва: постійний, змінний;</w:t>
      </w:r>
    </w:p>
    <w:p w14:paraId="5091AB3D" w14:textId="01541E13" w:rsidR="00134CED"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6) за особливістю обороту і перенесення вартості: основний і оборотний;</w:t>
      </w:r>
    </w:p>
    <w:p w14:paraId="299D7DEB" w14:textId="180C623A" w:rsidR="004107B2"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8) за формами функціонування: індивідуальний, колективний та суспільний.</w:t>
      </w:r>
    </w:p>
    <w:p w14:paraId="46220C61" w14:textId="77777777" w:rsidR="00BC67E4" w:rsidRPr="00ED0499" w:rsidRDefault="00BC67E4" w:rsidP="00BC67E4">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Капітал у своїй грошовій формі не бере безпосередньої участі у виробництві, проте є необхідним фактором для започаткування виробництва, його розширення і безперебійності. Тобто можна сказати, що капітал у грошовій формі є опосередкованим фактором виробництва. </w:t>
      </w:r>
    </w:p>
    <w:p w14:paraId="2E2114A7" w14:textId="2E040027" w:rsidR="00BC67E4" w:rsidRPr="00ED0499" w:rsidRDefault="00BC67E4" w:rsidP="00BC67E4">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Грошовий капітал у своєму русі перетворюється на позичковий.</w:t>
      </w:r>
    </w:p>
    <w:p w14:paraId="5A729211" w14:textId="77777777" w:rsidR="0047137E" w:rsidRPr="00ED0499" w:rsidRDefault="0047137E" w:rsidP="00ED0499">
      <w:pPr>
        <w:shd w:val="clear" w:color="auto" w:fill="FFFFFF" w:themeFill="background1"/>
        <w:tabs>
          <w:tab w:val="left" w:pos="2361"/>
        </w:tabs>
        <w:spacing w:after="0" w:line="276" w:lineRule="auto"/>
        <w:rPr>
          <w:rFonts w:ascii="Times New Roman" w:eastAsiaTheme="minorEastAsia" w:hAnsi="Times New Roman" w:cs="Times New Roman"/>
          <w:sz w:val="28"/>
          <w:szCs w:val="28"/>
          <w:lang w:val="uk-UA"/>
        </w:rPr>
      </w:pPr>
    </w:p>
    <w:p w14:paraId="5112D188" w14:textId="59B39BF3"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7.2. Теорія позичкового капіталу.</w:t>
      </w:r>
    </w:p>
    <w:p w14:paraId="59FD3A14"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0DA72AAF" w14:textId="72DC1D12" w:rsidR="00CB77D8"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lastRenderedPageBreak/>
        <w:t>Позичковий капітал – це гроші, які надає їх власник у позику іншим економічним суб’єктам з метою одержання доходу у формі позичкового відсотка. Він характеризується чистою продуктивністю. Чиста продуктивність – це річна норма відсотка, за якого повинні окупитися витрати на позичений капітал.</w:t>
      </w:r>
    </w:p>
    <w:p w14:paraId="5D6391B5" w14:textId="77777777" w:rsidR="005017C9"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Платою за користування грошовим капіталом є відсоткова ставка або позичковий відсоток. </w:t>
      </w:r>
    </w:p>
    <w:p w14:paraId="106FCD18" w14:textId="1BEFE652"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Процент – це плата або ціна грошового капіталу, яку одержує його власник від позичальника. Процентна ставка – це відносна величина процентних виплат, які виплачує покупець (позичальник) продавцю (власнику) грошового капіталу за його надання у тимчасове розпорядження. </w:t>
      </w:r>
    </w:p>
    <w:p w14:paraId="3044CB29" w14:textId="161D0882" w:rsidR="004107B2" w:rsidRPr="00ED0499" w:rsidRDefault="00CB77D8"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Н</w:t>
      </w:r>
      <w:r w:rsidR="004107B2" w:rsidRPr="00ED0499">
        <w:rPr>
          <w:rFonts w:ascii="Times New Roman" w:eastAsiaTheme="minorEastAsia" w:hAnsi="Times New Roman" w:cs="Times New Roman"/>
          <w:sz w:val="28"/>
          <w:szCs w:val="28"/>
          <w:lang w:val="uk-UA"/>
        </w:rPr>
        <w:t>орма процента має походити з прибутку.</w:t>
      </w:r>
      <w:r w:rsidR="00CB6723" w:rsidRPr="00ED0499">
        <w:rPr>
          <w:rFonts w:ascii="Times New Roman" w:eastAsiaTheme="minorEastAsia" w:hAnsi="Times New Roman" w:cs="Times New Roman"/>
          <w:sz w:val="28"/>
          <w:szCs w:val="28"/>
          <w:lang w:val="uk-UA"/>
        </w:rPr>
        <w:t xml:space="preserve"> </w:t>
      </w:r>
      <w:r w:rsidR="004107B2" w:rsidRPr="00ED0499">
        <w:rPr>
          <w:rFonts w:ascii="Times New Roman" w:eastAsiaTheme="minorEastAsia" w:hAnsi="Times New Roman" w:cs="Times New Roman"/>
          <w:sz w:val="28"/>
          <w:szCs w:val="28"/>
          <w:lang w:val="uk-UA"/>
        </w:rPr>
        <w:t>Суспільство повинне винагороджувати власників капіталу</w:t>
      </w:r>
      <w:r w:rsidR="00CB6723" w:rsidRPr="00ED0499">
        <w:rPr>
          <w:rFonts w:ascii="Times New Roman" w:eastAsiaTheme="minorEastAsia" w:hAnsi="Times New Roman" w:cs="Times New Roman"/>
          <w:sz w:val="28"/>
          <w:szCs w:val="28"/>
          <w:lang w:val="uk-UA"/>
        </w:rPr>
        <w:t xml:space="preserve"> </w:t>
      </w:r>
      <w:r w:rsidR="004107B2" w:rsidRPr="00ED0499">
        <w:rPr>
          <w:rFonts w:ascii="Times New Roman" w:eastAsiaTheme="minorEastAsia" w:hAnsi="Times New Roman" w:cs="Times New Roman"/>
          <w:sz w:val="28"/>
          <w:szCs w:val="28"/>
          <w:lang w:val="uk-UA"/>
        </w:rPr>
        <w:t xml:space="preserve">за їх відмову від його самостійного використання. </w:t>
      </w:r>
      <w:r w:rsidR="006E175E" w:rsidRPr="00ED0499">
        <w:rPr>
          <w:rFonts w:ascii="Times New Roman" w:eastAsiaTheme="minorEastAsia" w:hAnsi="Times New Roman" w:cs="Times New Roman"/>
          <w:sz w:val="28"/>
          <w:szCs w:val="28"/>
          <w:lang w:val="uk-UA"/>
        </w:rPr>
        <w:t>П</w:t>
      </w:r>
      <w:r w:rsidR="004107B2" w:rsidRPr="00ED0499">
        <w:rPr>
          <w:rFonts w:ascii="Times New Roman" w:eastAsiaTheme="minorEastAsia" w:hAnsi="Times New Roman" w:cs="Times New Roman"/>
          <w:sz w:val="28"/>
          <w:szCs w:val="28"/>
          <w:lang w:val="uk-UA"/>
        </w:rPr>
        <w:t xml:space="preserve">озичковий відсоток – це винагорода за зменшення активів власника. </w:t>
      </w:r>
    </w:p>
    <w:p w14:paraId="5A32AF45"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roofErr w:type="spellStart"/>
      <w:r w:rsidRPr="00ED0499">
        <w:rPr>
          <w:rFonts w:ascii="Times New Roman" w:eastAsiaTheme="minorEastAsia" w:hAnsi="Times New Roman" w:cs="Times New Roman"/>
          <w:sz w:val="28"/>
          <w:szCs w:val="28"/>
          <w:lang w:val="uk-UA"/>
        </w:rPr>
        <w:t>Маржиналісти</w:t>
      </w:r>
      <w:proofErr w:type="spellEnd"/>
      <w:r w:rsidRPr="00ED0499">
        <w:rPr>
          <w:rFonts w:ascii="Times New Roman" w:eastAsiaTheme="minorEastAsia" w:hAnsi="Times New Roman" w:cs="Times New Roman"/>
          <w:sz w:val="28"/>
          <w:szCs w:val="28"/>
          <w:lang w:val="uk-UA"/>
        </w:rPr>
        <w:t xml:space="preserve"> залучають до вивчення природи процента психологію господарюючих суб’єктів. Для власника позичкових грошей капітал має більшу граничну корисність сьогодні, ніж у майбутньому. Позика веде до втрат частини граничної корисності, тому від позичальника вимагається повернення більшої суми грошей з мето компенсації ймовірних втрат. Такий надлишок становить проценти.</w:t>
      </w:r>
    </w:p>
    <w:p w14:paraId="2D7720B0" w14:textId="05F7FFCD" w:rsidR="005017C9"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Сьогодні процент трактується, як ціна за користування певною сумою тут і зараз, щоб не чекати поки ми її нагромадимо потім. Що власне і пояснюється законом спадної віддачі: гроші мають більшу корисність сьогодні, ніж матимуть у майбутньому. Коли підприємець намагається максимізувати свій дохід – він зіставляє користь і витрати. </w:t>
      </w:r>
    </w:p>
    <w:p w14:paraId="4E8A2A2A" w14:textId="77777777" w:rsidR="005017C9"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Гранична корисність – це вигода, яку отримує покупець від споживання ще одного товару або послуги. Граничний дохід – це дохід від ще однієї проданої одиниці товару або послуги. </w:t>
      </w:r>
    </w:p>
    <w:p w14:paraId="5264528D" w14:textId="46E979F1" w:rsidR="00AA2284" w:rsidRPr="00ED0499" w:rsidRDefault="00A35CE8"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П</w:t>
      </w:r>
      <w:r w:rsidR="004107B2" w:rsidRPr="00ED0499">
        <w:rPr>
          <w:rFonts w:ascii="Times New Roman" w:eastAsiaTheme="minorEastAsia" w:hAnsi="Times New Roman" w:cs="Times New Roman"/>
          <w:sz w:val="28"/>
          <w:szCs w:val="28"/>
          <w:lang w:val="uk-UA"/>
        </w:rPr>
        <w:t xml:space="preserve">ідприємець розширює випуск товарів доти, доки собівартість додаткової одиниці продукції буде нижча, ніж ціна, за якою її продають. </w:t>
      </w:r>
      <w:r w:rsidR="00F75A11" w:rsidRPr="00ED0499">
        <w:rPr>
          <w:rFonts w:ascii="Times New Roman" w:eastAsiaTheme="minorEastAsia" w:hAnsi="Times New Roman" w:cs="Times New Roman"/>
          <w:sz w:val="28"/>
          <w:szCs w:val="28"/>
          <w:lang w:val="uk-UA"/>
        </w:rPr>
        <w:t xml:space="preserve"> </w:t>
      </w:r>
      <w:r w:rsidR="00AA2284" w:rsidRPr="00ED0499">
        <w:rPr>
          <w:rFonts w:ascii="Times New Roman" w:eastAsiaTheme="minorEastAsia" w:hAnsi="Times New Roman" w:cs="Times New Roman"/>
          <w:sz w:val="28"/>
          <w:szCs w:val="28"/>
          <w:lang w:val="uk-UA"/>
        </w:rPr>
        <w:t>В</w:t>
      </w:r>
      <w:r w:rsidR="004107B2" w:rsidRPr="00ED0499">
        <w:rPr>
          <w:rFonts w:ascii="Times New Roman" w:eastAsiaTheme="minorEastAsia" w:hAnsi="Times New Roman" w:cs="Times New Roman"/>
          <w:sz w:val="28"/>
          <w:szCs w:val="28"/>
          <w:lang w:val="uk-UA"/>
        </w:rPr>
        <w:t xml:space="preserve">кладення ресурсів слід здійснювати доти, доки ефект від вкладення останньої одиниці ресурсу не </w:t>
      </w:r>
      <w:r w:rsidR="00F75A11" w:rsidRPr="00ED0499">
        <w:rPr>
          <w:rFonts w:ascii="Times New Roman" w:eastAsiaTheme="minorEastAsia" w:hAnsi="Times New Roman" w:cs="Times New Roman"/>
          <w:sz w:val="28"/>
          <w:szCs w:val="28"/>
          <w:lang w:val="uk-UA"/>
        </w:rPr>
        <w:t>зрівняється</w:t>
      </w:r>
      <w:r w:rsidR="004107B2" w:rsidRPr="00ED0499">
        <w:rPr>
          <w:rFonts w:ascii="Times New Roman" w:eastAsiaTheme="minorEastAsia" w:hAnsi="Times New Roman" w:cs="Times New Roman"/>
          <w:sz w:val="28"/>
          <w:szCs w:val="28"/>
          <w:lang w:val="uk-UA"/>
        </w:rPr>
        <w:t xml:space="preserve"> із віддачою</w:t>
      </w:r>
      <w:r w:rsidR="00F75A11" w:rsidRPr="00ED0499">
        <w:rPr>
          <w:rFonts w:ascii="Times New Roman" w:eastAsiaTheme="minorEastAsia" w:hAnsi="Times New Roman" w:cs="Times New Roman"/>
          <w:sz w:val="28"/>
          <w:szCs w:val="28"/>
          <w:lang w:val="uk-UA"/>
        </w:rPr>
        <w:t>.</w:t>
      </w:r>
    </w:p>
    <w:p w14:paraId="6D3EF7C3" w14:textId="3F73A3EB" w:rsidR="004A43D3"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 Наприклад, наймати додаткового працівника варто, якщо вартість виготовленого ним нового продукту перевищує витрати на додаткову заробітну плату. Інвестиції вигідні допоки граничні витрати не перевищують граничний дохід.</w:t>
      </w:r>
    </w:p>
    <w:p w14:paraId="72D15923" w14:textId="2CC3C3E5"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lastRenderedPageBreak/>
        <w:t xml:space="preserve">Отже, позичковий відсоток – ціна грошового капіталу. Його можна розглядати як дисконт – компенсацію власнику за втрату частини вартості, винагороду за можливі ризики. </w:t>
      </w:r>
    </w:p>
    <w:p w14:paraId="64557AF7" w14:textId="6B5D3315"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shd w:val="clear" w:color="auto" w:fill="FFFFFF" w:themeFill="background1"/>
          <w:lang w:val="uk-UA"/>
        </w:rPr>
        <w:t>Норма відсоткової ставки – сума, необхідна для сплати за кожну позичену грошову одиницю. Вона</w:t>
      </w:r>
      <w:r w:rsidRPr="00ED0499">
        <w:rPr>
          <w:rFonts w:ascii="Times New Roman" w:eastAsiaTheme="minorEastAsia" w:hAnsi="Times New Roman" w:cs="Times New Roman"/>
          <w:sz w:val="28"/>
          <w:szCs w:val="28"/>
          <w:lang w:val="uk-UA"/>
        </w:rPr>
        <w:t xml:space="preserve"> зумовлена такими факторами:</w:t>
      </w:r>
    </w:p>
    <w:p w14:paraId="3E5B3B42"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попит (чиста продуктивність позичених грошей);</w:t>
      </w:r>
    </w:p>
    <w:p w14:paraId="4CFD3189"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пропозиція (рівень інфляції, облікової ставки, ступінь ризику, термін, величина позики, податки, конкуренція на ринку грошей);</w:t>
      </w:r>
    </w:p>
    <w:p w14:paraId="28623774" w14:textId="2EE98EB4"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shd w:val="clear" w:color="auto" w:fill="FFFFFF" w:themeFill="background1"/>
          <w:lang w:val="uk-UA"/>
        </w:rPr>
        <w:t>Інфляція – це підвищення загального рівня цін на товари та послуги.</w:t>
      </w:r>
      <w:r w:rsidRPr="00ED0499">
        <w:rPr>
          <w:rFonts w:ascii="Times New Roman" w:eastAsiaTheme="minorEastAsia" w:hAnsi="Times New Roman" w:cs="Times New Roman"/>
          <w:sz w:val="28"/>
          <w:szCs w:val="28"/>
          <w:lang w:val="uk-UA"/>
        </w:rPr>
        <w:t xml:space="preserve"> Тобто на одну й ту саму суму грошей можна буде купити менше товарів та послуг. А отже купівельна спроможність грошей падає – гроші знецінюються, втрачають частину своєї реальної вартості.</w:t>
      </w:r>
    </w:p>
    <w:p w14:paraId="375249C3" w14:textId="77777777" w:rsidR="00F75A11"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З огляду на інфляцію розрізняють номінальну та реальну відсоткову ставку. Номінальна відсоткова ставка – це ринкова ціна кредиту, виражена в грошових одиницях за поточним курсом. Реальна – скоригована із урахуванням інфляції. </w:t>
      </w:r>
    </w:p>
    <w:p w14:paraId="5AD05F55" w14:textId="29FF043C"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Рух позичкового капіталу називають кредитом. Кредит – це система відносин з приводу акумуляції та використання тимчасово вільних грошових засобів на основі повернення та платності у формі позичкового відсотка. Виділяють різні джерела кредитування:</w:t>
      </w:r>
    </w:p>
    <w:p w14:paraId="7DDAF7A7" w14:textId="783FCA7B" w:rsidR="00671919"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 грошовий капітал, що вивільняється в процесі кругообігу промислового та торговельного капіталу</w:t>
      </w:r>
      <w:r w:rsidR="00671919" w:rsidRPr="00ED0499">
        <w:rPr>
          <w:rFonts w:ascii="Times New Roman" w:eastAsiaTheme="minorEastAsia" w:hAnsi="Times New Roman" w:cs="Times New Roman"/>
          <w:sz w:val="28"/>
          <w:szCs w:val="28"/>
          <w:lang w:val="uk-UA"/>
        </w:rPr>
        <w:t>:</w:t>
      </w:r>
    </w:p>
    <w:p w14:paraId="49270375" w14:textId="3FE98D35"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 </w:t>
      </w:r>
      <w:r w:rsidR="0075773C" w:rsidRPr="00ED0499">
        <w:rPr>
          <w:rFonts w:ascii="Times New Roman" w:eastAsiaTheme="minorEastAsia" w:hAnsi="Times New Roman" w:cs="Times New Roman"/>
          <w:sz w:val="28"/>
          <w:szCs w:val="28"/>
          <w:lang w:val="uk-UA"/>
        </w:rPr>
        <w:t>амортизація</w:t>
      </w:r>
      <w:r w:rsidRPr="00ED0499">
        <w:rPr>
          <w:rFonts w:ascii="Times New Roman" w:eastAsiaTheme="minorEastAsia" w:hAnsi="Times New Roman" w:cs="Times New Roman"/>
          <w:sz w:val="28"/>
          <w:szCs w:val="28"/>
          <w:lang w:val="uk-UA"/>
        </w:rPr>
        <w:t>;</w:t>
      </w:r>
    </w:p>
    <w:p w14:paraId="78BC7CA3" w14:textId="0F967019"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 заробітна плата видається </w:t>
      </w:r>
      <w:r w:rsidR="002C5C43" w:rsidRPr="00ED0499">
        <w:rPr>
          <w:rFonts w:ascii="Times New Roman" w:eastAsiaTheme="minorEastAsia" w:hAnsi="Times New Roman" w:cs="Times New Roman"/>
          <w:sz w:val="28"/>
          <w:szCs w:val="28"/>
          <w:lang w:val="uk-UA"/>
        </w:rPr>
        <w:t>раз</w:t>
      </w:r>
      <w:r w:rsidRPr="00ED0499">
        <w:rPr>
          <w:rFonts w:ascii="Times New Roman" w:eastAsiaTheme="minorEastAsia" w:hAnsi="Times New Roman" w:cs="Times New Roman"/>
          <w:sz w:val="28"/>
          <w:szCs w:val="28"/>
          <w:lang w:val="uk-UA"/>
        </w:rPr>
        <w:t xml:space="preserve"> місяць, а затрати на оплату праці повертаються з кожною партією реалізованого товару.</w:t>
      </w:r>
    </w:p>
    <w:p w14:paraId="720670F3"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акумуляцією частини прибутку на розвиток та модифікацію виробництва, вирішення завдань. Протягом певного періоду часу ця частина прибутку використовується як тимчасово вільний грошовий фонд.</w:t>
      </w:r>
    </w:p>
    <w:p w14:paraId="7C27FE4E"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2) рух бюджетних засобів, цільових фондів та резервів.</w:t>
      </w:r>
    </w:p>
    <w:p w14:paraId="19C45803" w14:textId="4247B730" w:rsidR="0007497E"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3) грошові доходи і заощадження приватних осіб. </w:t>
      </w:r>
    </w:p>
    <w:p w14:paraId="2553E30F" w14:textId="1C71283C"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Для того щоб тимчасово вільні грошові засоби не переставали виконувати функцію капіталу, вони повинні рухатись, бо тільки рух забезпечує їхнє зростання. Наявність тимчасово вільних грошових засобів, з одного боку, та наявність суспільної потреби в їхньому використанні – з іншого, зумовлюють об'єктивну необхідність існування кредиту.</w:t>
      </w:r>
    </w:p>
    <w:p w14:paraId="1E3A7F82" w14:textId="13753958"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Принципи функціонування кредиту:</w:t>
      </w:r>
    </w:p>
    <w:p w14:paraId="453A5586"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 обов'язковість повернення кредиту (тимчасове вивільнення грошових засобів дозволяє тільки тимчасово їх кредитувати і передбачає обов'язкове повернення кредитних ресурсів кредитору).</w:t>
      </w:r>
    </w:p>
    <w:p w14:paraId="69EFD177"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lastRenderedPageBreak/>
        <w:t>2) платність (якби кредитор не мав прибутку від того, що він надає в тимчасове використання свої вільні грошові засоби, він би не ризикував ними і не позичав би їх; для кредитора процент за кредит є платою за те, що він ризикує своїм грошовим капіталом, який надає в позику.</w:t>
      </w:r>
    </w:p>
    <w:p w14:paraId="145AA1E2" w14:textId="77777777" w:rsidR="00F75A11"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3) терміновість (позика має бути повернена позичальником кредиторові у строк, визначений кредитною угодою).</w:t>
      </w:r>
    </w:p>
    <w:p w14:paraId="2FB56E75" w14:textId="57092198"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Історично першою суспільною формою кредиту вважають лихварський капітал. Лихварство – це </w:t>
      </w:r>
      <w:r w:rsidRPr="00ED0499">
        <w:rPr>
          <w:rFonts w:ascii="Times New Roman" w:hAnsi="Times New Roman" w:cs="Times New Roman"/>
          <w:sz w:val="28"/>
          <w:szCs w:val="28"/>
          <w:lang w:val="uk-UA"/>
        </w:rPr>
        <w:t>надання грошей у борг з умовою сплати відсотків при його погашенні.</w:t>
      </w:r>
      <w:r w:rsidRPr="00ED0499">
        <w:rPr>
          <w:rFonts w:ascii="Times New Roman" w:eastAsiaTheme="minorEastAsia" w:hAnsi="Times New Roman" w:cs="Times New Roman"/>
          <w:sz w:val="28"/>
          <w:szCs w:val="28"/>
          <w:lang w:val="uk-UA"/>
        </w:rPr>
        <w:t xml:space="preserve"> У сучасних умовах розвиненої ринкової економіки кредит набуває найрізноманітніших форм. Так за суб'єктами кредитних відносин, об'єктом позик, сферою поширення та розміром позичкового відсотка розрізняють такі види кредитів:</w:t>
      </w:r>
    </w:p>
    <w:p w14:paraId="640A8071" w14:textId="6E4B0CE0" w:rsidR="00C2128B"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1. Комерційний кредит – надається одним підприємцем іншому у вигляді продажу товарів із відстрочкою платежу. </w:t>
      </w:r>
    </w:p>
    <w:p w14:paraId="5E5B5678" w14:textId="1596EF79"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Об'єктом комерційного кредиту є </w:t>
      </w:r>
      <w:r w:rsidR="00436715" w:rsidRPr="00ED0499">
        <w:rPr>
          <w:rFonts w:ascii="Times New Roman" w:eastAsiaTheme="minorEastAsia" w:hAnsi="Times New Roman" w:cs="Times New Roman"/>
          <w:sz w:val="28"/>
          <w:szCs w:val="28"/>
          <w:lang w:val="uk-UA"/>
        </w:rPr>
        <w:t>товар</w:t>
      </w:r>
      <w:r w:rsidRPr="00ED0499">
        <w:rPr>
          <w:rFonts w:ascii="Times New Roman" w:eastAsiaTheme="minorEastAsia" w:hAnsi="Times New Roman" w:cs="Times New Roman"/>
          <w:sz w:val="28"/>
          <w:szCs w:val="28"/>
          <w:lang w:val="uk-UA"/>
        </w:rPr>
        <w:t>. Інструментом комерційного кредиту є вексель. Мета комерційного кредиту – прискорення реалізації товарів. Величина позичкового відсотка за комерційний кредит входить у ціну товару та суму векселя.</w:t>
      </w:r>
    </w:p>
    <w:p w14:paraId="4CC853F3" w14:textId="77777777" w:rsidR="00C92B80"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2. Банківський кредит – банк надає клієнтові у тимчасове використання частину власного або залученого грошового капіталу на умовах повернення та платності під банківський відсоток. Об'єкт кредитування – гроші. Кредитором є банк, а позичальником – його клієнти. </w:t>
      </w:r>
    </w:p>
    <w:p w14:paraId="71111CDF" w14:textId="0858ABED"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Мета надання банківського кредиту – отримання прибутку з позик. Залежно від забезпечення буває незабезпечений (бланковий) та забезпечений (векселем, майном чи цінними паперами);</w:t>
      </w:r>
    </w:p>
    <w:p w14:paraId="388D8AB4" w14:textId="1C2B6EEC"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3. Споживчий кредит – надається банком</w:t>
      </w:r>
      <w:r w:rsidR="00633ED5" w:rsidRPr="00ED0499">
        <w:rPr>
          <w:rFonts w:ascii="Times New Roman" w:eastAsiaTheme="minorEastAsia" w:hAnsi="Times New Roman" w:cs="Times New Roman"/>
          <w:sz w:val="28"/>
          <w:szCs w:val="28"/>
          <w:lang w:val="uk-UA"/>
        </w:rPr>
        <w:t xml:space="preserve"> –</w:t>
      </w:r>
      <w:r w:rsidRPr="00ED0499">
        <w:rPr>
          <w:rFonts w:ascii="Times New Roman" w:eastAsiaTheme="minorEastAsia" w:hAnsi="Times New Roman" w:cs="Times New Roman"/>
          <w:sz w:val="28"/>
          <w:szCs w:val="28"/>
          <w:lang w:val="uk-UA"/>
        </w:rPr>
        <w:t xml:space="preserve"> приватним особам для придбання </w:t>
      </w:r>
      <w:r w:rsidR="00633ED5" w:rsidRPr="00ED0499">
        <w:rPr>
          <w:rFonts w:ascii="Times New Roman" w:eastAsiaTheme="minorEastAsia" w:hAnsi="Times New Roman" w:cs="Times New Roman"/>
          <w:sz w:val="28"/>
          <w:szCs w:val="28"/>
          <w:lang w:val="uk-UA"/>
        </w:rPr>
        <w:t>товарів</w:t>
      </w:r>
      <w:r w:rsidRPr="00ED0499">
        <w:rPr>
          <w:rFonts w:ascii="Times New Roman" w:eastAsiaTheme="minorEastAsia" w:hAnsi="Times New Roman" w:cs="Times New Roman"/>
          <w:sz w:val="28"/>
          <w:szCs w:val="28"/>
          <w:lang w:val="uk-UA"/>
        </w:rPr>
        <w:t xml:space="preserve"> довгострокового користування (телерадіоапаратури, меблів, автомобілів тощо). Споживчий кредит існує у двох формах: комерційного (купівля товарів у розстрочку) та банківського (грошова позика в банку для купівлі товарів довгострокового використання).</w:t>
      </w:r>
    </w:p>
    <w:p w14:paraId="290EE040" w14:textId="42B675E1"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4. Іпотечний кредит</w:t>
      </w:r>
      <w:r w:rsidR="00FC37DF" w:rsidRPr="00ED0499">
        <w:rPr>
          <w:rFonts w:ascii="Times New Roman" w:eastAsiaTheme="minorEastAsia" w:hAnsi="Times New Roman" w:cs="Times New Roman"/>
          <w:sz w:val="28"/>
          <w:szCs w:val="28"/>
          <w:lang w:val="uk-UA"/>
        </w:rPr>
        <w:t xml:space="preserve"> </w:t>
      </w:r>
      <w:r w:rsidRPr="00ED0499">
        <w:rPr>
          <w:rFonts w:ascii="Times New Roman" w:eastAsiaTheme="minorEastAsia" w:hAnsi="Times New Roman" w:cs="Times New Roman"/>
          <w:sz w:val="28"/>
          <w:szCs w:val="28"/>
          <w:lang w:val="uk-UA"/>
        </w:rPr>
        <w:t>– довгострокова позика під заставу нерухомого майна (землі, житла, виробничих будівель). Його надають переважно спеціалізовані іпотечні банки під заставу нерухомого майна. У випадку несвоєчасного повернення кредиту позичальник втрачає заставлене нерухоме майно, і воно переходить у власність банку.</w:t>
      </w:r>
    </w:p>
    <w:p w14:paraId="3ABDCE51"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5. Лізинговий кредит – укладання угоди між підприємцями щодо оренди майна (техніки) і супроводжуються укладанням лізингової угоди, в якій лізинговою компанією є банк, що на замовлення орендаря купує обладнання і надає його в оренду.</w:t>
      </w:r>
    </w:p>
    <w:p w14:paraId="120250B0" w14:textId="00523F17" w:rsidR="0009484D"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lastRenderedPageBreak/>
        <w:t xml:space="preserve">6. Ломбардний кредит – короткостроковий кредит під заставу рухомого майна, яке можна швидко реалізувати. </w:t>
      </w:r>
    </w:p>
    <w:p w14:paraId="2DC2ABE1" w14:textId="193143CA" w:rsidR="0009484D"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Застава забезпечує повернення кредиту. Вартісна оцінка застави повинна перевищувати суму кредиту.</w:t>
      </w:r>
    </w:p>
    <w:p w14:paraId="1EA0D5D1" w14:textId="46D9D4BA"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Якщо кредит повертається своєчасно зі сплатою відсотка, позичальник залишається власником заставленого майна. Якщо кредит не повертається в строк, право власності на заставлене майно переходить до кредитора, який, реалізуючи майно, утримує суму боргу та відсоток. </w:t>
      </w:r>
    </w:p>
    <w:p w14:paraId="1B3764FB"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7. Державний кредит – система економічних відносин між державою та фізичними і юридичними особами, за яких держава виступає як позичальник, кредитор чи гарант. Такі запозичення можуть мати як грошову форму (держава продає цінні папери: облігації, скарбничі зобов'язання, сертифікати ощадного банку), так і натуральну (хлібна або цукрова позика). Держава як позичальник (особа, яка бере кошти) залучає грошові засоби на певний термін. Доходи від позик стали другим (після податків) джерелом фінансування державних витрат.</w:t>
      </w:r>
    </w:p>
    <w:p w14:paraId="3729B18C"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8. Міжнародний кредит – це рух міжнародного капіталу, наданого державою, банком, іншою юридичною чи фізичною особою однієї країни іншій країні, банкові, юридичній чи фізичній особі іншої країни на певний строк на умовах повернення та платності. Кредиторами і позичальниками можуть також бути міжнародні організації (МВФ, МБРР та ін.).</w:t>
      </w:r>
    </w:p>
    <w:p w14:paraId="694B4B3D" w14:textId="7DBABF85" w:rsidR="00C74EFD"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У практиці міжнародних кредитних відносин подекуди застосовується безпроцентний кредит. Він надається із цільових грошових фондів, створених економічно розвиненими країнами з метою надання допомоги країнам, що розвиваються.</w:t>
      </w:r>
    </w:p>
    <w:p w14:paraId="227DBFC3" w14:textId="35AA8208"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Функції кредиту:</w:t>
      </w:r>
    </w:p>
    <w:p w14:paraId="4D325DC7"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 перерозподільна – кредит забезпечує акумуляцію тимчасово вільних грошових ресурсів, перетворюючи їх у позичковий капітал, який перерозподіляється на користь тих суб'єктів, які мають тимчасову потребу використання запозичених грошових засобів;</w:t>
      </w:r>
    </w:p>
    <w:p w14:paraId="20446F24"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2) емісійна функція виявляється у створенні нових платіжних засобів кредитними установами.</w:t>
      </w:r>
    </w:p>
    <w:p w14:paraId="7C68755E" w14:textId="495877CF"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3) економія витрат обігу завдяки тому, що кредит суттєво прискорює швидкість обороту грошових ресурсів і здешевлює обслуговування грошового обігу.</w:t>
      </w:r>
    </w:p>
    <w:p w14:paraId="4E6B8751"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Міжнародний валютний фонд (МВФ) – міжнародна валютно-кредитна організація, що регулює міждержавні валютно-кредитні відносини. МВФ являє собою спеціалізовану установу ООН. Членом МВФ може бути тільки </w:t>
      </w:r>
      <w:r w:rsidRPr="00ED0499">
        <w:rPr>
          <w:rFonts w:ascii="Times New Roman" w:eastAsiaTheme="minorEastAsia" w:hAnsi="Times New Roman" w:cs="Times New Roman"/>
          <w:sz w:val="28"/>
          <w:szCs w:val="28"/>
          <w:lang w:val="uk-UA"/>
        </w:rPr>
        <w:lastRenderedPageBreak/>
        <w:t xml:space="preserve">країна-член ООН. Заснований у 1944 р. на </w:t>
      </w:r>
      <w:proofErr w:type="spellStart"/>
      <w:r w:rsidRPr="00ED0499">
        <w:rPr>
          <w:rFonts w:ascii="Times New Roman" w:eastAsiaTheme="minorEastAsia" w:hAnsi="Times New Roman" w:cs="Times New Roman"/>
          <w:sz w:val="28"/>
          <w:szCs w:val="28"/>
          <w:lang w:val="uk-UA"/>
        </w:rPr>
        <w:t>Бреттон-Вудській</w:t>
      </w:r>
      <w:proofErr w:type="spellEnd"/>
      <w:r w:rsidRPr="00ED0499">
        <w:rPr>
          <w:rFonts w:ascii="Times New Roman" w:eastAsiaTheme="minorEastAsia" w:hAnsi="Times New Roman" w:cs="Times New Roman"/>
          <w:sz w:val="28"/>
          <w:szCs w:val="28"/>
          <w:lang w:val="uk-UA"/>
        </w:rPr>
        <w:t xml:space="preserve"> конференції (США). Штаб-квартира МВФ знаходиться у Вашингтоні.</w:t>
      </w:r>
    </w:p>
    <w:p w14:paraId="0E33051F"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Функції МВФ: </w:t>
      </w:r>
    </w:p>
    <w:p w14:paraId="56582FCE"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 сприяння міжнародному співробітництву у валютній сфері; </w:t>
      </w:r>
    </w:p>
    <w:p w14:paraId="102EDEDC"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 сприяння міжнародній торгівлі шляхом стабілізації валютних курсів; </w:t>
      </w:r>
    </w:p>
    <w:p w14:paraId="71285C69"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 встановлення багатосторонньої системи платежів між країнами-членами МВФ; </w:t>
      </w:r>
    </w:p>
    <w:p w14:paraId="7E1D91F5" w14:textId="4F9F9944"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усунення валютних обмежень і надання кредитів для врегулювання платіжних балансів.</w:t>
      </w:r>
    </w:p>
    <w:p w14:paraId="38C7AD54" w14:textId="5F51515F" w:rsidR="003B41D7" w:rsidRPr="00ED0499" w:rsidRDefault="003B41D7" w:rsidP="00ED0499">
      <w:pPr>
        <w:shd w:val="clear" w:color="auto" w:fill="FFFFFF" w:themeFill="background1"/>
        <w:spacing w:after="0" w:line="276" w:lineRule="auto"/>
        <w:ind w:firstLine="709"/>
        <w:jc w:val="center"/>
        <w:rPr>
          <w:rFonts w:ascii="Times New Roman" w:eastAsiaTheme="minorEastAsia" w:hAnsi="Times New Roman" w:cs="Times New Roman"/>
          <w:sz w:val="28"/>
          <w:szCs w:val="28"/>
          <w:lang w:val="uk-UA"/>
        </w:rPr>
      </w:pPr>
    </w:p>
    <w:p w14:paraId="4DAB8BE4" w14:textId="20DB8774" w:rsidR="003B41D7" w:rsidRPr="00ED0499" w:rsidRDefault="003B41D7" w:rsidP="00ED0499">
      <w:pPr>
        <w:shd w:val="clear" w:color="auto" w:fill="FFFFFF" w:themeFill="background1"/>
        <w:spacing w:after="0" w:line="276" w:lineRule="auto"/>
        <w:ind w:firstLine="709"/>
        <w:jc w:val="center"/>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Основні джерела.</w:t>
      </w:r>
    </w:p>
    <w:p w14:paraId="7F50D461" w14:textId="73A5C3F0" w:rsidR="003B41D7" w:rsidRPr="00ED0499" w:rsidRDefault="0073136B" w:rsidP="00F27F74">
      <w:pPr>
        <w:pStyle w:val="Default"/>
        <w:shd w:val="clear" w:color="auto" w:fill="FFFFFF" w:themeFill="background1"/>
        <w:spacing w:line="276" w:lineRule="auto"/>
        <w:ind w:firstLine="709"/>
        <w:jc w:val="both"/>
        <w:rPr>
          <w:color w:val="auto"/>
          <w:sz w:val="28"/>
          <w:szCs w:val="28"/>
          <w:lang w:val="uk-UA"/>
        </w:rPr>
      </w:pPr>
      <w:r>
        <w:rPr>
          <w:color w:val="auto"/>
          <w:sz w:val="28"/>
          <w:szCs w:val="28"/>
          <w:lang w:val="uk-UA"/>
        </w:rPr>
        <w:t>1</w:t>
      </w:r>
      <w:r w:rsidR="003B41D7" w:rsidRPr="00ED0499">
        <w:rPr>
          <w:color w:val="auto"/>
          <w:sz w:val="28"/>
          <w:szCs w:val="28"/>
          <w:lang w:val="uk-UA"/>
        </w:rPr>
        <w:t xml:space="preserve">. Климко Г.Н., </w:t>
      </w:r>
      <w:proofErr w:type="spellStart"/>
      <w:r w:rsidR="003B41D7" w:rsidRPr="00ED0499">
        <w:rPr>
          <w:color w:val="auto"/>
          <w:sz w:val="28"/>
          <w:szCs w:val="28"/>
          <w:lang w:val="uk-UA"/>
        </w:rPr>
        <w:t>Канищенко</w:t>
      </w:r>
      <w:proofErr w:type="spellEnd"/>
      <w:r w:rsidR="003B41D7" w:rsidRPr="00ED0499">
        <w:rPr>
          <w:color w:val="auto"/>
          <w:sz w:val="28"/>
          <w:szCs w:val="28"/>
          <w:lang w:val="uk-UA"/>
        </w:rPr>
        <w:t xml:space="preserve"> Л.О. Основи економічної теорії: </w:t>
      </w:r>
      <w:proofErr w:type="spellStart"/>
      <w:r w:rsidR="003B41D7" w:rsidRPr="00ED0499">
        <w:rPr>
          <w:color w:val="auto"/>
          <w:sz w:val="28"/>
          <w:szCs w:val="28"/>
          <w:lang w:val="uk-UA"/>
        </w:rPr>
        <w:t>політекономічний</w:t>
      </w:r>
      <w:proofErr w:type="spellEnd"/>
      <w:r w:rsidR="003B41D7" w:rsidRPr="00ED0499">
        <w:rPr>
          <w:color w:val="auto"/>
          <w:sz w:val="28"/>
          <w:szCs w:val="28"/>
          <w:lang w:val="uk-UA"/>
        </w:rPr>
        <w:t xml:space="preserve"> аспект. Київ : Знання-Прес, 2001. 646с.</w:t>
      </w:r>
    </w:p>
    <w:p w14:paraId="5AF0862C" w14:textId="6A39D4D5" w:rsidR="003B41D7" w:rsidRPr="00ED0499" w:rsidRDefault="0073136B" w:rsidP="00F27F74">
      <w:pPr>
        <w:pStyle w:val="Default"/>
        <w:shd w:val="clear" w:color="auto" w:fill="FFFFFF" w:themeFill="background1"/>
        <w:spacing w:line="276" w:lineRule="auto"/>
        <w:ind w:firstLine="709"/>
        <w:jc w:val="both"/>
        <w:rPr>
          <w:color w:val="auto"/>
          <w:sz w:val="28"/>
          <w:szCs w:val="28"/>
          <w:lang w:val="uk-UA"/>
        </w:rPr>
      </w:pPr>
      <w:r>
        <w:rPr>
          <w:color w:val="auto"/>
          <w:sz w:val="28"/>
          <w:szCs w:val="28"/>
          <w:lang w:val="uk-UA"/>
        </w:rPr>
        <w:t>2</w:t>
      </w:r>
      <w:r w:rsidR="003B41D7" w:rsidRPr="00ED0499">
        <w:rPr>
          <w:color w:val="auto"/>
          <w:sz w:val="28"/>
          <w:szCs w:val="28"/>
          <w:lang w:val="uk-UA"/>
        </w:rPr>
        <w:t xml:space="preserve">. Основи економічної теорії: </w:t>
      </w:r>
      <w:proofErr w:type="spellStart"/>
      <w:r w:rsidR="003B41D7" w:rsidRPr="00ED0499">
        <w:rPr>
          <w:color w:val="auto"/>
          <w:sz w:val="28"/>
          <w:szCs w:val="28"/>
          <w:lang w:val="uk-UA"/>
        </w:rPr>
        <w:t>політекономіний</w:t>
      </w:r>
      <w:proofErr w:type="spellEnd"/>
      <w:r w:rsidR="003B41D7" w:rsidRPr="00ED0499">
        <w:rPr>
          <w:color w:val="auto"/>
          <w:sz w:val="28"/>
          <w:szCs w:val="28"/>
          <w:lang w:val="uk-UA"/>
        </w:rPr>
        <w:t xml:space="preserve"> аспект: </w:t>
      </w:r>
      <w:proofErr w:type="spellStart"/>
      <w:r w:rsidR="003B41D7" w:rsidRPr="00ED0499">
        <w:rPr>
          <w:color w:val="auto"/>
          <w:sz w:val="28"/>
          <w:szCs w:val="28"/>
          <w:lang w:val="uk-UA"/>
        </w:rPr>
        <w:t>пдручник</w:t>
      </w:r>
      <w:proofErr w:type="spellEnd"/>
      <w:r w:rsidR="003B41D7" w:rsidRPr="00ED0499">
        <w:rPr>
          <w:color w:val="auto"/>
          <w:sz w:val="28"/>
          <w:szCs w:val="28"/>
          <w:lang w:val="uk-UA"/>
        </w:rPr>
        <w:t xml:space="preserve">/відп. ред. Г.Н. Климко. – 5-те вид., </w:t>
      </w:r>
      <w:proofErr w:type="spellStart"/>
      <w:r w:rsidR="003B41D7" w:rsidRPr="00ED0499">
        <w:rPr>
          <w:color w:val="auto"/>
          <w:sz w:val="28"/>
          <w:szCs w:val="28"/>
          <w:lang w:val="uk-UA"/>
        </w:rPr>
        <w:t>випр</w:t>
      </w:r>
      <w:proofErr w:type="spellEnd"/>
      <w:r w:rsidR="003B41D7" w:rsidRPr="00ED0499">
        <w:rPr>
          <w:color w:val="auto"/>
          <w:sz w:val="28"/>
          <w:szCs w:val="28"/>
          <w:lang w:val="uk-UA"/>
        </w:rPr>
        <w:t>. – К.: Знання–Прес, 2004. – 615 с.</w:t>
      </w:r>
    </w:p>
    <w:p w14:paraId="5858266A" w14:textId="65B5CD2D" w:rsidR="003B41D7" w:rsidRPr="00ED0499" w:rsidRDefault="0073136B" w:rsidP="00F27F74">
      <w:pPr>
        <w:pStyle w:val="Default"/>
        <w:shd w:val="clear" w:color="auto" w:fill="FFFFFF" w:themeFill="background1"/>
        <w:spacing w:line="276" w:lineRule="auto"/>
        <w:ind w:firstLine="709"/>
        <w:jc w:val="both"/>
        <w:rPr>
          <w:color w:val="auto"/>
          <w:sz w:val="22"/>
          <w:szCs w:val="22"/>
          <w:lang w:val="uk-UA"/>
        </w:rPr>
      </w:pPr>
      <w:r>
        <w:rPr>
          <w:color w:val="auto"/>
          <w:sz w:val="28"/>
          <w:szCs w:val="28"/>
          <w:lang w:val="uk-UA"/>
        </w:rPr>
        <w:t>3</w:t>
      </w:r>
      <w:r w:rsidR="003B41D7" w:rsidRPr="00ED0499">
        <w:rPr>
          <w:color w:val="auto"/>
          <w:sz w:val="28"/>
          <w:szCs w:val="28"/>
          <w:lang w:val="uk-UA"/>
        </w:rPr>
        <w:t xml:space="preserve">. </w:t>
      </w:r>
      <w:proofErr w:type="spellStart"/>
      <w:r w:rsidR="003B41D7" w:rsidRPr="00ED0499">
        <w:rPr>
          <w:color w:val="auto"/>
          <w:sz w:val="28"/>
          <w:szCs w:val="28"/>
          <w:lang w:val="uk-UA"/>
        </w:rPr>
        <w:t>Лановик</w:t>
      </w:r>
      <w:proofErr w:type="spellEnd"/>
      <w:r w:rsidR="003B41D7" w:rsidRPr="00ED0499">
        <w:rPr>
          <w:color w:val="auto"/>
          <w:sz w:val="28"/>
          <w:szCs w:val="28"/>
          <w:lang w:val="uk-UA"/>
        </w:rPr>
        <w:t xml:space="preserve"> Б. Д., Лазарович М.В. Економічна історія: курс лекцій. Київ : </w:t>
      </w:r>
      <w:proofErr w:type="spellStart"/>
      <w:r w:rsidR="003B41D7" w:rsidRPr="00ED0499">
        <w:rPr>
          <w:color w:val="auto"/>
          <w:sz w:val="28"/>
          <w:szCs w:val="28"/>
          <w:lang w:val="uk-UA"/>
        </w:rPr>
        <w:t>Вікар</w:t>
      </w:r>
      <w:proofErr w:type="spellEnd"/>
      <w:r w:rsidR="003B41D7" w:rsidRPr="00ED0499">
        <w:rPr>
          <w:color w:val="auto"/>
          <w:sz w:val="28"/>
          <w:szCs w:val="28"/>
          <w:lang w:val="uk-UA"/>
        </w:rPr>
        <w:t>, 2003. 405 с.</w:t>
      </w:r>
      <w:r w:rsidR="003B41D7" w:rsidRPr="00ED0499">
        <w:rPr>
          <w:color w:val="auto"/>
          <w:sz w:val="22"/>
          <w:szCs w:val="22"/>
          <w:lang w:val="uk-UA"/>
        </w:rPr>
        <w:t xml:space="preserve"> </w:t>
      </w:r>
    </w:p>
    <w:p w14:paraId="20E828A3" w14:textId="77777777" w:rsidR="003B41D7" w:rsidRPr="00ED0499" w:rsidRDefault="003B41D7" w:rsidP="00ED0499">
      <w:pPr>
        <w:shd w:val="clear" w:color="auto" w:fill="FFFFFF" w:themeFill="background1"/>
        <w:spacing w:after="0" w:line="276" w:lineRule="auto"/>
        <w:ind w:firstLine="709"/>
        <w:jc w:val="center"/>
        <w:rPr>
          <w:rFonts w:ascii="Times New Roman" w:eastAsiaTheme="minorEastAsia" w:hAnsi="Times New Roman" w:cs="Times New Roman"/>
          <w:sz w:val="28"/>
          <w:szCs w:val="28"/>
          <w:lang w:val="uk-UA"/>
        </w:rPr>
      </w:pPr>
    </w:p>
    <w:p w14:paraId="4F757045" w14:textId="77777777" w:rsidR="004107B2" w:rsidRPr="00ED0499" w:rsidRDefault="004107B2" w:rsidP="00ED0499">
      <w:pPr>
        <w:shd w:val="clear" w:color="auto" w:fill="FFFFFF" w:themeFill="background1"/>
        <w:spacing w:after="0" w:line="276" w:lineRule="auto"/>
        <w:jc w:val="center"/>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Тести</w:t>
      </w:r>
    </w:p>
    <w:p w14:paraId="6760E21A"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0ACEF3E3"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 Інвестиційні ресурси, усі матеріальні чинники виробництва, що створені працею людей і використовуються для виробництва товарів і послуг називаються:</w:t>
      </w:r>
    </w:p>
    <w:p w14:paraId="406F0948"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кредит;</w:t>
      </w:r>
    </w:p>
    <w:p w14:paraId="7EC3E35F"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капітал;</w:t>
      </w:r>
    </w:p>
    <w:p w14:paraId="3BF6BA02"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депозит;</w:t>
      </w:r>
    </w:p>
    <w:p w14:paraId="034ABA5E"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банк.</w:t>
      </w:r>
    </w:p>
    <w:p w14:paraId="64DC613E"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758B7119"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2. У яких двох формах може існувати капітал?</w:t>
      </w:r>
    </w:p>
    <w:p w14:paraId="017EBA4E"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а) </w:t>
      </w:r>
      <w:proofErr w:type="spellStart"/>
      <w:r w:rsidRPr="00ED0499">
        <w:rPr>
          <w:rFonts w:ascii="Times New Roman" w:eastAsiaTheme="minorEastAsia" w:hAnsi="Times New Roman" w:cs="Times New Roman"/>
          <w:sz w:val="28"/>
          <w:szCs w:val="28"/>
          <w:lang w:val="uk-UA"/>
        </w:rPr>
        <w:t>натурально</w:t>
      </w:r>
      <w:proofErr w:type="spellEnd"/>
      <w:r w:rsidRPr="00ED0499">
        <w:rPr>
          <w:rFonts w:ascii="Times New Roman" w:eastAsiaTheme="minorEastAsia" w:hAnsi="Times New Roman" w:cs="Times New Roman"/>
          <w:sz w:val="28"/>
          <w:szCs w:val="28"/>
          <w:lang w:val="uk-UA"/>
        </w:rPr>
        <w:t>-речова;</w:t>
      </w:r>
    </w:p>
    <w:p w14:paraId="75BDFD4D"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нематеріальна;</w:t>
      </w:r>
    </w:p>
    <w:p w14:paraId="14AB714E"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грошова;</w:t>
      </w:r>
    </w:p>
    <w:p w14:paraId="102685CB"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правильні відповіді а) і в).</w:t>
      </w:r>
    </w:p>
    <w:p w14:paraId="30E78906"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3D808193"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3. Виберіть форми існування капіталу за сферами застосування:</w:t>
      </w:r>
    </w:p>
    <w:p w14:paraId="05F7A871"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власний та залучений;</w:t>
      </w:r>
    </w:p>
    <w:p w14:paraId="0905A7D5"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речовий, людський;</w:t>
      </w:r>
    </w:p>
    <w:p w14:paraId="3904535F"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національний, міжнародний.</w:t>
      </w:r>
    </w:p>
    <w:p w14:paraId="75FF37CE"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промисловий, торговельний та позичковий;</w:t>
      </w:r>
    </w:p>
    <w:p w14:paraId="5B0CC0F0"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13528EA2"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4. За джерелами формування виділяють: </w:t>
      </w:r>
    </w:p>
    <w:p w14:paraId="61368F5A"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промисловий, торговельний та позичковий капітал;</w:t>
      </w:r>
    </w:p>
    <w:p w14:paraId="052659DF"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власний та залучений капітал;</w:t>
      </w:r>
    </w:p>
    <w:p w14:paraId="2B528240"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індивідуальний, колективний та суспільний капітал;</w:t>
      </w:r>
    </w:p>
    <w:p w14:paraId="175B9A9C"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національний і міжнародний капітал.</w:t>
      </w:r>
    </w:p>
    <w:p w14:paraId="3046FF7B"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2EC3DCFD"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5. За напрямами інвестування капітал поділяють на: </w:t>
      </w:r>
    </w:p>
    <w:p w14:paraId="2B019E71"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власний та залучений;</w:t>
      </w:r>
    </w:p>
    <w:p w14:paraId="7828284B"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речовий, людський;</w:t>
      </w:r>
    </w:p>
    <w:p w14:paraId="379EBDE2"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реальний та фіктивний;</w:t>
      </w:r>
    </w:p>
    <w:p w14:paraId="5FE74BA9"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промисловий, торговельний та позичковий;</w:t>
      </w:r>
    </w:p>
    <w:p w14:paraId="474E73F3"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27C31E26"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6. За масштабами функціонування виділяють такі види капіталу:</w:t>
      </w:r>
    </w:p>
    <w:p w14:paraId="03686EBA"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власний та залучений;</w:t>
      </w:r>
    </w:p>
    <w:p w14:paraId="586C7DA8"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речовий, людський;</w:t>
      </w:r>
    </w:p>
    <w:p w14:paraId="551D76B0"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національний, міжнародний.</w:t>
      </w:r>
    </w:p>
    <w:p w14:paraId="665F23EA"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промисловий, торговельний та позичковий;</w:t>
      </w:r>
    </w:p>
    <w:p w14:paraId="6AF1AA03"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7. Оберіть правильне твердження.</w:t>
      </w:r>
    </w:p>
    <w:p w14:paraId="54142568"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капітал у своїй грошовій формі бере безпосередню участь у виробництві;</w:t>
      </w:r>
    </w:p>
    <w:p w14:paraId="23EBEB69"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капітал, як фактор виробництва виявляється в двох формах: матеріальній та духовній;</w:t>
      </w:r>
    </w:p>
    <w:p w14:paraId="2CB2F2D0"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вигода, яку отримує покупець від споживання ще одного товару або послуги має назву граничний дохід;</w:t>
      </w:r>
    </w:p>
    <w:p w14:paraId="6819DCF8"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рух позичкового капіталу називають кредитом.</w:t>
      </w:r>
    </w:p>
    <w:p w14:paraId="433EF3E7"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611FCEA4"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8. Що таке позичковий капітал?</w:t>
      </w:r>
    </w:p>
    <w:p w14:paraId="1C474EBC"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гроші, які надає їх власник у позику іншим суб’єктам з метою одержання доходу у формі відсотка;</w:t>
      </w:r>
    </w:p>
    <w:p w14:paraId="76A43E03"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б) плата або ціна грошового капіталу, яку одержує його власник від позичальника; </w:t>
      </w:r>
    </w:p>
    <w:p w14:paraId="15EBF061"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відносна величина процентних виплат, які виплачує позичальник кредитору грошового капіталу за його надання у тимчасове розпорядження;</w:t>
      </w:r>
    </w:p>
    <w:p w14:paraId="1771734F"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сума, необхідна для сплати за кожну позичену грошову одиницю.</w:t>
      </w:r>
    </w:p>
    <w:p w14:paraId="76616EC5"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12E369F0"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9. Плата або ціна грошового капіталу, яку одержує його власник від позичальника називається:</w:t>
      </w:r>
    </w:p>
    <w:p w14:paraId="3963E518"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позичковий капітал;</w:t>
      </w:r>
    </w:p>
    <w:p w14:paraId="48589971"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lastRenderedPageBreak/>
        <w:t>б) процент;</w:t>
      </w:r>
    </w:p>
    <w:p w14:paraId="0A036815"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процентна ставка;</w:t>
      </w:r>
    </w:p>
    <w:p w14:paraId="3FBCB3E9"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норма відсоткової ставки.</w:t>
      </w:r>
    </w:p>
    <w:p w14:paraId="454EDA05"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7D0ECCA0"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10. Що являє собою процентна ставка?</w:t>
      </w:r>
    </w:p>
    <w:p w14:paraId="3BCD1C06"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сума, необхідна для сплати за кожну позичену грошову одиницю</w:t>
      </w:r>
    </w:p>
    <w:p w14:paraId="46B8DC6F"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відносна величина процентних виплат, які виплачує позичальник кредитору грошового капіталу за його надання у тимчасове розпорядження;</w:t>
      </w:r>
    </w:p>
    <w:p w14:paraId="3CED6863"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гроші, які надає їх власник у позику іншим суб’єктам з метою одержання доходу у формі відсотка;</w:t>
      </w:r>
    </w:p>
    <w:p w14:paraId="7ACA848A"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г) плата або ціна грошового капіталу, яку одержує його власник від позичальника. </w:t>
      </w:r>
    </w:p>
    <w:p w14:paraId="464B9586"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p>
    <w:p w14:paraId="5CB40507"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11. Вигода, яку отримує покупець від споживання ще одного товару або послуги – має назву:</w:t>
      </w:r>
    </w:p>
    <w:p w14:paraId="0131C519"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дохід;</w:t>
      </w:r>
    </w:p>
    <w:p w14:paraId="6D63049B"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граничний продукт;</w:t>
      </w:r>
    </w:p>
    <w:p w14:paraId="0AB494D1"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задоволення;</w:t>
      </w:r>
    </w:p>
    <w:p w14:paraId="4CBDC129"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гранична корисність.</w:t>
      </w:r>
    </w:p>
    <w:p w14:paraId="26A81451" w14:textId="77777777" w:rsidR="004107B2" w:rsidRPr="00ED0499" w:rsidRDefault="004107B2" w:rsidP="00ED0499">
      <w:pPr>
        <w:shd w:val="clear" w:color="auto" w:fill="FFFFFF" w:themeFill="background1"/>
        <w:tabs>
          <w:tab w:val="left" w:pos="2361"/>
        </w:tabs>
        <w:spacing w:after="0" w:line="276" w:lineRule="auto"/>
        <w:jc w:val="both"/>
        <w:rPr>
          <w:rFonts w:ascii="Times New Roman" w:eastAsiaTheme="minorEastAsia" w:hAnsi="Times New Roman" w:cs="Times New Roman"/>
          <w:sz w:val="28"/>
          <w:szCs w:val="28"/>
          <w:lang w:val="uk-UA"/>
        </w:rPr>
      </w:pPr>
    </w:p>
    <w:p w14:paraId="192039C6"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12. Оберіть правильне визначення терміну «норма відсоткової ставки».</w:t>
      </w:r>
    </w:p>
    <w:p w14:paraId="04552C50"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сума, необхідна для сплати за кожну позичену грошову одиницю</w:t>
      </w:r>
    </w:p>
    <w:p w14:paraId="5291A233"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відносна величина процентних виплат, які виплачує позичальник кредитору грошового капіталу за його надання у тимчасове розпорядження;</w:t>
      </w:r>
    </w:p>
    <w:p w14:paraId="38084DA7"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плата або ціна грошового капіталу, яку одержує його власник від позичальника;</w:t>
      </w:r>
    </w:p>
    <w:p w14:paraId="3197D251" w14:textId="77777777" w:rsidR="004107B2" w:rsidRPr="00ED0499" w:rsidRDefault="004107B2" w:rsidP="00ED0499">
      <w:pPr>
        <w:shd w:val="clear" w:color="auto" w:fill="FFFFFF" w:themeFill="background1"/>
        <w:tabs>
          <w:tab w:val="left" w:pos="2361"/>
        </w:tabs>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інвестиційні ресурси, усі матеріальні чинники виробництва, що створені працею людей і використовуються для виробництва товарів і послуг.</w:t>
      </w:r>
    </w:p>
    <w:p w14:paraId="286C2E51"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59399870"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13. Що  являє собою граничний дохід? </w:t>
      </w:r>
    </w:p>
    <w:p w14:paraId="1199F7AD"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дохід від ще однієї проданої одиниці товару або послуги;</w:t>
      </w:r>
    </w:p>
    <w:p w14:paraId="5ABF6C68"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вигода, яку отримує покупець від споживання ще одного товару або послуги;</w:t>
      </w:r>
    </w:p>
    <w:p w14:paraId="7CAEB356"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додаткові витрати або відмова від певних благ.</w:t>
      </w:r>
    </w:p>
    <w:p w14:paraId="5522D71D"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правильні відповіді б) і в).</w:t>
      </w:r>
    </w:p>
    <w:p w14:paraId="34A34A87"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776EF275"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14. Підвищення загального рівня цін на товари та послуги має назву:</w:t>
      </w:r>
    </w:p>
    <w:p w14:paraId="76587567"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кредит;</w:t>
      </w:r>
    </w:p>
    <w:p w14:paraId="3A9CD6D8"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інфляція;</w:t>
      </w:r>
    </w:p>
    <w:p w14:paraId="2DEB01FF"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lastRenderedPageBreak/>
        <w:t>в) економічна криза;</w:t>
      </w:r>
    </w:p>
    <w:p w14:paraId="2BB87233"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дисконт.</w:t>
      </w:r>
    </w:p>
    <w:p w14:paraId="5E01CAD8"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05CFA2C7"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15. Система відносин з приводу акумуляції тимчасово вільних грошових засобів на основі повернення та платності у формі позичкового відсотка – це:</w:t>
      </w:r>
    </w:p>
    <w:p w14:paraId="09A46BC3"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кредит;</w:t>
      </w:r>
    </w:p>
    <w:p w14:paraId="03C6C58D"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депозит;</w:t>
      </w:r>
    </w:p>
    <w:p w14:paraId="7B955E0D"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дивіденд;</w:t>
      </w:r>
    </w:p>
    <w:p w14:paraId="2C4622E4"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дисконт.</w:t>
      </w:r>
    </w:p>
    <w:p w14:paraId="19B55C92"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5DAD1B6A"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16. Якого джерела кредитування НЕ існує:</w:t>
      </w:r>
    </w:p>
    <w:p w14:paraId="55018B32"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грошовий капітал;</w:t>
      </w:r>
    </w:p>
    <w:p w14:paraId="3745E743"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грошові доходи і заощадження приватних осіб;</w:t>
      </w:r>
    </w:p>
    <w:p w14:paraId="0FC5D6FA"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грошові фонди;</w:t>
      </w:r>
    </w:p>
    <w:p w14:paraId="33D4DBEF"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меценатство.</w:t>
      </w:r>
    </w:p>
    <w:p w14:paraId="080632A0"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70D0CC95"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17. Принципами функціонування кредиту є такі:</w:t>
      </w:r>
    </w:p>
    <w:p w14:paraId="154573A2"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безоплатність;</w:t>
      </w:r>
    </w:p>
    <w:p w14:paraId="2471B8F0"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обов'язковість повернення;</w:t>
      </w:r>
    </w:p>
    <w:p w14:paraId="39D093AC"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безстроковість;</w:t>
      </w:r>
    </w:p>
    <w:p w14:paraId="11BE0813"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видається тільки банком.</w:t>
      </w:r>
    </w:p>
    <w:p w14:paraId="42488B88"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741DB6F2"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18. Банк надає клієнтові у тимчасове використання частину власного або залученого грошового капіталу на умовах повернення та платності під банківський відсоток – це:</w:t>
      </w:r>
    </w:p>
    <w:p w14:paraId="33005A40"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комерційний кредит;</w:t>
      </w:r>
    </w:p>
    <w:p w14:paraId="2F93184D"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банківський кредит;</w:t>
      </w:r>
    </w:p>
    <w:p w14:paraId="39180DA7"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споживчий кредит;</w:t>
      </w:r>
    </w:p>
    <w:p w14:paraId="6AD084AD"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іпотечний кредит.</w:t>
      </w:r>
    </w:p>
    <w:p w14:paraId="5C7EC5D9"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06791058"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19. Довгострокова позика під заставу нерухомого майна – це:</w:t>
      </w:r>
    </w:p>
    <w:p w14:paraId="6D74B2C5"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іпотечний кредит;</w:t>
      </w:r>
    </w:p>
    <w:p w14:paraId="30FB0F40"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б) лізинговий кредит;</w:t>
      </w:r>
    </w:p>
    <w:p w14:paraId="2A84E271"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ломбардний кредит;</w:t>
      </w:r>
    </w:p>
    <w:p w14:paraId="46EFDADF"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державний кредит.</w:t>
      </w:r>
    </w:p>
    <w:p w14:paraId="7AAC8456"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p>
    <w:p w14:paraId="475DC397"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20. Міжнародна валютно-кредитна організація, що регулює міждержавні валютно-кредитні відносини називається:</w:t>
      </w:r>
    </w:p>
    <w:p w14:paraId="73254481"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а) ООН;</w:t>
      </w:r>
    </w:p>
    <w:p w14:paraId="77C20218"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lastRenderedPageBreak/>
        <w:t>б) НАТО;</w:t>
      </w:r>
    </w:p>
    <w:p w14:paraId="68D74F06"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в) МВФ;</w:t>
      </w:r>
    </w:p>
    <w:p w14:paraId="26FF8035"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г) ЄС.</w:t>
      </w:r>
    </w:p>
    <w:p w14:paraId="32E641BA" w14:textId="77777777" w:rsidR="004107B2" w:rsidRPr="00ED0499" w:rsidRDefault="004107B2" w:rsidP="00ED0499">
      <w:pPr>
        <w:shd w:val="clear" w:color="auto" w:fill="FFFFFF" w:themeFill="background1"/>
        <w:spacing w:after="0" w:line="276" w:lineRule="auto"/>
        <w:jc w:val="both"/>
        <w:rPr>
          <w:rFonts w:ascii="Times New Roman" w:eastAsiaTheme="minorEastAsia" w:hAnsi="Times New Roman" w:cs="Times New Roman"/>
          <w:sz w:val="28"/>
          <w:szCs w:val="28"/>
          <w:lang w:val="uk-UA"/>
        </w:rPr>
      </w:pPr>
    </w:p>
    <w:p w14:paraId="4674598E" w14:textId="77777777" w:rsidR="004107B2" w:rsidRPr="00ED0499" w:rsidRDefault="004107B2" w:rsidP="00ED0499">
      <w:pPr>
        <w:shd w:val="clear" w:color="auto" w:fill="FFFFFF" w:themeFill="background1"/>
        <w:spacing w:after="0" w:line="276" w:lineRule="auto"/>
        <w:jc w:val="center"/>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Питання для самоконтролю</w:t>
      </w:r>
    </w:p>
    <w:p w14:paraId="789C8662" w14:textId="77777777" w:rsidR="004107B2" w:rsidRPr="00ED0499" w:rsidRDefault="004107B2" w:rsidP="00ED0499">
      <w:pPr>
        <w:shd w:val="clear" w:color="auto" w:fill="FFFFFF" w:themeFill="background1"/>
        <w:spacing w:after="0" w:line="276" w:lineRule="auto"/>
        <w:ind w:firstLine="709"/>
        <w:rPr>
          <w:rFonts w:ascii="Times New Roman" w:eastAsiaTheme="minorEastAsia" w:hAnsi="Times New Roman" w:cs="Times New Roman"/>
          <w:sz w:val="28"/>
          <w:szCs w:val="28"/>
          <w:lang w:val="uk-UA"/>
        </w:rPr>
      </w:pPr>
    </w:p>
    <w:p w14:paraId="27DC49BA" w14:textId="77777777" w:rsidR="004107B2" w:rsidRPr="00ED0499" w:rsidRDefault="004107B2" w:rsidP="00ED0499">
      <w:pPr>
        <w:shd w:val="clear" w:color="auto" w:fill="FFFFFF" w:themeFill="background1"/>
        <w:spacing w:after="0" w:line="276" w:lineRule="auto"/>
        <w:ind w:firstLine="709"/>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 Дайте визначення поняттю «капітал». Які форми існування капіталу ви знаєте?</w:t>
      </w:r>
    </w:p>
    <w:p w14:paraId="49051C3E" w14:textId="77777777" w:rsidR="004107B2" w:rsidRPr="00ED0499" w:rsidRDefault="004107B2" w:rsidP="00ED0499">
      <w:pPr>
        <w:shd w:val="clear" w:color="auto" w:fill="FFFFFF" w:themeFill="background1"/>
        <w:spacing w:after="0" w:line="276" w:lineRule="auto"/>
        <w:ind w:firstLine="709"/>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2. Розкрийте сутність терміну «позичковий капітал». Чим він характеризується?</w:t>
      </w:r>
    </w:p>
    <w:p w14:paraId="64194EC9" w14:textId="77777777" w:rsidR="004107B2" w:rsidRPr="00ED0499" w:rsidRDefault="004107B2" w:rsidP="00ED0499">
      <w:pPr>
        <w:shd w:val="clear" w:color="auto" w:fill="FFFFFF" w:themeFill="background1"/>
        <w:spacing w:after="0" w:line="276" w:lineRule="auto"/>
        <w:ind w:firstLine="709"/>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3. Охарактеризуйте підходи до поняття процентної ставки згідно з позиціями різних економічних шкіл.</w:t>
      </w:r>
    </w:p>
    <w:p w14:paraId="39F0742C" w14:textId="77777777" w:rsidR="004107B2" w:rsidRPr="00ED0499" w:rsidRDefault="004107B2" w:rsidP="00ED0499">
      <w:pPr>
        <w:shd w:val="clear" w:color="auto" w:fill="FFFFFF" w:themeFill="background1"/>
        <w:spacing w:after="0" w:line="276" w:lineRule="auto"/>
        <w:ind w:firstLine="709"/>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4. Які чинники впливають на розмір відсоткової ставки?</w:t>
      </w:r>
    </w:p>
    <w:p w14:paraId="58A59F30" w14:textId="77777777" w:rsidR="004107B2" w:rsidRPr="00ED0499" w:rsidRDefault="004107B2" w:rsidP="00ED0499">
      <w:pPr>
        <w:shd w:val="clear" w:color="auto" w:fill="FFFFFF" w:themeFill="background1"/>
        <w:spacing w:after="0" w:line="276" w:lineRule="auto"/>
        <w:ind w:firstLine="709"/>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5. Зробіть порівняльний аналіз номінальної та реальної відсоткової ставки. Наведіть формулу визначення реальної відсоткової ставки.</w:t>
      </w:r>
    </w:p>
    <w:p w14:paraId="64D8E128" w14:textId="77777777" w:rsidR="004107B2" w:rsidRPr="00ED0499" w:rsidRDefault="004107B2" w:rsidP="00ED0499">
      <w:pPr>
        <w:shd w:val="clear" w:color="auto" w:fill="FFFFFF" w:themeFill="background1"/>
        <w:spacing w:after="0" w:line="276" w:lineRule="auto"/>
        <w:ind w:firstLine="709"/>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6. Дайте визначення поняттю «інфляція». Яким чином темпи інфляції вливають на економіку країни?</w:t>
      </w:r>
    </w:p>
    <w:p w14:paraId="6F42AADF" w14:textId="77777777" w:rsidR="004107B2" w:rsidRPr="00ED0499" w:rsidRDefault="004107B2" w:rsidP="00ED0499">
      <w:pPr>
        <w:shd w:val="clear" w:color="auto" w:fill="FFFFFF" w:themeFill="background1"/>
        <w:spacing w:after="0" w:line="276" w:lineRule="auto"/>
        <w:ind w:firstLine="709"/>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7. Що являє собою кредит? Перерахуйте основні джерела кредитування.</w:t>
      </w:r>
    </w:p>
    <w:p w14:paraId="6BA22A11"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8. Охарактеризуйте та розкрийте сутність принципів функціонування кредиту.</w:t>
      </w:r>
    </w:p>
    <w:p w14:paraId="4734AE29"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9. Перерахуйте основні види кредиту в сучасній ринковій економіці. Яка суспільна форма кредиту була історично першою?</w:t>
      </w:r>
    </w:p>
    <w:p w14:paraId="4B0A2898"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 xml:space="preserve">10. Що є об’єктом комерційного кредиту? Яка мета комерційного кредитування? </w:t>
      </w:r>
    </w:p>
    <w:p w14:paraId="5FC436EB"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11. Хто виступає у ролі позичальника та кредитора при наданні банківського кредиту? В чому полягає відмінність банківського та споживчого кредиту?</w:t>
      </w:r>
    </w:p>
    <w:p w14:paraId="057BBE33"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12. Дайте визначення терміну «іпотека». Які установи видають іпотечні кредити позичальникам?</w:t>
      </w:r>
    </w:p>
    <w:p w14:paraId="773C626C"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13. Що являє собою лізинг? Яка мета лізингового кредитування?</w:t>
      </w:r>
    </w:p>
    <w:p w14:paraId="6298B667" w14:textId="77777777" w:rsidR="004107B2" w:rsidRPr="00ED0499"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14. Перерахуйте та охарактеризуйте основні функції кредиту.</w:t>
      </w:r>
    </w:p>
    <w:p w14:paraId="179A8049" w14:textId="77777777" w:rsidR="004107B2" w:rsidRPr="00F75A11" w:rsidRDefault="004107B2" w:rsidP="00ED0499">
      <w:pPr>
        <w:shd w:val="clear" w:color="auto" w:fill="FFFFFF" w:themeFill="background1"/>
        <w:spacing w:after="0" w:line="276" w:lineRule="auto"/>
        <w:ind w:firstLine="709"/>
        <w:jc w:val="both"/>
        <w:rPr>
          <w:rFonts w:ascii="Times New Roman" w:eastAsiaTheme="minorEastAsia" w:hAnsi="Times New Roman" w:cs="Times New Roman"/>
          <w:sz w:val="28"/>
          <w:szCs w:val="28"/>
          <w:lang w:val="uk-UA"/>
        </w:rPr>
      </w:pPr>
      <w:r w:rsidRPr="00ED0499">
        <w:rPr>
          <w:rFonts w:ascii="Times New Roman" w:eastAsiaTheme="minorEastAsia" w:hAnsi="Times New Roman" w:cs="Times New Roman"/>
          <w:sz w:val="28"/>
          <w:szCs w:val="28"/>
          <w:lang w:val="uk-UA"/>
        </w:rPr>
        <w:t>15. В якому році та з якою мето було засновано Міжнародний валютний фонд? Які країни можуть стати членами МВФ? В чому полягають основні функції  міжнародної валютно-кредитної організації?</w:t>
      </w:r>
    </w:p>
    <w:p w14:paraId="0053A617" w14:textId="3F1FE7B3" w:rsidR="00FA7EF3" w:rsidRPr="00F75A11" w:rsidRDefault="00FA7EF3" w:rsidP="00ED0499">
      <w:pPr>
        <w:shd w:val="clear" w:color="auto" w:fill="FFFFFF" w:themeFill="background1"/>
      </w:pPr>
    </w:p>
    <w:sectPr w:rsidR="00FA7EF3" w:rsidRPr="00F75A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5D55" w14:textId="77777777" w:rsidR="005D2644" w:rsidRDefault="005D2644" w:rsidP="00892A67">
      <w:pPr>
        <w:spacing w:after="0" w:line="240" w:lineRule="auto"/>
      </w:pPr>
      <w:r>
        <w:separator/>
      </w:r>
    </w:p>
  </w:endnote>
  <w:endnote w:type="continuationSeparator" w:id="0">
    <w:p w14:paraId="585BBB3C" w14:textId="77777777" w:rsidR="005D2644" w:rsidRDefault="005D2644" w:rsidP="0089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F52E" w14:textId="77777777" w:rsidR="005D2644" w:rsidRDefault="005D2644" w:rsidP="00892A67">
      <w:pPr>
        <w:spacing w:after="0" w:line="240" w:lineRule="auto"/>
      </w:pPr>
      <w:r>
        <w:separator/>
      </w:r>
    </w:p>
  </w:footnote>
  <w:footnote w:type="continuationSeparator" w:id="0">
    <w:p w14:paraId="6C92ACE9" w14:textId="77777777" w:rsidR="005D2644" w:rsidRDefault="005D2644" w:rsidP="00892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92"/>
    <w:rsid w:val="00000D5C"/>
    <w:rsid w:val="0000266B"/>
    <w:rsid w:val="00002876"/>
    <w:rsid w:val="00004FE0"/>
    <w:rsid w:val="00006974"/>
    <w:rsid w:val="0000788E"/>
    <w:rsid w:val="000105E8"/>
    <w:rsid w:val="00011896"/>
    <w:rsid w:val="000118E3"/>
    <w:rsid w:val="0001204D"/>
    <w:rsid w:val="00012E0B"/>
    <w:rsid w:val="00014061"/>
    <w:rsid w:val="00021D61"/>
    <w:rsid w:val="000225F0"/>
    <w:rsid w:val="00022C5F"/>
    <w:rsid w:val="00022EA0"/>
    <w:rsid w:val="0002487A"/>
    <w:rsid w:val="00025758"/>
    <w:rsid w:val="00025FB6"/>
    <w:rsid w:val="00025FC1"/>
    <w:rsid w:val="00026131"/>
    <w:rsid w:val="000273E0"/>
    <w:rsid w:val="000277F4"/>
    <w:rsid w:val="00027F30"/>
    <w:rsid w:val="00033D25"/>
    <w:rsid w:val="00033FDA"/>
    <w:rsid w:val="00034053"/>
    <w:rsid w:val="00036728"/>
    <w:rsid w:val="0003675A"/>
    <w:rsid w:val="000367D0"/>
    <w:rsid w:val="00041B7D"/>
    <w:rsid w:val="0004238A"/>
    <w:rsid w:val="00042997"/>
    <w:rsid w:val="00042C0A"/>
    <w:rsid w:val="00044545"/>
    <w:rsid w:val="00047002"/>
    <w:rsid w:val="000509AD"/>
    <w:rsid w:val="000512BF"/>
    <w:rsid w:val="000515CF"/>
    <w:rsid w:val="00052C5D"/>
    <w:rsid w:val="00052FB1"/>
    <w:rsid w:val="00053768"/>
    <w:rsid w:val="0005378B"/>
    <w:rsid w:val="00053B09"/>
    <w:rsid w:val="0005746D"/>
    <w:rsid w:val="00060AAE"/>
    <w:rsid w:val="00062F80"/>
    <w:rsid w:val="00065599"/>
    <w:rsid w:val="00066B9C"/>
    <w:rsid w:val="00070BF5"/>
    <w:rsid w:val="0007114E"/>
    <w:rsid w:val="00072069"/>
    <w:rsid w:val="00072F25"/>
    <w:rsid w:val="0007343A"/>
    <w:rsid w:val="000744D2"/>
    <w:rsid w:val="000745C6"/>
    <w:rsid w:val="0007497E"/>
    <w:rsid w:val="000766D5"/>
    <w:rsid w:val="00077191"/>
    <w:rsid w:val="00077274"/>
    <w:rsid w:val="000772DB"/>
    <w:rsid w:val="00077C83"/>
    <w:rsid w:val="00077E0A"/>
    <w:rsid w:val="000803E6"/>
    <w:rsid w:val="00080478"/>
    <w:rsid w:val="00082A5F"/>
    <w:rsid w:val="0008334F"/>
    <w:rsid w:val="00083973"/>
    <w:rsid w:val="000905FA"/>
    <w:rsid w:val="000908B0"/>
    <w:rsid w:val="00093540"/>
    <w:rsid w:val="0009484D"/>
    <w:rsid w:val="00094943"/>
    <w:rsid w:val="000963E5"/>
    <w:rsid w:val="000965B9"/>
    <w:rsid w:val="00097A24"/>
    <w:rsid w:val="000A19C2"/>
    <w:rsid w:val="000A1E39"/>
    <w:rsid w:val="000A1E77"/>
    <w:rsid w:val="000A3ACF"/>
    <w:rsid w:val="000A4005"/>
    <w:rsid w:val="000A4B76"/>
    <w:rsid w:val="000A4DC9"/>
    <w:rsid w:val="000A7B26"/>
    <w:rsid w:val="000B08C8"/>
    <w:rsid w:val="000B0DCA"/>
    <w:rsid w:val="000B170B"/>
    <w:rsid w:val="000B1EDB"/>
    <w:rsid w:val="000B4619"/>
    <w:rsid w:val="000B4D3D"/>
    <w:rsid w:val="000B72B4"/>
    <w:rsid w:val="000B7FD1"/>
    <w:rsid w:val="000C383B"/>
    <w:rsid w:val="000C45DC"/>
    <w:rsid w:val="000C4666"/>
    <w:rsid w:val="000C4B57"/>
    <w:rsid w:val="000D06FB"/>
    <w:rsid w:val="000D2967"/>
    <w:rsid w:val="000D5608"/>
    <w:rsid w:val="000D5B4C"/>
    <w:rsid w:val="000D612C"/>
    <w:rsid w:val="000D6932"/>
    <w:rsid w:val="000D7756"/>
    <w:rsid w:val="000E2447"/>
    <w:rsid w:val="000E4D87"/>
    <w:rsid w:val="000E575F"/>
    <w:rsid w:val="000E6F72"/>
    <w:rsid w:val="000F00B1"/>
    <w:rsid w:val="000F098E"/>
    <w:rsid w:val="000F2BD5"/>
    <w:rsid w:val="000F2F65"/>
    <w:rsid w:val="000F3294"/>
    <w:rsid w:val="000F366C"/>
    <w:rsid w:val="000F5DB9"/>
    <w:rsid w:val="000F78F9"/>
    <w:rsid w:val="00101FE1"/>
    <w:rsid w:val="00102B9D"/>
    <w:rsid w:val="001031EC"/>
    <w:rsid w:val="00103673"/>
    <w:rsid w:val="00103BDB"/>
    <w:rsid w:val="0010433C"/>
    <w:rsid w:val="001049A4"/>
    <w:rsid w:val="001056C7"/>
    <w:rsid w:val="00111C72"/>
    <w:rsid w:val="00112535"/>
    <w:rsid w:val="0011338C"/>
    <w:rsid w:val="0011424A"/>
    <w:rsid w:val="00114AEA"/>
    <w:rsid w:val="00116B74"/>
    <w:rsid w:val="00116C9B"/>
    <w:rsid w:val="001177F2"/>
    <w:rsid w:val="00120AEE"/>
    <w:rsid w:val="00122065"/>
    <w:rsid w:val="001224A9"/>
    <w:rsid w:val="001227AE"/>
    <w:rsid w:val="0012300D"/>
    <w:rsid w:val="00123596"/>
    <w:rsid w:val="00124520"/>
    <w:rsid w:val="00130163"/>
    <w:rsid w:val="00130637"/>
    <w:rsid w:val="0013108B"/>
    <w:rsid w:val="001331FB"/>
    <w:rsid w:val="00134318"/>
    <w:rsid w:val="001347BA"/>
    <w:rsid w:val="00134833"/>
    <w:rsid w:val="00134CBE"/>
    <w:rsid w:val="00134CED"/>
    <w:rsid w:val="001352DC"/>
    <w:rsid w:val="00135366"/>
    <w:rsid w:val="0013615B"/>
    <w:rsid w:val="00142819"/>
    <w:rsid w:val="00142EA7"/>
    <w:rsid w:val="0014429A"/>
    <w:rsid w:val="00144A63"/>
    <w:rsid w:val="0014569E"/>
    <w:rsid w:val="001515DF"/>
    <w:rsid w:val="00152D67"/>
    <w:rsid w:val="0015302B"/>
    <w:rsid w:val="00153A9F"/>
    <w:rsid w:val="00160F05"/>
    <w:rsid w:val="001621B4"/>
    <w:rsid w:val="00162BA0"/>
    <w:rsid w:val="00164E78"/>
    <w:rsid w:val="00165D1E"/>
    <w:rsid w:val="00167169"/>
    <w:rsid w:val="001700D7"/>
    <w:rsid w:val="00170BAD"/>
    <w:rsid w:val="0017147C"/>
    <w:rsid w:val="00171DC0"/>
    <w:rsid w:val="00172098"/>
    <w:rsid w:val="00172974"/>
    <w:rsid w:val="00173507"/>
    <w:rsid w:val="00173690"/>
    <w:rsid w:val="00173BF5"/>
    <w:rsid w:val="00175787"/>
    <w:rsid w:val="00175A9E"/>
    <w:rsid w:val="00176218"/>
    <w:rsid w:val="00177283"/>
    <w:rsid w:val="00177924"/>
    <w:rsid w:val="00180219"/>
    <w:rsid w:val="00182067"/>
    <w:rsid w:val="00185E93"/>
    <w:rsid w:val="001862F5"/>
    <w:rsid w:val="001869C6"/>
    <w:rsid w:val="00186A19"/>
    <w:rsid w:val="00191ADA"/>
    <w:rsid w:val="00193647"/>
    <w:rsid w:val="001959D1"/>
    <w:rsid w:val="00196C6B"/>
    <w:rsid w:val="001976AC"/>
    <w:rsid w:val="00197DA8"/>
    <w:rsid w:val="00197E1B"/>
    <w:rsid w:val="00197EBA"/>
    <w:rsid w:val="001A0112"/>
    <w:rsid w:val="001A0877"/>
    <w:rsid w:val="001A288F"/>
    <w:rsid w:val="001A5194"/>
    <w:rsid w:val="001A65C0"/>
    <w:rsid w:val="001B19ED"/>
    <w:rsid w:val="001B2099"/>
    <w:rsid w:val="001B4BCF"/>
    <w:rsid w:val="001B4D1E"/>
    <w:rsid w:val="001B5E0F"/>
    <w:rsid w:val="001B6A71"/>
    <w:rsid w:val="001B6EE0"/>
    <w:rsid w:val="001C04BB"/>
    <w:rsid w:val="001C0810"/>
    <w:rsid w:val="001C0955"/>
    <w:rsid w:val="001C09EE"/>
    <w:rsid w:val="001C1AB0"/>
    <w:rsid w:val="001C1FBB"/>
    <w:rsid w:val="001C29BB"/>
    <w:rsid w:val="001C5C08"/>
    <w:rsid w:val="001C63E2"/>
    <w:rsid w:val="001C6DC1"/>
    <w:rsid w:val="001C6E6A"/>
    <w:rsid w:val="001C6EC8"/>
    <w:rsid w:val="001C7A05"/>
    <w:rsid w:val="001D1447"/>
    <w:rsid w:val="001D15A1"/>
    <w:rsid w:val="001D432A"/>
    <w:rsid w:val="001D4AFE"/>
    <w:rsid w:val="001D73BD"/>
    <w:rsid w:val="001E03A6"/>
    <w:rsid w:val="001E0910"/>
    <w:rsid w:val="001E2BDF"/>
    <w:rsid w:val="001E390E"/>
    <w:rsid w:val="001E39C2"/>
    <w:rsid w:val="001E3B64"/>
    <w:rsid w:val="001E4C7C"/>
    <w:rsid w:val="001E7210"/>
    <w:rsid w:val="001E74AA"/>
    <w:rsid w:val="001E76B5"/>
    <w:rsid w:val="001F1578"/>
    <w:rsid w:val="001F22C1"/>
    <w:rsid w:val="001F308D"/>
    <w:rsid w:val="001F4D9E"/>
    <w:rsid w:val="001F4FED"/>
    <w:rsid w:val="001F6789"/>
    <w:rsid w:val="001F698A"/>
    <w:rsid w:val="001F7272"/>
    <w:rsid w:val="001F72B4"/>
    <w:rsid w:val="002014A8"/>
    <w:rsid w:val="00202AED"/>
    <w:rsid w:val="00202D70"/>
    <w:rsid w:val="00203B6F"/>
    <w:rsid w:val="0020480B"/>
    <w:rsid w:val="00210B37"/>
    <w:rsid w:val="00212B60"/>
    <w:rsid w:val="00212DA9"/>
    <w:rsid w:val="00213B73"/>
    <w:rsid w:val="002144DA"/>
    <w:rsid w:val="00214BC9"/>
    <w:rsid w:val="00214F9B"/>
    <w:rsid w:val="0021594C"/>
    <w:rsid w:val="002177EC"/>
    <w:rsid w:val="00217B70"/>
    <w:rsid w:val="002208CD"/>
    <w:rsid w:val="002212E7"/>
    <w:rsid w:val="002226D1"/>
    <w:rsid w:val="00222D82"/>
    <w:rsid w:val="002264FA"/>
    <w:rsid w:val="0022650E"/>
    <w:rsid w:val="00227854"/>
    <w:rsid w:val="002278FD"/>
    <w:rsid w:val="002279C9"/>
    <w:rsid w:val="00230267"/>
    <w:rsid w:val="00230EAD"/>
    <w:rsid w:val="00231086"/>
    <w:rsid w:val="00232A31"/>
    <w:rsid w:val="00233E77"/>
    <w:rsid w:val="00233FA7"/>
    <w:rsid w:val="002348C2"/>
    <w:rsid w:val="002358AB"/>
    <w:rsid w:val="00235C79"/>
    <w:rsid w:val="0023764D"/>
    <w:rsid w:val="00237ABF"/>
    <w:rsid w:val="00242B38"/>
    <w:rsid w:val="0024470F"/>
    <w:rsid w:val="0024625B"/>
    <w:rsid w:val="0024796F"/>
    <w:rsid w:val="00247F2E"/>
    <w:rsid w:val="00250852"/>
    <w:rsid w:val="00251570"/>
    <w:rsid w:val="0025238B"/>
    <w:rsid w:val="00254ED6"/>
    <w:rsid w:val="002554FB"/>
    <w:rsid w:val="00255693"/>
    <w:rsid w:val="002561F2"/>
    <w:rsid w:val="0025621C"/>
    <w:rsid w:val="00257B95"/>
    <w:rsid w:val="00260B07"/>
    <w:rsid w:val="00261CD4"/>
    <w:rsid w:val="00261D5A"/>
    <w:rsid w:val="002630E4"/>
    <w:rsid w:val="002632E5"/>
    <w:rsid w:val="00263748"/>
    <w:rsid w:val="00263A44"/>
    <w:rsid w:val="0026564A"/>
    <w:rsid w:val="002705AD"/>
    <w:rsid w:val="00272BB7"/>
    <w:rsid w:val="002732CB"/>
    <w:rsid w:val="00276076"/>
    <w:rsid w:val="00277CC3"/>
    <w:rsid w:val="002806F4"/>
    <w:rsid w:val="00280D51"/>
    <w:rsid w:val="0028114C"/>
    <w:rsid w:val="00282702"/>
    <w:rsid w:val="00283360"/>
    <w:rsid w:val="002845E0"/>
    <w:rsid w:val="0028473A"/>
    <w:rsid w:val="0028473F"/>
    <w:rsid w:val="00284E20"/>
    <w:rsid w:val="0028565F"/>
    <w:rsid w:val="00290005"/>
    <w:rsid w:val="00291203"/>
    <w:rsid w:val="00291F6E"/>
    <w:rsid w:val="0029381B"/>
    <w:rsid w:val="00293D35"/>
    <w:rsid w:val="0029445B"/>
    <w:rsid w:val="00294F2A"/>
    <w:rsid w:val="00296B69"/>
    <w:rsid w:val="002A04D2"/>
    <w:rsid w:val="002A13EA"/>
    <w:rsid w:val="002A235B"/>
    <w:rsid w:val="002A39A9"/>
    <w:rsid w:val="002A45EE"/>
    <w:rsid w:val="002A5B5F"/>
    <w:rsid w:val="002A63CC"/>
    <w:rsid w:val="002A6BB0"/>
    <w:rsid w:val="002A718A"/>
    <w:rsid w:val="002B04D7"/>
    <w:rsid w:val="002B33AB"/>
    <w:rsid w:val="002B3F17"/>
    <w:rsid w:val="002B41B6"/>
    <w:rsid w:val="002B5008"/>
    <w:rsid w:val="002B516C"/>
    <w:rsid w:val="002B61FC"/>
    <w:rsid w:val="002B64F3"/>
    <w:rsid w:val="002B729F"/>
    <w:rsid w:val="002C054E"/>
    <w:rsid w:val="002C10EF"/>
    <w:rsid w:val="002C32F6"/>
    <w:rsid w:val="002C434E"/>
    <w:rsid w:val="002C47E5"/>
    <w:rsid w:val="002C5C43"/>
    <w:rsid w:val="002C7018"/>
    <w:rsid w:val="002C76B0"/>
    <w:rsid w:val="002D0320"/>
    <w:rsid w:val="002D0590"/>
    <w:rsid w:val="002D06F1"/>
    <w:rsid w:val="002D6C6F"/>
    <w:rsid w:val="002E0204"/>
    <w:rsid w:val="002E0A7E"/>
    <w:rsid w:val="002E0EAF"/>
    <w:rsid w:val="002E116F"/>
    <w:rsid w:val="002E14EA"/>
    <w:rsid w:val="002E2BFC"/>
    <w:rsid w:val="002E2C75"/>
    <w:rsid w:val="002E2D8A"/>
    <w:rsid w:val="002E2ECE"/>
    <w:rsid w:val="002E3637"/>
    <w:rsid w:val="002E3CB5"/>
    <w:rsid w:val="002E4995"/>
    <w:rsid w:val="002E4D89"/>
    <w:rsid w:val="002E5F89"/>
    <w:rsid w:val="002E6E6D"/>
    <w:rsid w:val="002E7194"/>
    <w:rsid w:val="002E7902"/>
    <w:rsid w:val="002F05DE"/>
    <w:rsid w:val="002F126B"/>
    <w:rsid w:val="002F1CFC"/>
    <w:rsid w:val="002F3BEE"/>
    <w:rsid w:val="002F466D"/>
    <w:rsid w:val="002F4EDE"/>
    <w:rsid w:val="002F72F5"/>
    <w:rsid w:val="002F7771"/>
    <w:rsid w:val="002F77C4"/>
    <w:rsid w:val="003028F9"/>
    <w:rsid w:val="00305F8C"/>
    <w:rsid w:val="00306C92"/>
    <w:rsid w:val="00306E2F"/>
    <w:rsid w:val="0031076E"/>
    <w:rsid w:val="00314714"/>
    <w:rsid w:val="00314EEB"/>
    <w:rsid w:val="00320F10"/>
    <w:rsid w:val="0032253E"/>
    <w:rsid w:val="00324780"/>
    <w:rsid w:val="003257A6"/>
    <w:rsid w:val="0033025A"/>
    <w:rsid w:val="00334708"/>
    <w:rsid w:val="00334D05"/>
    <w:rsid w:val="0033535B"/>
    <w:rsid w:val="00336057"/>
    <w:rsid w:val="00336949"/>
    <w:rsid w:val="003369A2"/>
    <w:rsid w:val="00341F1B"/>
    <w:rsid w:val="00344754"/>
    <w:rsid w:val="00347772"/>
    <w:rsid w:val="00347E9B"/>
    <w:rsid w:val="00350038"/>
    <w:rsid w:val="00350641"/>
    <w:rsid w:val="003508ED"/>
    <w:rsid w:val="00350CA8"/>
    <w:rsid w:val="00351D01"/>
    <w:rsid w:val="00351F06"/>
    <w:rsid w:val="00352116"/>
    <w:rsid w:val="00352C74"/>
    <w:rsid w:val="00354C39"/>
    <w:rsid w:val="00354FBA"/>
    <w:rsid w:val="003555C0"/>
    <w:rsid w:val="00355E89"/>
    <w:rsid w:val="00356F42"/>
    <w:rsid w:val="00360EE7"/>
    <w:rsid w:val="00361DA5"/>
    <w:rsid w:val="003633CD"/>
    <w:rsid w:val="0036512B"/>
    <w:rsid w:val="00366F0A"/>
    <w:rsid w:val="003673C0"/>
    <w:rsid w:val="00373D93"/>
    <w:rsid w:val="00374077"/>
    <w:rsid w:val="003740C7"/>
    <w:rsid w:val="003764D4"/>
    <w:rsid w:val="00377912"/>
    <w:rsid w:val="00377D15"/>
    <w:rsid w:val="00380AAC"/>
    <w:rsid w:val="00380DD6"/>
    <w:rsid w:val="00380E36"/>
    <w:rsid w:val="003810B8"/>
    <w:rsid w:val="00381A5E"/>
    <w:rsid w:val="003836FB"/>
    <w:rsid w:val="00384D03"/>
    <w:rsid w:val="0038500C"/>
    <w:rsid w:val="003851A1"/>
    <w:rsid w:val="00386BF2"/>
    <w:rsid w:val="00386DE1"/>
    <w:rsid w:val="00387D14"/>
    <w:rsid w:val="00390DDF"/>
    <w:rsid w:val="00392D6A"/>
    <w:rsid w:val="00393E66"/>
    <w:rsid w:val="00394152"/>
    <w:rsid w:val="003948EF"/>
    <w:rsid w:val="00397607"/>
    <w:rsid w:val="003A00F1"/>
    <w:rsid w:val="003A02D6"/>
    <w:rsid w:val="003A11C3"/>
    <w:rsid w:val="003A2763"/>
    <w:rsid w:val="003A494F"/>
    <w:rsid w:val="003A5611"/>
    <w:rsid w:val="003A6220"/>
    <w:rsid w:val="003B0548"/>
    <w:rsid w:val="003B11E1"/>
    <w:rsid w:val="003B3A55"/>
    <w:rsid w:val="003B41D7"/>
    <w:rsid w:val="003B44FA"/>
    <w:rsid w:val="003B462E"/>
    <w:rsid w:val="003B53B0"/>
    <w:rsid w:val="003B690A"/>
    <w:rsid w:val="003B7530"/>
    <w:rsid w:val="003C2E4A"/>
    <w:rsid w:val="003C5AFD"/>
    <w:rsid w:val="003C6714"/>
    <w:rsid w:val="003C74AD"/>
    <w:rsid w:val="003C7706"/>
    <w:rsid w:val="003D0BDD"/>
    <w:rsid w:val="003D100D"/>
    <w:rsid w:val="003D2DE0"/>
    <w:rsid w:val="003D34B0"/>
    <w:rsid w:val="003D5041"/>
    <w:rsid w:val="003D5704"/>
    <w:rsid w:val="003D5F97"/>
    <w:rsid w:val="003D6B3F"/>
    <w:rsid w:val="003D6DDE"/>
    <w:rsid w:val="003D7A51"/>
    <w:rsid w:val="003E1197"/>
    <w:rsid w:val="003E1338"/>
    <w:rsid w:val="003E25AC"/>
    <w:rsid w:val="003E3A4C"/>
    <w:rsid w:val="003E3A4D"/>
    <w:rsid w:val="003E524F"/>
    <w:rsid w:val="003E557B"/>
    <w:rsid w:val="003E6FF4"/>
    <w:rsid w:val="003F0C0B"/>
    <w:rsid w:val="003F0DDD"/>
    <w:rsid w:val="003F20E1"/>
    <w:rsid w:val="003F790E"/>
    <w:rsid w:val="004000FE"/>
    <w:rsid w:val="00404544"/>
    <w:rsid w:val="0040775E"/>
    <w:rsid w:val="00407EEC"/>
    <w:rsid w:val="004107B2"/>
    <w:rsid w:val="00410B14"/>
    <w:rsid w:val="00411553"/>
    <w:rsid w:val="00411F41"/>
    <w:rsid w:val="004129C8"/>
    <w:rsid w:val="0041348D"/>
    <w:rsid w:val="0041358B"/>
    <w:rsid w:val="00417C1D"/>
    <w:rsid w:val="00420795"/>
    <w:rsid w:val="00423FB1"/>
    <w:rsid w:val="00424579"/>
    <w:rsid w:val="00425A66"/>
    <w:rsid w:val="004274EB"/>
    <w:rsid w:val="00427618"/>
    <w:rsid w:val="00427FBE"/>
    <w:rsid w:val="00430C3C"/>
    <w:rsid w:val="00431DC1"/>
    <w:rsid w:val="00433FA6"/>
    <w:rsid w:val="00434325"/>
    <w:rsid w:val="00434CAD"/>
    <w:rsid w:val="00436715"/>
    <w:rsid w:val="00437F7F"/>
    <w:rsid w:val="004407C7"/>
    <w:rsid w:val="0044173F"/>
    <w:rsid w:val="00441C6E"/>
    <w:rsid w:val="00442045"/>
    <w:rsid w:val="0044495D"/>
    <w:rsid w:val="00445A50"/>
    <w:rsid w:val="00446B1E"/>
    <w:rsid w:val="0045245A"/>
    <w:rsid w:val="004560E2"/>
    <w:rsid w:val="004561AA"/>
    <w:rsid w:val="004571E6"/>
    <w:rsid w:val="004576B8"/>
    <w:rsid w:val="00457C37"/>
    <w:rsid w:val="0046168B"/>
    <w:rsid w:val="00461FA9"/>
    <w:rsid w:val="00464118"/>
    <w:rsid w:val="0046424F"/>
    <w:rsid w:val="00465464"/>
    <w:rsid w:val="00467B69"/>
    <w:rsid w:val="0047137E"/>
    <w:rsid w:val="004715B3"/>
    <w:rsid w:val="00471CFC"/>
    <w:rsid w:val="00471F78"/>
    <w:rsid w:val="00472A6A"/>
    <w:rsid w:val="004750DD"/>
    <w:rsid w:val="004772F6"/>
    <w:rsid w:val="00483D4B"/>
    <w:rsid w:val="004847E5"/>
    <w:rsid w:val="00484EC9"/>
    <w:rsid w:val="00485701"/>
    <w:rsid w:val="0049050B"/>
    <w:rsid w:val="00490B92"/>
    <w:rsid w:val="00490DE5"/>
    <w:rsid w:val="0049118C"/>
    <w:rsid w:val="004915F8"/>
    <w:rsid w:val="00491799"/>
    <w:rsid w:val="00494D37"/>
    <w:rsid w:val="0049580E"/>
    <w:rsid w:val="004A0088"/>
    <w:rsid w:val="004A00FC"/>
    <w:rsid w:val="004A0686"/>
    <w:rsid w:val="004A2B01"/>
    <w:rsid w:val="004A3043"/>
    <w:rsid w:val="004A3A2F"/>
    <w:rsid w:val="004A43D3"/>
    <w:rsid w:val="004A5261"/>
    <w:rsid w:val="004A69AA"/>
    <w:rsid w:val="004A6D0B"/>
    <w:rsid w:val="004A6D6E"/>
    <w:rsid w:val="004A7AD2"/>
    <w:rsid w:val="004B1D2E"/>
    <w:rsid w:val="004B1E45"/>
    <w:rsid w:val="004B53B3"/>
    <w:rsid w:val="004B5A1B"/>
    <w:rsid w:val="004B63A7"/>
    <w:rsid w:val="004B63DB"/>
    <w:rsid w:val="004B6491"/>
    <w:rsid w:val="004B6DAB"/>
    <w:rsid w:val="004B7DD7"/>
    <w:rsid w:val="004C0E8A"/>
    <w:rsid w:val="004C1656"/>
    <w:rsid w:val="004C2996"/>
    <w:rsid w:val="004C45FE"/>
    <w:rsid w:val="004C4D60"/>
    <w:rsid w:val="004C5A97"/>
    <w:rsid w:val="004D0D1B"/>
    <w:rsid w:val="004D19ED"/>
    <w:rsid w:val="004D4FC1"/>
    <w:rsid w:val="004D658E"/>
    <w:rsid w:val="004D6594"/>
    <w:rsid w:val="004D7615"/>
    <w:rsid w:val="004E066D"/>
    <w:rsid w:val="004E0EB3"/>
    <w:rsid w:val="004E29B4"/>
    <w:rsid w:val="004E46ED"/>
    <w:rsid w:val="004E4BFF"/>
    <w:rsid w:val="004E5A51"/>
    <w:rsid w:val="004E66BE"/>
    <w:rsid w:val="004E687B"/>
    <w:rsid w:val="004E77EF"/>
    <w:rsid w:val="004F007C"/>
    <w:rsid w:val="004F1589"/>
    <w:rsid w:val="004F162A"/>
    <w:rsid w:val="004F27BF"/>
    <w:rsid w:val="004F33FF"/>
    <w:rsid w:val="004F4544"/>
    <w:rsid w:val="004F4D85"/>
    <w:rsid w:val="004F55FA"/>
    <w:rsid w:val="005017C9"/>
    <w:rsid w:val="00501CD7"/>
    <w:rsid w:val="005027D4"/>
    <w:rsid w:val="00506825"/>
    <w:rsid w:val="005102FC"/>
    <w:rsid w:val="00510ADC"/>
    <w:rsid w:val="0051230A"/>
    <w:rsid w:val="005135C7"/>
    <w:rsid w:val="00514C3F"/>
    <w:rsid w:val="00515035"/>
    <w:rsid w:val="00515438"/>
    <w:rsid w:val="00517EF5"/>
    <w:rsid w:val="005210CD"/>
    <w:rsid w:val="00522774"/>
    <w:rsid w:val="00522F46"/>
    <w:rsid w:val="00523084"/>
    <w:rsid w:val="005232E4"/>
    <w:rsid w:val="00523561"/>
    <w:rsid w:val="00524108"/>
    <w:rsid w:val="00524B44"/>
    <w:rsid w:val="00525846"/>
    <w:rsid w:val="0053033A"/>
    <w:rsid w:val="00532BB5"/>
    <w:rsid w:val="005338CB"/>
    <w:rsid w:val="005362C7"/>
    <w:rsid w:val="00537113"/>
    <w:rsid w:val="00541642"/>
    <w:rsid w:val="00542142"/>
    <w:rsid w:val="00542675"/>
    <w:rsid w:val="00544A29"/>
    <w:rsid w:val="00546871"/>
    <w:rsid w:val="00550F86"/>
    <w:rsid w:val="0055125B"/>
    <w:rsid w:val="005521E4"/>
    <w:rsid w:val="005541FA"/>
    <w:rsid w:val="00557D68"/>
    <w:rsid w:val="00560BB6"/>
    <w:rsid w:val="00561447"/>
    <w:rsid w:val="0056238D"/>
    <w:rsid w:val="00563300"/>
    <w:rsid w:val="0056473A"/>
    <w:rsid w:val="00570FEA"/>
    <w:rsid w:val="0057281E"/>
    <w:rsid w:val="00573BC0"/>
    <w:rsid w:val="0057530D"/>
    <w:rsid w:val="005761C6"/>
    <w:rsid w:val="00576ABD"/>
    <w:rsid w:val="00576F82"/>
    <w:rsid w:val="0057796F"/>
    <w:rsid w:val="00577FAD"/>
    <w:rsid w:val="00580B2B"/>
    <w:rsid w:val="00581E5E"/>
    <w:rsid w:val="00582134"/>
    <w:rsid w:val="00582516"/>
    <w:rsid w:val="005828D8"/>
    <w:rsid w:val="0058429B"/>
    <w:rsid w:val="00584C58"/>
    <w:rsid w:val="005856DE"/>
    <w:rsid w:val="00585A2C"/>
    <w:rsid w:val="00586C68"/>
    <w:rsid w:val="005904C7"/>
    <w:rsid w:val="00592ED4"/>
    <w:rsid w:val="00593E28"/>
    <w:rsid w:val="0059454C"/>
    <w:rsid w:val="00594D54"/>
    <w:rsid w:val="00594E19"/>
    <w:rsid w:val="00594F1C"/>
    <w:rsid w:val="00597173"/>
    <w:rsid w:val="005A048F"/>
    <w:rsid w:val="005A1E2F"/>
    <w:rsid w:val="005A320B"/>
    <w:rsid w:val="005A350B"/>
    <w:rsid w:val="005A434F"/>
    <w:rsid w:val="005A5997"/>
    <w:rsid w:val="005A5ABD"/>
    <w:rsid w:val="005A6BBE"/>
    <w:rsid w:val="005A7F57"/>
    <w:rsid w:val="005B1AAC"/>
    <w:rsid w:val="005B2AC6"/>
    <w:rsid w:val="005B4380"/>
    <w:rsid w:val="005B54AF"/>
    <w:rsid w:val="005B5967"/>
    <w:rsid w:val="005B6236"/>
    <w:rsid w:val="005B653D"/>
    <w:rsid w:val="005B7AEE"/>
    <w:rsid w:val="005C13BC"/>
    <w:rsid w:val="005C3F71"/>
    <w:rsid w:val="005C4C43"/>
    <w:rsid w:val="005C667B"/>
    <w:rsid w:val="005C7AD4"/>
    <w:rsid w:val="005D0D74"/>
    <w:rsid w:val="005D1A0F"/>
    <w:rsid w:val="005D2644"/>
    <w:rsid w:val="005D3443"/>
    <w:rsid w:val="005D7329"/>
    <w:rsid w:val="005D7EA8"/>
    <w:rsid w:val="005E02D4"/>
    <w:rsid w:val="005E3D4A"/>
    <w:rsid w:val="005E53BB"/>
    <w:rsid w:val="005E5677"/>
    <w:rsid w:val="005E5CC1"/>
    <w:rsid w:val="005E6CFC"/>
    <w:rsid w:val="005F0218"/>
    <w:rsid w:val="005F0276"/>
    <w:rsid w:val="005F2112"/>
    <w:rsid w:val="005F254F"/>
    <w:rsid w:val="005F3639"/>
    <w:rsid w:val="005F47D7"/>
    <w:rsid w:val="005F5120"/>
    <w:rsid w:val="005F5855"/>
    <w:rsid w:val="005F5947"/>
    <w:rsid w:val="005F614B"/>
    <w:rsid w:val="00600E07"/>
    <w:rsid w:val="00601E80"/>
    <w:rsid w:val="00602391"/>
    <w:rsid w:val="00602F6D"/>
    <w:rsid w:val="006039BF"/>
    <w:rsid w:val="00604B7A"/>
    <w:rsid w:val="0060584B"/>
    <w:rsid w:val="006119EB"/>
    <w:rsid w:val="00612512"/>
    <w:rsid w:val="00613637"/>
    <w:rsid w:val="00613AB3"/>
    <w:rsid w:val="00617EF4"/>
    <w:rsid w:val="0062394D"/>
    <w:rsid w:val="006239DA"/>
    <w:rsid w:val="006243CB"/>
    <w:rsid w:val="00624DAD"/>
    <w:rsid w:val="00624E55"/>
    <w:rsid w:val="006258FB"/>
    <w:rsid w:val="00625D32"/>
    <w:rsid w:val="006262BF"/>
    <w:rsid w:val="00627509"/>
    <w:rsid w:val="0062757E"/>
    <w:rsid w:val="00630AE0"/>
    <w:rsid w:val="00630F9D"/>
    <w:rsid w:val="00633AB5"/>
    <w:rsid w:val="00633ED5"/>
    <w:rsid w:val="006352FC"/>
    <w:rsid w:val="00636279"/>
    <w:rsid w:val="00636E16"/>
    <w:rsid w:val="00637676"/>
    <w:rsid w:val="00642E06"/>
    <w:rsid w:val="00645D4E"/>
    <w:rsid w:val="00646907"/>
    <w:rsid w:val="00647D01"/>
    <w:rsid w:val="00647E72"/>
    <w:rsid w:val="006516A4"/>
    <w:rsid w:val="0065348C"/>
    <w:rsid w:val="0065383E"/>
    <w:rsid w:val="00654550"/>
    <w:rsid w:val="006555D8"/>
    <w:rsid w:val="006556EB"/>
    <w:rsid w:val="00656879"/>
    <w:rsid w:val="006609DF"/>
    <w:rsid w:val="0066146E"/>
    <w:rsid w:val="006668E0"/>
    <w:rsid w:val="006673A6"/>
    <w:rsid w:val="006677E0"/>
    <w:rsid w:val="00670406"/>
    <w:rsid w:val="00670506"/>
    <w:rsid w:val="00671919"/>
    <w:rsid w:val="00672227"/>
    <w:rsid w:val="00675D2F"/>
    <w:rsid w:val="0067765A"/>
    <w:rsid w:val="00681176"/>
    <w:rsid w:val="00681F29"/>
    <w:rsid w:val="00684278"/>
    <w:rsid w:val="0068430C"/>
    <w:rsid w:val="006866F6"/>
    <w:rsid w:val="006926BD"/>
    <w:rsid w:val="00693735"/>
    <w:rsid w:val="00693D5C"/>
    <w:rsid w:val="00697C15"/>
    <w:rsid w:val="006A0A7D"/>
    <w:rsid w:val="006A1C6E"/>
    <w:rsid w:val="006A2B27"/>
    <w:rsid w:val="006A3849"/>
    <w:rsid w:val="006A49C7"/>
    <w:rsid w:val="006A6004"/>
    <w:rsid w:val="006A6208"/>
    <w:rsid w:val="006A64C7"/>
    <w:rsid w:val="006B00D7"/>
    <w:rsid w:val="006B1442"/>
    <w:rsid w:val="006B2647"/>
    <w:rsid w:val="006B3CA8"/>
    <w:rsid w:val="006B4B69"/>
    <w:rsid w:val="006B6DA5"/>
    <w:rsid w:val="006B7462"/>
    <w:rsid w:val="006B74B7"/>
    <w:rsid w:val="006C2CD7"/>
    <w:rsid w:val="006C3D5E"/>
    <w:rsid w:val="006C56F3"/>
    <w:rsid w:val="006C676E"/>
    <w:rsid w:val="006D4025"/>
    <w:rsid w:val="006D6138"/>
    <w:rsid w:val="006D7979"/>
    <w:rsid w:val="006E1536"/>
    <w:rsid w:val="006E1701"/>
    <w:rsid w:val="006E175E"/>
    <w:rsid w:val="006E276B"/>
    <w:rsid w:val="006E3C7E"/>
    <w:rsid w:val="006E3D56"/>
    <w:rsid w:val="006E664D"/>
    <w:rsid w:val="006E69D9"/>
    <w:rsid w:val="006F34BE"/>
    <w:rsid w:val="006F4407"/>
    <w:rsid w:val="00701FE4"/>
    <w:rsid w:val="00702CF6"/>
    <w:rsid w:val="007068B2"/>
    <w:rsid w:val="0070768C"/>
    <w:rsid w:val="007116E4"/>
    <w:rsid w:val="00712493"/>
    <w:rsid w:val="00713597"/>
    <w:rsid w:val="0071589D"/>
    <w:rsid w:val="007158CF"/>
    <w:rsid w:val="00716666"/>
    <w:rsid w:val="00717182"/>
    <w:rsid w:val="00721226"/>
    <w:rsid w:val="007219B9"/>
    <w:rsid w:val="00724369"/>
    <w:rsid w:val="0072533E"/>
    <w:rsid w:val="00727F2D"/>
    <w:rsid w:val="0073136B"/>
    <w:rsid w:val="007350AB"/>
    <w:rsid w:val="0073674F"/>
    <w:rsid w:val="00743263"/>
    <w:rsid w:val="0074528F"/>
    <w:rsid w:val="007458F0"/>
    <w:rsid w:val="00745C1C"/>
    <w:rsid w:val="00746B46"/>
    <w:rsid w:val="00746B59"/>
    <w:rsid w:val="00750B80"/>
    <w:rsid w:val="0075207C"/>
    <w:rsid w:val="007532A7"/>
    <w:rsid w:val="00753484"/>
    <w:rsid w:val="007552CF"/>
    <w:rsid w:val="007555A5"/>
    <w:rsid w:val="00755CAA"/>
    <w:rsid w:val="0075667A"/>
    <w:rsid w:val="0075773C"/>
    <w:rsid w:val="007578C7"/>
    <w:rsid w:val="007622EF"/>
    <w:rsid w:val="007635B7"/>
    <w:rsid w:val="00770BFA"/>
    <w:rsid w:val="00771202"/>
    <w:rsid w:val="00772383"/>
    <w:rsid w:val="00775599"/>
    <w:rsid w:val="007765B7"/>
    <w:rsid w:val="00781367"/>
    <w:rsid w:val="00784CB0"/>
    <w:rsid w:val="00785D23"/>
    <w:rsid w:val="00786964"/>
    <w:rsid w:val="00787FFC"/>
    <w:rsid w:val="00791607"/>
    <w:rsid w:val="00791CBB"/>
    <w:rsid w:val="00794D49"/>
    <w:rsid w:val="007951D7"/>
    <w:rsid w:val="007A327E"/>
    <w:rsid w:val="007A3F92"/>
    <w:rsid w:val="007A47E3"/>
    <w:rsid w:val="007A4CA4"/>
    <w:rsid w:val="007A58F1"/>
    <w:rsid w:val="007B0EAC"/>
    <w:rsid w:val="007B28BE"/>
    <w:rsid w:val="007B2E7A"/>
    <w:rsid w:val="007B4775"/>
    <w:rsid w:val="007B4A95"/>
    <w:rsid w:val="007B4AA0"/>
    <w:rsid w:val="007B5D7D"/>
    <w:rsid w:val="007B5EFC"/>
    <w:rsid w:val="007B6000"/>
    <w:rsid w:val="007B65F1"/>
    <w:rsid w:val="007C01E3"/>
    <w:rsid w:val="007C049E"/>
    <w:rsid w:val="007C12D9"/>
    <w:rsid w:val="007C1423"/>
    <w:rsid w:val="007C19F8"/>
    <w:rsid w:val="007C3E59"/>
    <w:rsid w:val="007C4151"/>
    <w:rsid w:val="007C46D4"/>
    <w:rsid w:val="007C47E0"/>
    <w:rsid w:val="007C6988"/>
    <w:rsid w:val="007C6FD1"/>
    <w:rsid w:val="007C72A9"/>
    <w:rsid w:val="007D032D"/>
    <w:rsid w:val="007D20F7"/>
    <w:rsid w:val="007D4776"/>
    <w:rsid w:val="007D49AF"/>
    <w:rsid w:val="007D5DB9"/>
    <w:rsid w:val="007D75E0"/>
    <w:rsid w:val="007D7D15"/>
    <w:rsid w:val="007E220F"/>
    <w:rsid w:val="007E3AEF"/>
    <w:rsid w:val="007E4031"/>
    <w:rsid w:val="007E6424"/>
    <w:rsid w:val="007E680F"/>
    <w:rsid w:val="007E6F4C"/>
    <w:rsid w:val="007F1C5E"/>
    <w:rsid w:val="007F3397"/>
    <w:rsid w:val="007F3FE3"/>
    <w:rsid w:val="007F5B0C"/>
    <w:rsid w:val="007F6B31"/>
    <w:rsid w:val="008002E9"/>
    <w:rsid w:val="00803663"/>
    <w:rsid w:val="008045FA"/>
    <w:rsid w:val="00804914"/>
    <w:rsid w:val="0080495F"/>
    <w:rsid w:val="00807265"/>
    <w:rsid w:val="00807358"/>
    <w:rsid w:val="0080769F"/>
    <w:rsid w:val="00810DCB"/>
    <w:rsid w:val="00811297"/>
    <w:rsid w:val="00814E0D"/>
    <w:rsid w:val="00815C47"/>
    <w:rsid w:val="00817882"/>
    <w:rsid w:val="00820D28"/>
    <w:rsid w:val="00824774"/>
    <w:rsid w:val="00824B8C"/>
    <w:rsid w:val="00825D48"/>
    <w:rsid w:val="00826081"/>
    <w:rsid w:val="00827024"/>
    <w:rsid w:val="00830E59"/>
    <w:rsid w:val="00831FE0"/>
    <w:rsid w:val="00833C6B"/>
    <w:rsid w:val="008351EA"/>
    <w:rsid w:val="00836016"/>
    <w:rsid w:val="00836342"/>
    <w:rsid w:val="008364DC"/>
    <w:rsid w:val="00836CA3"/>
    <w:rsid w:val="00837B0B"/>
    <w:rsid w:val="00837BB3"/>
    <w:rsid w:val="0084052B"/>
    <w:rsid w:val="008416C1"/>
    <w:rsid w:val="00843100"/>
    <w:rsid w:val="00843AEB"/>
    <w:rsid w:val="00846C57"/>
    <w:rsid w:val="00847C40"/>
    <w:rsid w:val="00850C2A"/>
    <w:rsid w:val="008515F4"/>
    <w:rsid w:val="008532EA"/>
    <w:rsid w:val="00855617"/>
    <w:rsid w:val="00855A45"/>
    <w:rsid w:val="00855DEA"/>
    <w:rsid w:val="0085740D"/>
    <w:rsid w:val="00857F53"/>
    <w:rsid w:val="00861890"/>
    <w:rsid w:val="00861F0F"/>
    <w:rsid w:val="008629F1"/>
    <w:rsid w:val="008638E3"/>
    <w:rsid w:val="00864A50"/>
    <w:rsid w:val="00867184"/>
    <w:rsid w:val="008676F1"/>
    <w:rsid w:val="008704F3"/>
    <w:rsid w:val="00870DBB"/>
    <w:rsid w:val="0087270D"/>
    <w:rsid w:val="008755ED"/>
    <w:rsid w:val="0087660C"/>
    <w:rsid w:val="008809BA"/>
    <w:rsid w:val="00880EB2"/>
    <w:rsid w:val="008820DD"/>
    <w:rsid w:val="00882893"/>
    <w:rsid w:val="00883994"/>
    <w:rsid w:val="0088563F"/>
    <w:rsid w:val="00885691"/>
    <w:rsid w:val="00886ACE"/>
    <w:rsid w:val="00892A67"/>
    <w:rsid w:val="00892EB9"/>
    <w:rsid w:val="008932DD"/>
    <w:rsid w:val="0089370E"/>
    <w:rsid w:val="00893C1D"/>
    <w:rsid w:val="00893C3E"/>
    <w:rsid w:val="00893FB1"/>
    <w:rsid w:val="00894D64"/>
    <w:rsid w:val="00895F69"/>
    <w:rsid w:val="008969BF"/>
    <w:rsid w:val="00897E43"/>
    <w:rsid w:val="008A0A27"/>
    <w:rsid w:val="008A47E5"/>
    <w:rsid w:val="008A7CE3"/>
    <w:rsid w:val="008B05D0"/>
    <w:rsid w:val="008B1217"/>
    <w:rsid w:val="008B2CA1"/>
    <w:rsid w:val="008B6787"/>
    <w:rsid w:val="008B6C33"/>
    <w:rsid w:val="008C06B5"/>
    <w:rsid w:val="008C147B"/>
    <w:rsid w:val="008C1C2F"/>
    <w:rsid w:val="008C5AE2"/>
    <w:rsid w:val="008C77D5"/>
    <w:rsid w:val="008D1749"/>
    <w:rsid w:val="008D1B62"/>
    <w:rsid w:val="008D5361"/>
    <w:rsid w:val="008E0B7C"/>
    <w:rsid w:val="008E192F"/>
    <w:rsid w:val="008E2C42"/>
    <w:rsid w:val="008E3DE9"/>
    <w:rsid w:val="008E4481"/>
    <w:rsid w:val="008E5704"/>
    <w:rsid w:val="008E61A8"/>
    <w:rsid w:val="008F3090"/>
    <w:rsid w:val="008F5729"/>
    <w:rsid w:val="008F5EB9"/>
    <w:rsid w:val="00900CD1"/>
    <w:rsid w:val="009021B2"/>
    <w:rsid w:val="00904EE3"/>
    <w:rsid w:val="0090636E"/>
    <w:rsid w:val="009078B7"/>
    <w:rsid w:val="00907F0E"/>
    <w:rsid w:val="00910417"/>
    <w:rsid w:val="00910D2B"/>
    <w:rsid w:val="00911B3F"/>
    <w:rsid w:val="00911BAD"/>
    <w:rsid w:val="00911E25"/>
    <w:rsid w:val="0091231D"/>
    <w:rsid w:val="009133E5"/>
    <w:rsid w:val="00913570"/>
    <w:rsid w:val="00913E1D"/>
    <w:rsid w:val="009155B8"/>
    <w:rsid w:val="00915A35"/>
    <w:rsid w:val="00915F09"/>
    <w:rsid w:val="009166EA"/>
    <w:rsid w:val="00920FC5"/>
    <w:rsid w:val="00921749"/>
    <w:rsid w:val="00921D6F"/>
    <w:rsid w:val="00922063"/>
    <w:rsid w:val="0092226B"/>
    <w:rsid w:val="00923B0D"/>
    <w:rsid w:val="009247B2"/>
    <w:rsid w:val="00924B4A"/>
    <w:rsid w:val="00925087"/>
    <w:rsid w:val="00926028"/>
    <w:rsid w:val="009312FC"/>
    <w:rsid w:val="00931672"/>
    <w:rsid w:val="00932BA8"/>
    <w:rsid w:val="009361BA"/>
    <w:rsid w:val="0093760B"/>
    <w:rsid w:val="009436DC"/>
    <w:rsid w:val="00944ACF"/>
    <w:rsid w:val="00945250"/>
    <w:rsid w:val="00945A67"/>
    <w:rsid w:val="009501B8"/>
    <w:rsid w:val="0095385C"/>
    <w:rsid w:val="00953B69"/>
    <w:rsid w:val="0095421E"/>
    <w:rsid w:val="00954771"/>
    <w:rsid w:val="009562D7"/>
    <w:rsid w:val="00956E7C"/>
    <w:rsid w:val="009605D3"/>
    <w:rsid w:val="009616C2"/>
    <w:rsid w:val="00963E30"/>
    <w:rsid w:val="00967352"/>
    <w:rsid w:val="00970E74"/>
    <w:rsid w:val="009736C3"/>
    <w:rsid w:val="0097410B"/>
    <w:rsid w:val="009741D2"/>
    <w:rsid w:val="0097453C"/>
    <w:rsid w:val="00982BA0"/>
    <w:rsid w:val="00983B80"/>
    <w:rsid w:val="00983EF4"/>
    <w:rsid w:val="00984460"/>
    <w:rsid w:val="009868B4"/>
    <w:rsid w:val="00987EA2"/>
    <w:rsid w:val="00990280"/>
    <w:rsid w:val="0099152E"/>
    <w:rsid w:val="00992178"/>
    <w:rsid w:val="009929A1"/>
    <w:rsid w:val="00995589"/>
    <w:rsid w:val="00995951"/>
    <w:rsid w:val="009966B6"/>
    <w:rsid w:val="009976E8"/>
    <w:rsid w:val="009A023B"/>
    <w:rsid w:val="009A3475"/>
    <w:rsid w:val="009A426D"/>
    <w:rsid w:val="009A44ED"/>
    <w:rsid w:val="009A4C6A"/>
    <w:rsid w:val="009A5523"/>
    <w:rsid w:val="009A643C"/>
    <w:rsid w:val="009B1154"/>
    <w:rsid w:val="009B1519"/>
    <w:rsid w:val="009B2066"/>
    <w:rsid w:val="009B2998"/>
    <w:rsid w:val="009B4E4D"/>
    <w:rsid w:val="009B54BD"/>
    <w:rsid w:val="009B77E2"/>
    <w:rsid w:val="009B7807"/>
    <w:rsid w:val="009B79B7"/>
    <w:rsid w:val="009B7AD6"/>
    <w:rsid w:val="009C0001"/>
    <w:rsid w:val="009C2883"/>
    <w:rsid w:val="009C2984"/>
    <w:rsid w:val="009C4C5A"/>
    <w:rsid w:val="009C4CAB"/>
    <w:rsid w:val="009C685E"/>
    <w:rsid w:val="009C74A9"/>
    <w:rsid w:val="009C759E"/>
    <w:rsid w:val="009D07DC"/>
    <w:rsid w:val="009D13C8"/>
    <w:rsid w:val="009D2C04"/>
    <w:rsid w:val="009D6C88"/>
    <w:rsid w:val="009E034C"/>
    <w:rsid w:val="009E03BE"/>
    <w:rsid w:val="009E2B6F"/>
    <w:rsid w:val="009E4169"/>
    <w:rsid w:val="009E4D98"/>
    <w:rsid w:val="009E6C01"/>
    <w:rsid w:val="009F1E14"/>
    <w:rsid w:val="009F2E6D"/>
    <w:rsid w:val="009F68B3"/>
    <w:rsid w:val="00A0095E"/>
    <w:rsid w:val="00A0182D"/>
    <w:rsid w:val="00A01B62"/>
    <w:rsid w:val="00A05662"/>
    <w:rsid w:val="00A06433"/>
    <w:rsid w:val="00A07811"/>
    <w:rsid w:val="00A07E0F"/>
    <w:rsid w:val="00A10391"/>
    <w:rsid w:val="00A12A20"/>
    <w:rsid w:val="00A13944"/>
    <w:rsid w:val="00A16439"/>
    <w:rsid w:val="00A21370"/>
    <w:rsid w:val="00A22676"/>
    <w:rsid w:val="00A22D46"/>
    <w:rsid w:val="00A24D32"/>
    <w:rsid w:val="00A24D51"/>
    <w:rsid w:val="00A25EA6"/>
    <w:rsid w:val="00A25EE3"/>
    <w:rsid w:val="00A3084F"/>
    <w:rsid w:val="00A30B29"/>
    <w:rsid w:val="00A30E0C"/>
    <w:rsid w:val="00A32DC4"/>
    <w:rsid w:val="00A3328A"/>
    <w:rsid w:val="00A3489E"/>
    <w:rsid w:val="00A35116"/>
    <w:rsid w:val="00A35CE8"/>
    <w:rsid w:val="00A36358"/>
    <w:rsid w:val="00A42B12"/>
    <w:rsid w:val="00A4661F"/>
    <w:rsid w:val="00A4778F"/>
    <w:rsid w:val="00A47E89"/>
    <w:rsid w:val="00A52553"/>
    <w:rsid w:val="00A54F81"/>
    <w:rsid w:val="00A5593C"/>
    <w:rsid w:val="00A57BFB"/>
    <w:rsid w:val="00A60B33"/>
    <w:rsid w:val="00A61740"/>
    <w:rsid w:val="00A631B7"/>
    <w:rsid w:val="00A66715"/>
    <w:rsid w:val="00A672CD"/>
    <w:rsid w:val="00A7568D"/>
    <w:rsid w:val="00A756E2"/>
    <w:rsid w:val="00A76807"/>
    <w:rsid w:val="00A76DD9"/>
    <w:rsid w:val="00A81213"/>
    <w:rsid w:val="00A823B8"/>
    <w:rsid w:val="00A8265A"/>
    <w:rsid w:val="00A83A81"/>
    <w:rsid w:val="00A845DD"/>
    <w:rsid w:val="00A854C5"/>
    <w:rsid w:val="00A8567B"/>
    <w:rsid w:val="00A8575B"/>
    <w:rsid w:val="00A90886"/>
    <w:rsid w:val="00A9230A"/>
    <w:rsid w:val="00A945AA"/>
    <w:rsid w:val="00A967A1"/>
    <w:rsid w:val="00A96C23"/>
    <w:rsid w:val="00A97385"/>
    <w:rsid w:val="00AA06F6"/>
    <w:rsid w:val="00AA2284"/>
    <w:rsid w:val="00AA3847"/>
    <w:rsid w:val="00AA3A40"/>
    <w:rsid w:val="00AA3E03"/>
    <w:rsid w:val="00AA41BA"/>
    <w:rsid w:val="00AA4732"/>
    <w:rsid w:val="00AA5C73"/>
    <w:rsid w:val="00AA6CE3"/>
    <w:rsid w:val="00AA6FCA"/>
    <w:rsid w:val="00AA73FC"/>
    <w:rsid w:val="00AA75C9"/>
    <w:rsid w:val="00AB1A8B"/>
    <w:rsid w:val="00AB20E5"/>
    <w:rsid w:val="00AB643C"/>
    <w:rsid w:val="00AB6B99"/>
    <w:rsid w:val="00AC14AD"/>
    <w:rsid w:val="00AC399A"/>
    <w:rsid w:val="00AC3CF6"/>
    <w:rsid w:val="00AC43C7"/>
    <w:rsid w:val="00AC52C3"/>
    <w:rsid w:val="00AC64C3"/>
    <w:rsid w:val="00AC7CF7"/>
    <w:rsid w:val="00AC7E1A"/>
    <w:rsid w:val="00AD013A"/>
    <w:rsid w:val="00AD1374"/>
    <w:rsid w:val="00AD1958"/>
    <w:rsid w:val="00AD2721"/>
    <w:rsid w:val="00AD3135"/>
    <w:rsid w:val="00AD3E63"/>
    <w:rsid w:val="00AD49B9"/>
    <w:rsid w:val="00AD5FC1"/>
    <w:rsid w:val="00AD7FAC"/>
    <w:rsid w:val="00AE0D01"/>
    <w:rsid w:val="00AE40D8"/>
    <w:rsid w:val="00AE5C15"/>
    <w:rsid w:val="00AE68E8"/>
    <w:rsid w:val="00AE7FF6"/>
    <w:rsid w:val="00AF0BE1"/>
    <w:rsid w:val="00AF1620"/>
    <w:rsid w:val="00AF3382"/>
    <w:rsid w:val="00AF34FC"/>
    <w:rsid w:val="00AF53E4"/>
    <w:rsid w:val="00B03511"/>
    <w:rsid w:val="00B03677"/>
    <w:rsid w:val="00B042A9"/>
    <w:rsid w:val="00B0555B"/>
    <w:rsid w:val="00B055DD"/>
    <w:rsid w:val="00B0575F"/>
    <w:rsid w:val="00B05826"/>
    <w:rsid w:val="00B05A26"/>
    <w:rsid w:val="00B07BAA"/>
    <w:rsid w:val="00B11174"/>
    <w:rsid w:val="00B1141C"/>
    <w:rsid w:val="00B11FA8"/>
    <w:rsid w:val="00B13914"/>
    <w:rsid w:val="00B13FBB"/>
    <w:rsid w:val="00B1635A"/>
    <w:rsid w:val="00B1653C"/>
    <w:rsid w:val="00B179AA"/>
    <w:rsid w:val="00B21C37"/>
    <w:rsid w:val="00B22584"/>
    <w:rsid w:val="00B22D2F"/>
    <w:rsid w:val="00B233E0"/>
    <w:rsid w:val="00B2527A"/>
    <w:rsid w:val="00B279C4"/>
    <w:rsid w:val="00B30D02"/>
    <w:rsid w:val="00B34624"/>
    <w:rsid w:val="00B35B91"/>
    <w:rsid w:val="00B36AD5"/>
    <w:rsid w:val="00B37D57"/>
    <w:rsid w:val="00B40C67"/>
    <w:rsid w:val="00B413D3"/>
    <w:rsid w:val="00B41DF3"/>
    <w:rsid w:val="00B426CF"/>
    <w:rsid w:val="00B43098"/>
    <w:rsid w:val="00B43960"/>
    <w:rsid w:val="00B4436D"/>
    <w:rsid w:val="00B450B6"/>
    <w:rsid w:val="00B46518"/>
    <w:rsid w:val="00B46ACA"/>
    <w:rsid w:val="00B519AB"/>
    <w:rsid w:val="00B525F7"/>
    <w:rsid w:val="00B5413E"/>
    <w:rsid w:val="00B54DEC"/>
    <w:rsid w:val="00B574AA"/>
    <w:rsid w:val="00B57ABA"/>
    <w:rsid w:val="00B57D9E"/>
    <w:rsid w:val="00B57FEB"/>
    <w:rsid w:val="00B609CE"/>
    <w:rsid w:val="00B610C6"/>
    <w:rsid w:val="00B62213"/>
    <w:rsid w:val="00B622DA"/>
    <w:rsid w:val="00B65572"/>
    <w:rsid w:val="00B70B1C"/>
    <w:rsid w:val="00B7109A"/>
    <w:rsid w:val="00B7130F"/>
    <w:rsid w:val="00B71F82"/>
    <w:rsid w:val="00B720C8"/>
    <w:rsid w:val="00B72474"/>
    <w:rsid w:val="00B7389E"/>
    <w:rsid w:val="00B7396D"/>
    <w:rsid w:val="00B73A49"/>
    <w:rsid w:val="00B73E26"/>
    <w:rsid w:val="00B756D5"/>
    <w:rsid w:val="00B766F8"/>
    <w:rsid w:val="00B76F5E"/>
    <w:rsid w:val="00B77AA8"/>
    <w:rsid w:val="00B803B5"/>
    <w:rsid w:val="00B808FE"/>
    <w:rsid w:val="00B813F5"/>
    <w:rsid w:val="00B82396"/>
    <w:rsid w:val="00B82CBA"/>
    <w:rsid w:val="00B82D83"/>
    <w:rsid w:val="00B83AC1"/>
    <w:rsid w:val="00B83E39"/>
    <w:rsid w:val="00B85066"/>
    <w:rsid w:val="00B85F80"/>
    <w:rsid w:val="00B85FDA"/>
    <w:rsid w:val="00B860DB"/>
    <w:rsid w:val="00B86165"/>
    <w:rsid w:val="00B87961"/>
    <w:rsid w:val="00B90D6E"/>
    <w:rsid w:val="00B93E23"/>
    <w:rsid w:val="00B9607C"/>
    <w:rsid w:val="00B97361"/>
    <w:rsid w:val="00BA07C0"/>
    <w:rsid w:val="00BA10E3"/>
    <w:rsid w:val="00BA1DA7"/>
    <w:rsid w:val="00BA2379"/>
    <w:rsid w:val="00BA36D5"/>
    <w:rsid w:val="00BA3E49"/>
    <w:rsid w:val="00BA70B9"/>
    <w:rsid w:val="00BA7E5C"/>
    <w:rsid w:val="00BB1519"/>
    <w:rsid w:val="00BB2C08"/>
    <w:rsid w:val="00BB3B47"/>
    <w:rsid w:val="00BB7757"/>
    <w:rsid w:val="00BB7AC4"/>
    <w:rsid w:val="00BC67E4"/>
    <w:rsid w:val="00BD06A4"/>
    <w:rsid w:val="00BD5A6B"/>
    <w:rsid w:val="00BD5B6A"/>
    <w:rsid w:val="00BD64E8"/>
    <w:rsid w:val="00BD66C1"/>
    <w:rsid w:val="00BE15B8"/>
    <w:rsid w:val="00BE1F59"/>
    <w:rsid w:val="00BE2F21"/>
    <w:rsid w:val="00BE35B7"/>
    <w:rsid w:val="00BE3E9D"/>
    <w:rsid w:val="00BE7E0F"/>
    <w:rsid w:val="00BF054A"/>
    <w:rsid w:val="00BF05B7"/>
    <w:rsid w:val="00BF0D57"/>
    <w:rsid w:val="00BF1B2A"/>
    <w:rsid w:val="00BF28D4"/>
    <w:rsid w:val="00BF2B2E"/>
    <w:rsid w:val="00BF47EE"/>
    <w:rsid w:val="00BF5AFF"/>
    <w:rsid w:val="00BF78BB"/>
    <w:rsid w:val="00BF7F46"/>
    <w:rsid w:val="00C014A5"/>
    <w:rsid w:val="00C04227"/>
    <w:rsid w:val="00C05EB2"/>
    <w:rsid w:val="00C100B9"/>
    <w:rsid w:val="00C139C0"/>
    <w:rsid w:val="00C14F70"/>
    <w:rsid w:val="00C16552"/>
    <w:rsid w:val="00C16615"/>
    <w:rsid w:val="00C17482"/>
    <w:rsid w:val="00C201E6"/>
    <w:rsid w:val="00C20701"/>
    <w:rsid w:val="00C2118B"/>
    <w:rsid w:val="00C2128B"/>
    <w:rsid w:val="00C218FE"/>
    <w:rsid w:val="00C22066"/>
    <w:rsid w:val="00C226CC"/>
    <w:rsid w:val="00C230C6"/>
    <w:rsid w:val="00C25AC8"/>
    <w:rsid w:val="00C26330"/>
    <w:rsid w:val="00C27175"/>
    <w:rsid w:val="00C2790E"/>
    <w:rsid w:val="00C35DC2"/>
    <w:rsid w:val="00C35EB0"/>
    <w:rsid w:val="00C36122"/>
    <w:rsid w:val="00C362FC"/>
    <w:rsid w:val="00C372F6"/>
    <w:rsid w:val="00C4121F"/>
    <w:rsid w:val="00C41247"/>
    <w:rsid w:val="00C43BD0"/>
    <w:rsid w:val="00C44DCC"/>
    <w:rsid w:val="00C45B62"/>
    <w:rsid w:val="00C462FB"/>
    <w:rsid w:val="00C473D2"/>
    <w:rsid w:val="00C527F2"/>
    <w:rsid w:val="00C533B7"/>
    <w:rsid w:val="00C54079"/>
    <w:rsid w:val="00C553E2"/>
    <w:rsid w:val="00C61E2C"/>
    <w:rsid w:val="00C6453C"/>
    <w:rsid w:val="00C65543"/>
    <w:rsid w:val="00C65879"/>
    <w:rsid w:val="00C66CCA"/>
    <w:rsid w:val="00C66E88"/>
    <w:rsid w:val="00C6708F"/>
    <w:rsid w:val="00C711A3"/>
    <w:rsid w:val="00C74693"/>
    <w:rsid w:val="00C746CF"/>
    <w:rsid w:val="00C74DAA"/>
    <w:rsid w:val="00C74EFD"/>
    <w:rsid w:val="00C773A4"/>
    <w:rsid w:val="00C804BB"/>
    <w:rsid w:val="00C81F3A"/>
    <w:rsid w:val="00C82DB7"/>
    <w:rsid w:val="00C83098"/>
    <w:rsid w:val="00C90A11"/>
    <w:rsid w:val="00C91E72"/>
    <w:rsid w:val="00C91EBD"/>
    <w:rsid w:val="00C92B80"/>
    <w:rsid w:val="00CA149F"/>
    <w:rsid w:val="00CA2180"/>
    <w:rsid w:val="00CA2420"/>
    <w:rsid w:val="00CA3530"/>
    <w:rsid w:val="00CA4683"/>
    <w:rsid w:val="00CA470A"/>
    <w:rsid w:val="00CA4978"/>
    <w:rsid w:val="00CA505E"/>
    <w:rsid w:val="00CA5904"/>
    <w:rsid w:val="00CA5FD5"/>
    <w:rsid w:val="00CA600B"/>
    <w:rsid w:val="00CA6BBF"/>
    <w:rsid w:val="00CA73B0"/>
    <w:rsid w:val="00CA7C0F"/>
    <w:rsid w:val="00CA7E83"/>
    <w:rsid w:val="00CB0151"/>
    <w:rsid w:val="00CB0607"/>
    <w:rsid w:val="00CB27B7"/>
    <w:rsid w:val="00CB4476"/>
    <w:rsid w:val="00CB4867"/>
    <w:rsid w:val="00CB4A09"/>
    <w:rsid w:val="00CB6723"/>
    <w:rsid w:val="00CB76C3"/>
    <w:rsid w:val="00CB77D8"/>
    <w:rsid w:val="00CB7A7A"/>
    <w:rsid w:val="00CC0F34"/>
    <w:rsid w:val="00CC2E80"/>
    <w:rsid w:val="00CC3FE5"/>
    <w:rsid w:val="00CC4632"/>
    <w:rsid w:val="00CC496F"/>
    <w:rsid w:val="00CC7976"/>
    <w:rsid w:val="00CD1675"/>
    <w:rsid w:val="00CD3541"/>
    <w:rsid w:val="00CD3718"/>
    <w:rsid w:val="00CD39D4"/>
    <w:rsid w:val="00CD3B88"/>
    <w:rsid w:val="00CD4683"/>
    <w:rsid w:val="00CD5226"/>
    <w:rsid w:val="00CD5953"/>
    <w:rsid w:val="00CD634B"/>
    <w:rsid w:val="00CD767D"/>
    <w:rsid w:val="00CE0B75"/>
    <w:rsid w:val="00CE10E8"/>
    <w:rsid w:val="00CE1D4E"/>
    <w:rsid w:val="00CE68FC"/>
    <w:rsid w:val="00CE6D31"/>
    <w:rsid w:val="00CE6E4B"/>
    <w:rsid w:val="00CE7133"/>
    <w:rsid w:val="00CF170D"/>
    <w:rsid w:val="00CF1CC6"/>
    <w:rsid w:val="00CF25F4"/>
    <w:rsid w:val="00CF265B"/>
    <w:rsid w:val="00CF2F07"/>
    <w:rsid w:val="00CF37EF"/>
    <w:rsid w:val="00CF46B7"/>
    <w:rsid w:val="00CF5948"/>
    <w:rsid w:val="00D005EF"/>
    <w:rsid w:val="00D01580"/>
    <w:rsid w:val="00D02377"/>
    <w:rsid w:val="00D04162"/>
    <w:rsid w:val="00D045AE"/>
    <w:rsid w:val="00D05B02"/>
    <w:rsid w:val="00D1113A"/>
    <w:rsid w:val="00D11778"/>
    <w:rsid w:val="00D126B6"/>
    <w:rsid w:val="00D13291"/>
    <w:rsid w:val="00D1348B"/>
    <w:rsid w:val="00D13E5D"/>
    <w:rsid w:val="00D14576"/>
    <w:rsid w:val="00D14A3A"/>
    <w:rsid w:val="00D17C6F"/>
    <w:rsid w:val="00D20A1F"/>
    <w:rsid w:val="00D22CDA"/>
    <w:rsid w:val="00D25AEE"/>
    <w:rsid w:val="00D27114"/>
    <w:rsid w:val="00D27B31"/>
    <w:rsid w:val="00D33425"/>
    <w:rsid w:val="00D33EF5"/>
    <w:rsid w:val="00D347C2"/>
    <w:rsid w:val="00D3664B"/>
    <w:rsid w:val="00D370EA"/>
    <w:rsid w:val="00D4168A"/>
    <w:rsid w:val="00D4316E"/>
    <w:rsid w:val="00D43D17"/>
    <w:rsid w:val="00D46798"/>
    <w:rsid w:val="00D46836"/>
    <w:rsid w:val="00D46C03"/>
    <w:rsid w:val="00D4760D"/>
    <w:rsid w:val="00D50B63"/>
    <w:rsid w:val="00D521E8"/>
    <w:rsid w:val="00D557F7"/>
    <w:rsid w:val="00D576CA"/>
    <w:rsid w:val="00D60BB7"/>
    <w:rsid w:val="00D62FE2"/>
    <w:rsid w:val="00D65DC3"/>
    <w:rsid w:val="00D677CD"/>
    <w:rsid w:val="00D67EBC"/>
    <w:rsid w:val="00D71144"/>
    <w:rsid w:val="00D71BA2"/>
    <w:rsid w:val="00D73F93"/>
    <w:rsid w:val="00D7494E"/>
    <w:rsid w:val="00D765B8"/>
    <w:rsid w:val="00D76EF4"/>
    <w:rsid w:val="00D809ED"/>
    <w:rsid w:val="00D81A0F"/>
    <w:rsid w:val="00D8456B"/>
    <w:rsid w:val="00D8466E"/>
    <w:rsid w:val="00D85FA8"/>
    <w:rsid w:val="00D87601"/>
    <w:rsid w:val="00D87821"/>
    <w:rsid w:val="00D91F6F"/>
    <w:rsid w:val="00D92DF0"/>
    <w:rsid w:val="00D94F43"/>
    <w:rsid w:val="00D959DF"/>
    <w:rsid w:val="00D9644E"/>
    <w:rsid w:val="00D97791"/>
    <w:rsid w:val="00DA0B6A"/>
    <w:rsid w:val="00DA1379"/>
    <w:rsid w:val="00DA1536"/>
    <w:rsid w:val="00DA18B0"/>
    <w:rsid w:val="00DA2DB4"/>
    <w:rsid w:val="00DA2E04"/>
    <w:rsid w:val="00DA6FFD"/>
    <w:rsid w:val="00DA7D42"/>
    <w:rsid w:val="00DB03FC"/>
    <w:rsid w:val="00DB0B29"/>
    <w:rsid w:val="00DB11C9"/>
    <w:rsid w:val="00DB2066"/>
    <w:rsid w:val="00DB2A9D"/>
    <w:rsid w:val="00DB5237"/>
    <w:rsid w:val="00DB5608"/>
    <w:rsid w:val="00DB6574"/>
    <w:rsid w:val="00DC03A8"/>
    <w:rsid w:val="00DC04E3"/>
    <w:rsid w:val="00DC19D2"/>
    <w:rsid w:val="00DC1D0D"/>
    <w:rsid w:val="00DC3803"/>
    <w:rsid w:val="00DC5247"/>
    <w:rsid w:val="00DC588D"/>
    <w:rsid w:val="00DC6CCA"/>
    <w:rsid w:val="00DD0B8D"/>
    <w:rsid w:val="00DD0F4F"/>
    <w:rsid w:val="00DD397A"/>
    <w:rsid w:val="00DD3C3A"/>
    <w:rsid w:val="00DD4175"/>
    <w:rsid w:val="00DD74E9"/>
    <w:rsid w:val="00DE101E"/>
    <w:rsid w:val="00DE31C3"/>
    <w:rsid w:val="00DE4DC2"/>
    <w:rsid w:val="00DE5FB8"/>
    <w:rsid w:val="00DF47F7"/>
    <w:rsid w:val="00E0259F"/>
    <w:rsid w:val="00E02F7E"/>
    <w:rsid w:val="00E042ED"/>
    <w:rsid w:val="00E04548"/>
    <w:rsid w:val="00E0597E"/>
    <w:rsid w:val="00E07D5A"/>
    <w:rsid w:val="00E10374"/>
    <w:rsid w:val="00E1184B"/>
    <w:rsid w:val="00E11B83"/>
    <w:rsid w:val="00E1496A"/>
    <w:rsid w:val="00E202C8"/>
    <w:rsid w:val="00E20BCA"/>
    <w:rsid w:val="00E20F67"/>
    <w:rsid w:val="00E24494"/>
    <w:rsid w:val="00E25DB6"/>
    <w:rsid w:val="00E265F9"/>
    <w:rsid w:val="00E26EE1"/>
    <w:rsid w:val="00E33239"/>
    <w:rsid w:val="00E36B38"/>
    <w:rsid w:val="00E37270"/>
    <w:rsid w:val="00E41411"/>
    <w:rsid w:val="00E42F29"/>
    <w:rsid w:val="00E43F1A"/>
    <w:rsid w:val="00E45154"/>
    <w:rsid w:val="00E5040B"/>
    <w:rsid w:val="00E525DB"/>
    <w:rsid w:val="00E53504"/>
    <w:rsid w:val="00E53F30"/>
    <w:rsid w:val="00E549DF"/>
    <w:rsid w:val="00E549EF"/>
    <w:rsid w:val="00E551DC"/>
    <w:rsid w:val="00E554F9"/>
    <w:rsid w:val="00E56DAF"/>
    <w:rsid w:val="00E56E8D"/>
    <w:rsid w:val="00E56F45"/>
    <w:rsid w:val="00E56FA9"/>
    <w:rsid w:val="00E57512"/>
    <w:rsid w:val="00E578F9"/>
    <w:rsid w:val="00E62797"/>
    <w:rsid w:val="00E62E92"/>
    <w:rsid w:val="00E64450"/>
    <w:rsid w:val="00E66648"/>
    <w:rsid w:val="00E70AB3"/>
    <w:rsid w:val="00E70AB8"/>
    <w:rsid w:val="00E71C6E"/>
    <w:rsid w:val="00E72BC7"/>
    <w:rsid w:val="00E72D3E"/>
    <w:rsid w:val="00E72E92"/>
    <w:rsid w:val="00E8049F"/>
    <w:rsid w:val="00E806F7"/>
    <w:rsid w:val="00E817EA"/>
    <w:rsid w:val="00E823CF"/>
    <w:rsid w:val="00E82476"/>
    <w:rsid w:val="00E82B3D"/>
    <w:rsid w:val="00E84D79"/>
    <w:rsid w:val="00E8518F"/>
    <w:rsid w:val="00E85397"/>
    <w:rsid w:val="00E87EC9"/>
    <w:rsid w:val="00E909D4"/>
    <w:rsid w:val="00E947A2"/>
    <w:rsid w:val="00E96444"/>
    <w:rsid w:val="00E96A74"/>
    <w:rsid w:val="00E96B13"/>
    <w:rsid w:val="00E976B7"/>
    <w:rsid w:val="00EA09B7"/>
    <w:rsid w:val="00EA0BE4"/>
    <w:rsid w:val="00EA1780"/>
    <w:rsid w:val="00EA27B0"/>
    <w:rsid w:val="00EA30DD"/>
    <w:rsid w:val="00EA326E"/>
    <w:rsid w:val="00EA39A7"/>
    <w:rsid w:val="00EA61F1"/>
    <w:rsid w:val="00EA6826"/>
    <w:rsid w:val="00EA7976"/>
    <w:rsid w:val="00EB0187"/>
    <w:rsid w:val="00EB0524"/>
    <w:rsid w:val="00EB1E76"/>
    <w:rsid w:val="00EB26A0"/>
    <w:rsid w:val="00EB4AE0"/>
    <w:rsid w:val="00EB5342"/>
    <w:rsid w:val="00EB5F59"/>
    <w:rsid w:val="00EB6620"/>
    <w:rsid w:val="00EB7530"/>
    <w:rsid w:val="00EC16DC"/>
    <w:rsid w:val="00EC1ABE"/>
    <w:rsid w:val="00EC1CA1"/>
    <w:rsid w:val="00EC4751"/>
    <w:rsid w:val="00EC633D"/>
    <w:rsid w:val="00EC7962"/>
    <w:rsid w:val="00ED0499"/>
    <w:rsid w:val="00ED09AD"/>
    <w:rsid w:val="00ED0B90"/>
    <w:rsid w:val="00ED5481"/>
    <w:rsid w:val="00EE291A"/>
    <w:rsid w:val="00EE3B88"/>
    <w:rsid w:val="00EE4223"/>
    <w:rsid w:val="00EE52EE"/>
    <w:rsid w:val="00EE64A7"/>
    <w:rsid w:val="00EE6C6F"/>
    <w:rsid w:val="00EE7620"/>
    <w:rsid w:val="00EF323B"/>
    <w:rsid w:val="00EF574E"/>
    <w:rsid w:val="00EF6711"/>
    <w:rsid w:val="00EF6A3D"/>
    <w:rsid w:val="00EF7494"/>
    <w:rsid w:val="00F00050"/>
    <w:rsid w:val="00F01D0D"/>
    <w:rsid w:val="00F0408C"/>
    <w:rsid w:val="00F04ADA"/>
    <w:rsid w:val="00F05F12"/>
    <w:rsid w:val="00F1022C"/>
    <w:rsid w:val="00F108A3"/>
    <w:rsid w:val="00F10DD0"/>
    <w:rsid w:val="00F11F6F"/>
    <w:rsid w:val="00F1239D"/>
    <w:rsid w:val="00F126E6"/>
    <w:rsid w:val="00F12ADF"/>
    <w:rsid w:val="00F153F8"/>
    <w:rsid w:val="00F16AE8"/>
    <w:rsid w:val="00F20E04"/>
    <w:rsid w:val="00F231D8"/>
    <w:rsid w:val="00F24F3F"/>
    <w:rsid w:val="00F250FA"/>
    <w:rsid w:val="00F25144"/>
    <w:rsid w:val="00F272A9"/>
    <w:rsid w:val="00F27561"/>
    <w:rsid w:val="00F27685"/>
    <w:rsid w:val="00F2784E"/>
    <w:rsid w:val="00F27F74"/>
    <w:rsid w:val="00F30909"/>
    <w:rsid w:val="00F31640"/>
    <w:rsid w:val="00F31F44"/>
    <w:rsid w:val="00F329F8"/>
    <w:rsid w:val="00F35B12"/>
    <w:rsid w:val="00F36AC2"/>
    <w:rsid w:val="00F37A6B"/>
    <w:rsid w:val="00F40639"/>
    <w:rsid w:val="00F411F7"/>
    <w:rsid w:val="00F45661"/>
    <w:rsid w:val="00F466E3"/>
    <w:rsid w:val="00F47A61"/>
    <w:rsid w:val="00F53258"/>
    <w:rsid w:val="00F53FA4"/>
    <w:rsid w:val="00F557DC"/>
    <w:rsid w:val="00F56020"/>
    <w:rsid w:val="00F56988"/>
    <w:rsid w:val="00F57009"/>
    <w:rsid w:val="00F60588"/>
    <w:rsid w:val="00F61140"/>
    <w:rsid w:val="00F63964"/>
    <w:rsid w:val="00F669A6"/>
    <w:rsid w:val="00F717E7"/>
    <w:rsid w:val="00F748F4"/>
    <w:rsid w:val="00F750F9"/>
    <w:rsid w:val="00F75668"/>
    <w:rsid w:val="00F75A11"/>
    <w:rsid w:val="00F76353"/>
    <w:rsid w:val="00F767E4"/>
    <w:rsid w:val="00F77DED"/>
    <w:rsid w:val="00F80CD1"/>
    <w:rsid w:val="00F823F6"/>
    <w:rsid w:val="00F838C6"/>
    <w:rsid w:val="00F83A89"/>
    <w:rsid w:val="00F84F40"/>
    <w:rsid w:val="00F85512"/>
    <w:rsid w:val="00F862D3"/>
    <w:rsid w:val="00F867CF"/>
    <w:rsid w:val="00F86E10"/>
    <w:rsid w:val="00F870F9"/>
    <w:rsid w:val="00F871E0"/>
    <w:rsid w:val="00F87E33"/>
    <w:rsid w:val="00F904E0"/>
    <w:rsid w:val="00F90CA9"/>
    <w:rsid w:val="00F92631"/>
    <w:rsid w:val="00F94B6C"/>
    <w:rsid w:val="00F95397"/>
    <w:rsid w:val="00F96054"/>
    <w:rsid w:val="00F972FE"/>
    <w:rsid w:val="00FA283F"/>
    <w:rsid w:val="00FA2981"/>
    <w:rsid w:val="00FA2A36"/>
    <w:rsid w:val="00FA4AD5"/>
    <w:rsid w:val="00FA5DC5"/>
    <w:rsid w:val="00FA65A2"/>
    <w:rsid w:val="00FA7EF3"/>
    <w:rsid w:val="00FB1C85"/>
    <w:rsid w:val="00FB3FBA"/>
    <w:rsid w:val="00FB4AB2"/>
    <w:rsid w:val="00FB741C"/>
    <w:rsid w:val="00FC083E"/>
    <w:rsid w:val="00FC37DF"/>
    <w:rsid w:val="00FC5139"/>
    <w:rsid w:val="00FC5AB2"/>
    <w:rsid w:val="00FC6200"/>
    <w:rsid w:val="00FC7EDD"/>
    <w:rsid w:val="00FD24FB"/>
    <w:rsid w:val="00FD2543"/>
    <w:rsid w:val="00FD2E58"/>
    <w:rsid w:val="00FD456B"/>
    <w:rsid w:val="00FD6885"/>
    <w:rsid w:val="00FD7176"/>
    <w:rsid w:val="00FE0894"/>
    <w:rsid w:val="00FE2986"/>
    <w:rsid w:val="00FE2B69"/>
    <w:rsid w:val="00FE3B45"/>
    <w:rsid w:val="00FE6674"/>
    <w:rsid w:val="00FE6B13"/>
    <w:rsid w:val="00FE70D9"/>
    <w:rsid w:val="00FE7651"/>
    <w:rsid w:val="00FF1452"/>
    <w:rsid w:val="00FF3F37"/>
    <w:rsid w:val="00FF5591"/>
    <w:rsid w:val="00FF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D763"/>
  <w15:chartTrackingRefBased/>
  <w15:docId w15:val="{EFFC3217-EDB4-4FD8-B344-7742816B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7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F72F5"/>
    <w:rPr>
      <w:color w:val="808080"/>
    </w:rPr>
  </w:style>
  <w:style w:type="paragraph" w:styleId="a5">
    <w:name w:val="header"/>
    <w:basedOn w:val="a"/>
    <w:link w:val="a6"/>
    <w:uiPriority w:val="99"/>
    <w:unhideWhenUsed/>
    <w:rsid w:val="00892A67"/>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92A67"/>
  </w:style>
  <w:style w:type="paragraph" w:styleId="a7">
    <w:name w:val="footer"/>
    <w:basedOn w:val="a"/>
    <w:link w:val="a8"/>
    <w:uiPriority w:val="99"/>
    <w:unhideWhenUsed/>
    <w:rsid w:val="00892A67"/>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92A67"/>
  </w:style>
  <w:style w:type="paragraph" w:customStyle="1" w:styleId="Default">
    <w:name w:val="Default"/>
    <w:rsid w:val="003B41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0315">
      <w:bodyDiv w:val="1"/>
      <w:marLeft w:val="0"/>
      <w:marRight w:val="0"/>
      <w:marTop w:val="0"/>
      <w:marBottom w:val="0"/>
      <w:divBdr>
        <w:top w:val="none" w:sz="0" w:space="0" w:color="auto"/>
        <w:left w:val="none" w:sz="0" w:space="0" w:color="auto"/>
        <w:bottom w:val="none" w:sz="0" w:space="0" w:color="auto"/>
        <w:right w:val="none" w:sz="0" w:space="0" w:color="auto"/>
      </w:divBdr>
    </w:div>
    <w:div w:id="335814558">
      <w:bodyDiv w:val="1"/>
      <w:marLeft w:val="0"/>
      <w:marRight w:val="0"/>
      <w:marTop w:val="0"/>
      <w:marBottom w:val="0"/>
      <w:divBdr>
        <w:top w:val="none" w:sz="0" w:space="0" w:color="auto"/>
        <w:left w:val="none" w:sz="0" w:space="0" w:color="auto"/>
        <w:bottom w:val="none" w:sz="0" w:space="0" w:color="auto"/>
        <w:right w:val="none" w:sz="0" w:space="0" w:color="auto"/>
      </w:divBdr>
    </w:div>
    <w:div w:id="554006423">
      <w:bodyDiv w:val="1"/>
      <w:marLeft w:val="0"/>
      <w:marRight w:val="0"/>
      <w:marTop w:val="0"/>
      <w:marBottom w:val="0"/>
      <w:divBdr>
        <w:top w:val="none" w:sz="0" w:space="0" w:color="auto"/>
        <w:left w:val="none" w:sz="0" w:space="0" w:color="auto"/>
        <w:bottom w:val="none" w:sz="0" w:space="0" w:color="auto"/>
        <w:right w:val="none" w:sz="0" w:space="0" w:color="auto"/>
      </w:divBdr>
      <w:divsChild>
        <w:div w:id="1190528668">
          <w:marLeft w:val="0"/>
          <w:marRight w:val="0"/>
          <w:marTop w:val="0"/>
          <w:marBottom w:val="0"/>
          <w:divBdr>
            <w:top w:val="none" w:sz="0" w:space="0" w:color="auto"/>
            <w:left w:val="none" w:sz="0" w:space="0" w:color="auto"/>
            <w:bottom w:val="none" w:sz="0" w:space="0" w:color="auto"/>
            <w:right w:val="none" w:sz="0" w:space="0" w:color="auto"/>
          </w:divBdr>
        </w:div>
      </w:divsChild>
    </w:div>
    <w:div w:id="598172771">
      <w:bodyDiv w:val="1"/>
      <w:marLeft w:val="0"/>
      <w:marRight w:val="0"/>
      <w:marTop w:val="0"/>
      <w:marBottom w:val="0"/>
      <w:divBdr>
        <w:top w:val="none" w:sz="0" w:space="0" w:color="auto"/>
        <w:left w:val="none" w:sz="0" w:space="0" w:color="auto"/>
        <w:bottom w:val="none" w:sz="0" w:space="0" w:color="auto"/>
        <w:right w:val="none" w:sz="0" w:space="0" w:color="auto"/>
      </w:divBdr>
    </w:div>
    <w:div w:id="605164158">
      <w:bodyDiv w:val="1"/>
      <w:marLeft w:val="0"/>
      <w:marRight w:val="0"/>
      <w:marTop w:val="0"/>
      <w:marBottom w:val="0"/>
      <w:divBdr>
        <w:top w:val="none" w:sz="0" w:space="0" w:color="auto"/>
        <w:left w:val="none" w:sz="0" w:space="0" w:color="auto"/>
        <w:bottom w:val="none" w:sz="0" w:space="0" w:color="auto"/>
        <w:right w:val="none" w:sz="0" w:space="0" w:color="auto"/>
      </w:divBdr>
    </w:div>
    <w:div w:id="769743626">
      <w:bodyDiv w:val="1"/>
      <w:marLeft w:val="0"/>
      <w:marRight w:val="0"/>
      <w:marTop w:val="0"/>
      <w:marBottom w:val="0"/>
      <w:divBdr>
        <w:top w:val="none" w:sz="0" w:space="0" w:color="auto"/>
        <w:left w:val="none" w:sz="0" w:space="0" w:color="auto"/>
        <w:bottom w:val="none" w:sz="0" w:space="0" w:color="auto"/>
        <w:right w:val="none" w:sz="0" w:space="0" w:color="auto"/>
      </w:divBdr>
    </w:div>
    <w:div w:id="1265192561">
      <w:bodyDiv w:val="1"/>
      <w:marLeft w:val="0"/>
      <w:marRight w:val="0"/>
      <w:marTop w:val="0"/>
      <w:marBottom w:val="0"/>
      <w:divBdr>
        <w:top w:val="none" w:sz="0" w:space="0" w:color="auto"/>
        <w:left w:val="none" w:sz="0" w:space="0" w:color="auto"/>
        <w:bottom w:val="none" w:sz="0" w:space="0" w:color="auto"/>
        <w:right w:val="none" w:sz="0" w:space="0" w:color="auto"/>
      </w:divBdr>
    </w:div>
    <w:div w:id="1315141896">
      <w:bodyDiv w:val="1"/>
      <w:marLeft w:val="0"/>
      <w:marRight w:val="0"/>
      <w:marTop w:val="0"/>
      <w:marBottom w:val="0"/>
      <w:divBdr>
        <w:top w:val="none" w:sz="0" w:space="0" w:color="auto"/>
        <w:left w:val="none" w:sz="0" w:space="0" w:color="auto"/>
        <w:bottom w:val="none" w:sz="0" w:space="0" w:color="auto"/>
        <w:right w:val="none" w:sz="0" w:space="0" w:color="auto"/>
      </w:divBdr>
    </w:div>
    <w:div w:id="14121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FAC0-9E3A-4EA3-B5BF-0B30CD05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10</Pages>
  <Words>11319</Words>
  <Characters>6453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Зеленский</dc:creator>
  <cp:keywords/>
  <dc:description/>
  <cp:lastModifiedBy>Тимур Бірюков</cp:lastModifiedBy>
  <cp:revision>1710</cp:revision>
  <dcterms:created xsi:type="dcterms:W3CDTF">2021-07-25T14:00:00Z</dcterms:created>
  <dcterms:modified xsi:type="dcterms:W3CDTF">2025-12-06T08:48:00Z</dcterms:modified>
</cp:coreProperties>
</file>