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3EA93A" w14:textId="4B718D44" w:rsidR="002C7470" w:rsidRDefault="002C7470" w:rsidP="002C7470">
      <w:pPr>
        <w:jc w:val="center"/>
        <w:rPr>
          <w:b/>
          <w:noProof w:val="0"/>
          <w:sz w:val="28"/>
          <w:szCs w:val="28"/>
        </w:rPr>
      </w:pPr>
      <w:r>
        <w:rPr>
          <w:b/>
          <w:noProof w:val="0"/>
          <w:sz w:val="28"/>
          <w:szCs w:val="28"/>
        </w:rPr>
        <w:t xml:space="preserve">ПРАКТИЧНЕ </w:t>
      </w:r>
      <w:r w:rsidRPr="00D03289">
        <w:rPr>
          <w:b/>
          <w:noProof w:val="0"/>
          <w:sz w:val="28"/>
          <w:szCs w:val="28"/>
        </w:rPr>
        <w:t xml:space="preserve">ЗАВДАННЯ </w:t>
      </w:r>
      <w:r>
        <w:rPr>
          <w:b/>
          <w:noProof w:val="0"/>
          <w:sz w:val="28"/>
          <w:szCs w:val="28"/>
        </w:rPr>
        <w:t xml:space="preserve">ДО </w:t>
      </w:r>
      <w:r w:rsidRPr="00D03289">
        <w:rPr>
          <w:b/>
          <w:noProof w:val="0"/>
          <w:sz w:val="28"/>
          <w:szCs w:val="28"/>
        </w:rPr>
        <w:t>ТЕМИ № 1</w:t>
      </w:r>
    </w:p>
    <w:p w14:paraId="71EEBF34" w14:textId="77777777" w:rsidR="002C7470" w:rsidRPr="00D03289" w:rsidRDefault="002C7470" w:rsidP="002C7470">
      <w:pPr>
        <w:jc w:val="both"/>
        <w:rPr>
          <w:b/>
          <w:noProof w:val="0"/>
          <w:sz w:val="28"/>
          <w:szCs w:val="28"/>
        </w:rPr>
      </w:pPr>
    </w:p>
    <w:p w14:paraId="6F2A2360" w14:textId="77777777" w:rsidR="002C7470" w:rsidRPr="00D03289" w:rsidRDefault="002C7470" w:rsidP="002C7470">
      <w:pPr>
        <w:shd w:val="clear" w:color="auto" w:fill="FFFFFF"/>
        <w:ind w:firstLine="709"/>
        <w:jc w:val="both"/>
        <w:rPr>
          <w:sz w:val="28"/>
          <w:szCs w:val="28"/>
        </w:rPr>
      </w:pPr>
      <w:r w:rsidRPr="00ED25D4">
        <w:rPr>
          <w:b/>
          <w:i/>
          <w:noProof w:val="0"/>
          <w:sz w:val="28"/>
          <w:szCs w:val="28"/>
        </w:rPr>
        <w:t>1. </w:t>
      </w:r>
      <w:r w:rsidRPr="00ED25D4">
        <w:rPr>
          <w:b/>
          <w:i/>
          <w:noProof w:val="0"/>
          <w:sz w:val="28"/>
          <w:szCs w:val="28"/>
        </w:rPr>
        <w:sym w:font="Wingdings" w:char="F03F"/>
      </w:r>
      <w:r w:rsidRPr="00ED25D4">
        <w:rPr>
          <w:b/>
          <w:i/>
          <w:noProof w:val="0"/>
          <w:sz w:val="28"/>
          <w:szCs w:val="28"/>
        </w:rPr>
        <w:t xml:space="preserve"> Опрацювати літературні джерела та електронні ресурси з теми: </w:t>
      </w:r>
      <w:r w:rsidRPr="00D03289">
        <w:rPr>
          <w:noProof w:val="0"/>
          <w:sz w:val="28"/>
          <w:szCs w:val="28"/>
        </w:rPr>
        <w:t>«</w:t>
      </w:r>
      <w:r w:rsidRPr="00D03289">
        <w:rPr>
          <w:rFonts w:eastAsiaTheme="minorHAnsi"/>
          <w:bCs/>
          <w:noProof w:val="0"/>
          <w:sz w:val="28"/>
          <w:szCs w:val="28"/>
          <w:lang w:eastAsia="en-US"/>
        </w:rPr>
        <w:t>Еволюція проведення міжнародних спортивних змагань у системі студентського спортивного руху (</w:t>
      </w:r>
      <w:r w:rsidRPr="00D03289">
        <w:rPr>
          <w:sz w:val="28"/>
          <w:szCs w:val="28"/>
        </w:rPr>
        <w:t>Степанюк С.І. Студентський спортивний рух: історія, сьогодення та майбутнє. Херсон</w:t>
      </w:r>
      <w:r>
        <w:rPr>
          <w:sz w:val="28"/>
          <w:szCs w:val="28"/>
        </w:rPr>
        <w:t> </w:t>
      </w:r>
      <w:r w:rsidRPr="00D03289">
        <w:rPr>
          <w:sz w:val="28"/>
          <w:szCs w:val="28"/>
        </w:rPr>
        <w:t>: ХДУ, 2006. 132 с.)</w:t>
      </w:r>
    </w:p>
    <w:p w14:paraId="3E9C12E2" w14:textId="5E45354E" w:rsidR="002C7470" w:rsidRPr="00ED25D4" w:rsidRDefault="002C7470" w:rsidP="002C7470">
      <w:pPr>
        <w:ind w:firstLine="709"/>
        <w:jc w:val="both"/>
        <w:rPr>
          <w:i/>
          <w:noProof w:val="0"/>
          <w:sz w:val="28"/>
          <w:szCs w:val="28"/>
        </w:rPr>
      </w:pPr>
      <w:r w:rsidRPr="00ED25D4">
        <w:rPr>
          <w:i/>
          <w:noProof w:val="0"/>
          <w:sz w:val="28"/>
          <w:szCs w:val="28"/>
        </w:rPr>
        <w:t xml:space="preserve">Самостійне  завдання  студента </w:t>
      </w:r>
    </w:p>
    <w:p w14:paraId="048D4F6E" w14:textId="2B866C39" w:rsidR="002C7470" w:rsidRPr="00D03289" w:rsidRDefault="002C7470" w:rsidP="002C7470">
      <w:pPr>
        <w:autoSpaceDE w:val="0"/>
        <w:autoSpaceDN w:val="0"/>
        <w:adjustRightInd w:val="0"/>
        <w:ind w:firstLine="708"/>
        <w:jc w:val="both"/>
        <w:rPr>
          <w:rFonts w:eastAsiaTheme="minorHAnsi"/>
          <w:b/>
          <w:bCs/>
          <w:noProof w:val="0"/>
          <w:sz w:val="28"/>
          <w:szCs w:val="28"/>
          <w:lang w:eastAsia="en-US"/>
        </w:rPr>
      </w:pPr>
      <w:r>
        <w:rPr>
          <w:rFonts w:eastAsiaTheme="minorHAnsi"/>
          <w:b/>
          <w:bCs/>
          <w:noProof w:val="0"/>
          <w:sz w:val="28"/>
          <w:szCs w:val="28"/>
          <w:lang w:eastAsia="en-US"/>
        </w:rPr>
        <w:t xml:space="preserve">І </w:t>
      </w:r>
      <w:r w:rsidRPr="00D03289">
        <w:rPr>
          <w:rFonts w:eastAsiaTheme="minorHAnsi"/>
          <w:b/>
          <w:bCs/>
          <w:noProof w:val="0"/>
          <w:sz w:val="28"/>
          <w:szCs w:val="28"/>
          <w:lang w:eastAsia="en-US"/>
        </w:rPr>
        <w:t>Питання до теми</w:t>
      </w:r>
      <w:r>
        <w:rPr>
          <w:rFonts w:eastAsiaTheme="minorHAnsi"/>
          <w:b/>
          <w:bCs/>
          <w:noProof w:val="0"/>
          <w:sz w:val="28"/>
          <w:szCs w:val="28"/>
          <w:lang w:eastAsia="en-US"/>
        </w:rPr>
        <w:t xml:space="preserve"> (письмова відповідь)</w:t>
      </w:r>
      <w:r w:rsidRPr="00D03289">
        <w:rPr>
          <w:rFonts w:eastAsiaTheme="minorHAnsi"/>
          <w:b/>
          <w:bCs/>
          <w:noProof w:val="0"/>
          <w:sz w:val="28"/>
          <w:szCs w:val="28"/>
          <w:lang w:eastAsia="en-US"/>
        </w:rPr>
        <w:t>:</w:t>
      </w:r>
    </w:p>
    <w:p w14:paraId="3C2CF4F2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bCs/>
          <w:noProof w:val="0"/>
          <w:sz w:val="28"/>
          <w:szCs w:val="28"/>
          <w:lang w:eastAsia="en-US"/>
        </w:rPr>
        <w:t xml:space="preserve">1. </w:t>
      </w:r>
      <w:r>
        <w:rPr>
          <w:rFonts w:eastAsiaTheme="minorHAnsi"/>
          <w:bCs/>
          <w:noProof w:val="0"/>
          <w:sz w:val="28"/>
          <w:szCs w:val="28"/>
          <w:lang w:eastAsia="en-US"/>
        </w:rPr>
        <w:t>У</w:t>
      </w:r>
      <w:r w:rsidRPr="00D03289">
        <w:rPr>
          <w:rFonts w:eastAsiaTheme="minorHAnsi"/>
          <w:bCs/>
          <w:noProof w:val="0"/>
          <w:sz w:val="28"/>
          <w:szCs w:val="28"/>
          <w:lang w:eastAsia="en-US"/>
        </w:rPr>
        <w:t xml:space="preserve"> який історичний період 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було припинено проведення студентських чемпіонатів світу і з чим це було пов'язано? </w:t>
      </w:r>
    </w:p>
    <w:p w14:paraId="23BDB46B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2. Яка організація почала проводити змагання, що одержали специфічну назву </w:t>
      </w:r>
      <w:r w:rsidRPr="00605059">
        <w:rPr>
          <w:sz w:val="28"/>
          <w:szCs w:val="28"/>
        </w:rPr>
        <w:t>–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Університетські спортивні тижні </w:t>
      </w:r>
      <w:r>
        <w:rPr>
          <w:rFonts w:eastAsiaTheme="minorHAnsi"/>
          <w:noProof w:val="0"/>
          <w:sz w:val="28"/>
          <w:szCs w:val="28"/>
          <w:lang w:eastAsia="en-US"/>
        </w:rPr>
        <w:t>та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в якому році? </w:t>
      </w:r>
    </w:p>
    <w:p w14:paraId="3FBF31CE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sz w:val="28"/>
          <w:szCs w:val="28"/>
          <w:lang w:val="ru-RU"/>
        </w:rPr>
        <w:drawing>
          <wp:anchor distT="0" distB="0" distL="114300" distR="114300" simplePos="0" relativeHeight="251673600" behindDoc="0" locked="0" layoutInCell="1" allowOverlap="1" wp14:anchorId="042791EE" wp14:editId="7D160C22">
            <wp:simplePos x="0" y="0"/>
            <wp:positionH relativeFrom="column">
              <wp:posOffset>-34290</wp:posOffset>
            </wp:positionH>
            <wp:positionV relativeFrom="paragraph">
              <wp:posOffset>198755</wp:posOffset>
            </wp:positionV>
            <wp:extent cx="1152525" cy="876300"/>
            <wp:effectExtent l="19050" t="0" r="9525" b="0"/>
            <wp:wrapSquare wrapText="bothSides"/>
            <wp:docPr id="22" name="Рисунок 7" descr="https://upload.wikimedia.org/wikipedia/commons/thumb/2/29/FISU_International_University_Sport_Federation.svg/250px-FISU_International_University_Sport_Federation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22" name="Picture 2" descr="https://upload.wikimedia.org/wikipedia/commons/thumb/2/29/FISU_International_University_Sport_Federation.svg/250px-FISU_International_University_Sport_Federation.sv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3. </w:t>
      </w:r>
      <w:r>
        <w:rPr>
          <w:rFonts w:eastAsiaTheme="minorHAnsi"/>
          <w:noProof w:val="0"/>
          <w:sz w:val="28"/>
          <w:szCs w:val="28"/>
          <w:lang w:eastAsia="en-US"/>
        </w:rPr>
        <w:t>У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якому році було досягнуто домовленість про те, що студентські ігри будуть продовжені під назвою «</w:t>
      </w:r>
      <w:r>
        <w:rPr>
          <w:rFonts w:eastAsiaTheme="minorHAnsi"/>
          <w:noProof w:val="0"/>
          <w:sz w:val="28"/>
          <w:szCs w:val="28"/>
          <w:lang w:eastAsia="en-US"/>
        </w:rPr>
        <w:t>Ун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>іверсіада»?</w:t>
      </w:r>
    </w:p>
    <w:p w14:paraId="24E689DF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4. Що символізує латинська літера </w:t>
      </w:r>
      <w:r>
        <w:rPr>
          <w:rFonts w:eastAsiaTheme="minorHAnsi"/>
          <w:noProof w:val="0"/>
          <w:sz w:val="28"/>
          <w:szCs w:val="28"/>
          <w:lang w:eastAsia="en-US"/>
        </w:rPr>
        <w:t>«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>U</w:t>
      </w:r>
      <w:r>
        <w:rPr>
          <w:rFonts w:eastAsiaTheme="minorHAnsi"/>
          <w:noProof w:val="0"/>
          <w:sz w:val="28"/>
          <w:szCs w:val="28"/>
          <w:lang w:eastAsia="en-US"/>
        </w:rPr>
        <w:t>»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із зірками</w:t>
      </w:r>
      <w:r>
        <w:rPr>
          <w:rFonts w:eastAsiaTheme="minorHAnsi"/>
          <w:noProof w:val="0"/>
          <w:sz w:val="28"/>
          <w:szCs w:val="28"/>
          <w:lang w:eastAsia="en-US"/>
        </w:rPr>
        <w:t>,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зображена на прапорі Міжнародної федерації університетського спорту?</w:t>
      </w:r>
    </w:p>
    <w:p w14:paraId="3B440847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5. Яку назву має офіційний гімн Універсіади і в якому році бул</w:t>
      </w:r>
      <w:r>
        <w:rPr>
          <w:rFonts w:eastAsiaTheme="minorHAnsi"/>
          <w:noProof w:val="0"/>
          <w:sz w:val="28"/>
          <w:szCs w:val="28"/>
          <w:lang w:eastAsia="en-US"/>
        </w:rPr>
        <w:t>о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написан</w:t>
      </w:r>
      <w:r>
        <w:rPr>
          <w:rFonts w:eastAsiaTheme="minorHAnsi"/>
          <w:noProof w:val="0"/>
          <w:sz w:val="28"/>
          <w:szCs w:val="28"/>
          <w:lang w:eastAsia="en-US"/>
        </w:rPr>
        <w:t>о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мелоді</w:t>
      </w:r>
      <w:r>
        <w:rPr>
          <w:rFonts w:eastAsiaTheme="minorHAnsi"/>
          <w:noProof w:val="0"/>
          <w:sz w:val="28"/>
          <w:szCs w:val="28"/>
          <w:lang w:eastAsia="en-US"/>
        </w:rPr>
        <w:t>ю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</w:t>
      </w:r>
      <w:r>
        <w:rPr>
          <w:rFonts w:eastAsiaTheme="minorHAnsi"/>
          <w:noProof w:val="0"/>
          <w:sz w:val="28"/>
          <w:szCs w:val="28"/>
          <w:lang w:eastAsia="en-US"/>
        </w:rPr>
        <w:t>до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</w:t>
      </w:r>
      <w:r>
        <w:rPr>
          <w:rFonts w:eastAsiaTheme="minorHAnsi"/>
          <w:noProof w:val="0"/>
          <w:sz w:val="28"/>
          <w:szCs w:val="28"/>
          <w:lang w:eastAsia="en-US"/>
        </w:rPr>
        <w:t>нього?</w:t>
      </w:r>
    </w:p>
    <w:p w14:paraId="3BFE6495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noProof w:val="0"/>
          <w:sz w:val="28"/>
          <w:szCs w:val="28"/>
          <w:lang w:eastAsia="en-US"/>
        </w:rPr>
        <w:t>6. Яка нова міжнародна студентська структура утворилас</w:t>
      </w:r>
      <w:r>
        <w:rPr>
          <w:rFonts w:eastAsiaTheme="minorHAnsi"/>
          <w:noProof w:val="0"/>
          <w:sz w:val="28"/>
          <w:szCs w:val="28"/>
          <w:lang w:eastAsia="en-US"/>
        </w:rPr>
        <w:t>ь у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 Празі в 1945 році?</w:t>
      </w:r>
    </w:p>
    <w:p w14:paraId="29658B56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noProof w:val="0"/>
          <w:sz w:val="28"/>
          <w:szCs w:val="28"/>
          <w:lang w:eastAsia="en-US"/>
        </w:rPr>
        <w:t>7. Що було запропоновано на установчій конференції цього Союзу в 1945 році?</w:t>
      </w:r>
    </w:p>
    <w:p w14:paraId="379F289A" w14:textId="77777777" w:rsidR="002C7470" w:rsidRPr="00D03289" w:rsidRDefault="002C7470" w:rsidP="002C7470">
      <w:pPr>
        <w:autoSpaceDE w:val="0"/>
        <w:autoSpaceDN w:val="0"/>
        <w:adjustRightInd w:val="0"/>
        <w:jc w:val="both"/>
        <w:rPr>
          <w:rFonts w:eastAsiaTheme="minorHAnsi"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noProof w:val="0"/>
          <w:sz w:val="28"/>
          <w:szCs w:val="28"/>
          <w:lang w:eastAsia="en-US"/>
        </w:rPr>
        <w:t xml:space="preserve">8. Яку ще назву </w:t>
      </w:r>
      <w:r>
        <w:rPr>
          <w:rFonts w:eastAsiaTheme="minorHAnsi"/>
          <w:noProof w:val="0"/>
          <w:sz w:val="28"/>
          <w:szCs w:val="28"/>
          <w:lang w:eastAsia="en-US"/>
        </w:rPr>
        <w:t xml:space="preserve">мають </w:t>
      </w:r>
      <w:r w:rsidRPr="00D03289">
        <w:rPr>
          <w:rFonts w:eastAsiaTheme="minorHAnsi"/>
          <w:noProof w:val="0"/>
          <w:sz w:val="28"/>
          <w:szCs w:val="28"/>
          <w:lang w:eastAsia="en-US"/>
        </w:rPr>
        <w:t>змагання Університетські спортивні тижні?</w:t>
      </w:r>
    </w:p>
    <w:p w14:paraId="6FE564EC" w14:textId="1D53C976" w:rsidR="002C7470" w:rsidRPr="002C7470" w:rsidRDefault="002C7470" w:rsidP="002C7470">
      <w:pPr>
        <w:ind w:firstLine="709"/>
        <w:jc w:val="both"/>
        <w:rPr>
          <w:b/>
          <w:bCs/>
          <w:i/>
          <w:noProof w:val="0"/>
          <w:sz w:val="28"/>
          <w:szCs w:val="28"/>
        </w:rPr>
      </w:pPr>
      <w:r>
        <w:rPr>
          <w:b/>
          <w:bCs/>
          <w:i/>
          <w:noProof w:val="0"/>
          <w:sz w:val="28"/>
          <w:szCs w:val="28"/>
        </w:rPr>
        <w:t xml:space="preserve">ІІ </w:t>
      </w:r>
      <w:r w:rsidRPr="002C7470">
        <w:rPr>
          <w:b/>
          <w:bCs/>
          <w:i/>
          <w:noProof w:val="0"/>
          <w:sz w:val="28"/>
          <w:szCs w:val="28"/>
        </w:rPr>
        <w:t>Заповнити таблиці</w:t>
      </w:r>
    </w:p>
    <w:p w14:paraId="4E5DAECA" w14:textId="77777777" w:rsidR="002C7470" w:rsidRPr="00D03289" w:rsidRDefault="002C7470" w:rsidP="002C7470">
      <w:pPr>
        <w:ind w:firstLine="709"/>
        <w:jc w:val="center"/>
        <w:rPr>
          <w:b/>
          <w:i/>
          <w:noProof w:val="0"/>
          <w:sz w:val="28"/>
          <w:szCs w:val="28"/>
        </w:rPr>
      </w:pPr>
      <w:r w:rsidRPr="00D03289"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>Еволюція формування Міжнародних студентських спортивних структур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0"/>
        <w:gridCol w:w="2021"/>
        <w:gridCol w:w="4222"/>
        <w:gridCol w:w="2532"/>
      </w:tblGrid>
      <w:tr w:rsidR="002C7470" w:rsidRPr="00D03289" w14:paraId="3FBFCD7E" w14:textId="77777777" w:rsidTr="00172FE2">
        <w:tc>
          <w:tcPr>
            <w:tcW w:w="573" w:type="dxa"/>
          </w:tcPr>
          <w:p w14:paraId="7B075B5D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>
              <w:rPr>
                <w:i/>
                <w:noProof w:val="0"/>
                <w:sz w:val="28"/>
                <w:szCs w:val="28"/>
              </w:rPr>
              <w:t>з</w:t>
            </w:r>
            <w:r w:rsidRPr="00D03289">
              <w:rPr>
                <w:i/>
                <w:noProof w:val="0"/>
                <w:sz w:val="28"/>
                <w:szCs w:val="28"/>
              </w:rPr>
              <w:t>/</w:t>
            </w:r>
            <w:r>
              <w:rPr>
                <w:i/>
                <w:noProof w:val="0"/>
                <w:sz w:val="28"/>
                <w:szCs w:val="28"/>
              </w:rPr>
              <w:t>п</w:t>
            </w:r>
          </w:p>
        </w:tc>
        <w:tc>
          <w:tcPr>
            <w:tcW w:w="2087" w:type="dxa"/>
          </w:tcPr>
          <w:p w14:paraId="6448F2C6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Рік утворення</w:t>
            </w:r>
          </w:p>
        </w:tc>
        <w:tc>
          <w:tcPr>
            <w:tcW w:w="4536" w:type="dxa"/>
          </w:tcPr>
          <w:p w14:paraId="5D9676A9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Організація</w:t>
            </w:r>
          </w:p>
        </w:tc>
        <w:tc>
          <w:tcPr>
            <w:tcW w:w="2659" w:type="dxa"/>
          </w:tcPr>
          <w:p w14:paraId="70531E56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Місце утворення</w:t>
            </w:r>
          </w:p>
        </w:tc>
      </w:tr>
      <w:tr w:rsidR="002C7470" w:rsidRPr="00D03289" w14:paraId="63882002" w14:textId="77777777" w:rsidTr="00172FE2">
        <w:tc>
          <w:tcPr>
            <w:tcW w:w="573" w:type="dxa"/>
          </w:tcPr>
          <w:p w14:paraId="3C3B252E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1</w:t>
            </w:r>
          </w:p>
        </w:tc>
        <w:tc>
          <w:tcPr>
            <w:tcW w:w="2087" w:type="dxa"/>
          </w:tcPr>
          <w:p w14:paraId="440E1759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4536" w:type="dxa"/>
          </w:tcPr>
          <w:p w14:paraId="6BA28FAA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2659" w:type="dxa"/>
          </w:tcPr>
          <w:p w14:paraId="566E60E5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0FFA82FB" w14:textId="77777777" w:rsidTr="00172FE2">
        <w:tc>
          <w:tcPr>
            <w:tcW w:w="573" w:type="dxa"/>
          </w:tcPr>
          <w:p w14:paraId="7840DF5D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2</w:t>
            </w:r>
          </w:p>
        </w:tc>
        <w:tc>
          <w:tcPr>
            <w:tcW w:w="2087" w:type="dxa"/>
          </w:tcPr>
          <w:p w14:paraId="6BC5EF8A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4536" w:type="dxa"/>
          </w:tcPr>
          <w:p w14:paraId="23836B9C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2659" w:type="dxa"/>
          </w:tcPr>
          <w:p w14:paraId="03C3F77F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3CF90FC9" w14:textId="77777777" w:rsidTr="00172FE2">
        <w:tc>
          <w:tcPr>
            <w:tcW w:w="573" w:type="dxa"/>
          </w:tcPr>
          <w:p w14:paraId="187F815F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3</w:t>
            </w:r>
          </w:p>
        </w:tc>
        <w:tc>
          <w:tcPr>
            <w:tcW w:w="2087" w:type="dxa"/>
          </w:tcPr>
          <w:p w14:paraId="6E92D71A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4536" w:type="dxa"/>
          </w:tcPr>
          <w:p w14:paraId="1252E620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2659" w:type="dxa"/>
          </w:tcPr>
          <w:p w14:paraId="11531FD6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</w:tr>
    </w:tbl>
    <w:p w14:paraId="39DF70F4" w14:textId="77777777" w:rsidR="002C7470" w:rsidRPr="00D03289" w:rsidRDefault="002C7470" w:rsidP="002C7470">
      <w:pPr>
        <w:ind w:firstLine="709"/>
        <w:jc w:val="both"/>
        <w:rPr>
          <w:rFonts w:eastAsiaTheme="minorHAnsi"/>
          <w:b/>
          <w:bCs/>
          <w:noProof w:val="0"/>
          <w:sz w:val="28"/>
          <w:szCs w:val="28"/>
          <w:lang w:eastAsia="en-US"/>
        </w:rPr>
      </w:pPr>
    </w:p>
    <w:p w14:paraId="4BFD1FCD" w14:textId="77777777" w:rsidR="002C7470" w:rsidRPr="00D03289" w:rsidRDefault="002C7470" w:rsidP="002C7470">
      <w:pPr>
        <w:ind w:firstLine="709"/>
        <w:jc w:val="both"/>
        <w:rPr>
          <w:rFonts w:eastAsiaTheme="minorHAnsi"/>
          <w:b/>
          <w:bCs/>
          <w:i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 xml:space="preserve">Хронологія проведення літніх студентських </w:t>
      </w:r>
      <w:r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>т</w:t>
      </w:r>
      <w:r w:rsidRPr="00D03289"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>ижнів спорту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600"/>
        <w:gridCol w:w="6078"/>
      </w:tblGrid>
      <w:tr w:rsidR="002C7470" w:rsidRPr="00D03289" w14:paraId="6B1A2550" w14:textId="77777777" w:rsidTr="00172FE2">
        <w:tc>
          <w:tcPr>
            <w:tcW w:w="675" w:type="dxa"/>
          </w:tcPr>
          <w:p w14:paraId="48B9C92C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п/н</w:t>
            </w:r>
          </w:p>
        </w:tc>
        <w:tc>
          <w:tcPr>
            <w:tcW w:w="2694" w:type="dxa"/>
          </w:tcPr>
          <w:p w14:paraId="1A6784B0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Дата проведення</w:t>
            </w:r>
          </w:p>
        </w:tc>
        <w:tc>
          <w:tcPr>
            <w:tcW w:w="6486" w:type="dxa"/>
          </w:tcPr>
          <w:p w14:paraId="105A1667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Місце проведення</w:t>
            </w:r>
          </w:p>
        </w:tc>
      </w:tr>
      <w:tr w:rsidR="002C7470" w:rsidRPr="00D03289" w14:paraId="105D5952" w14:textId="77777777" w:rsidTr="00172FE2">
        <w:tc>
          <w:tcPr>
            <w:tcW w:w="675" w:type="dxa"/>
          </w:tcPr>
          <w:p w14:paraId="65165B3B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1-й</w:t>
            </w:r>
          </w:p>
        </w:tc>
        <w:tc>
          <w:tcPr>
            <w:tcW w:w="2694" w:type="dxa"/>
          </w:tcPr>
          <w:p w14:paraId="25B6D94D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6486" w:type="dxa"/>
          </w:tcPr>
          <w:p w14:paraId="72BB23E7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1BA1B2E0" w14:textId="77777777" w:rsidTr="00172FE2">
        <w:tc>
          <w:tcPr>
            <w:tcW w:w="675" w:type="dxa"/>
          </w:tcPr>
          <w:p w14:paraId="683850C4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2-й</w:t>
            </w:r>
          </w:p>
        </w:tc>
        <w:tc>
          <w:tcPr>
            <w:tcW w:w="2694" w:type="dxa"/>
          </w:tcPr>
          <w:p w14:paraId="537F4EF6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6486" w:type="dxa"/>
          </w:tcPr>
          <w:p w14:paraId="56051273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70B86685" w14:textId="77777777" w:rsidTr="00172FE2">
        <w:tc>
          <w:tcPr>
            <w:tcW w:w="675" w:type="dxa"/>
          </w:tcPr>
          <w:p w14:paraId="255800D6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3-й</w:t>
            </w:r>
          </w:p>
        </w:tc>
        <w:tc>
          <w:tcPr>
            <w:tcW w:w="2694" w:type="dxa"/>
          </w:tcPr>
          <w:p w14:paraId="3C24D3D4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6486" w:type="dxa"/>
          </w:tcPr>
          <w:p w14:paraId="6BDF4DCB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30D77299" w14:textId="77777777" w:rsidTr="00172FE2">
        <w:tc>
          <w:tcPr>
            <w:tcW w:w="675" w:type="dxa"/>
          </w:tcPr>
          <w:p w14:paraId="6D41ED3B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4-й</w:t>
            </w:r>
          </w:p>
        </w:tc>
        <w:tc>
          <w:tcPr>
            <w:tcW w:w="2694" w:type="dxa"/>
          </w:tcPr>
          <w:p w14:paraId="1536E673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6486" w:type="dxa"/>
          </w:tcPr>
          <w:p w14:paraId="7633808C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365CC678" w14:textId="77777777" w:rsidTr="00172FE2">
        <w:tc>
          <w:tcPr>
            <w:tcW w:w="675" w:type="dxa"/>
          </w:tcPr>
          <w:p w14:paraId="5454153F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5-й</w:t>
            </w:r>
          </w:p>
        </w:tc>
        <w:tc>
          <w:tcPr>
            <w:tcW w:w="2694" w:type="dxa"/>
          </w:tcPr>
          <w:p w14:paraId="38BFFE89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6486" w:type="dxa"/>
          </w:tcPr>
          <w:p w14:paraId="38948FC8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</w:p>
        </w:tc>
      </w:tr>
    </w:tbl>
    <w:p w14:paraId="2036C921" w14:textId="77777777" w:rsidR="002C7470" w:rsidRPr="00D03289" w:rsidRDefault="002C7470" w:rsidP="002C7470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noProof w:val="0"/>
          <w:sz w:val="28"/>
          <w:szCs w:val="28"/>
          <w:lang w:eastAsia="en-US"/>
        </w:rPr>
      </w:pPr>
    </w:p>
    <w:p w14:paraId="70CEC12A" w14:textId="77777777" w:rsidR="002C7470" w:rsidRPr="00D03289" w:rsidRDefault="002C7470" w:rsidP="002C7470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>З історії проведення літніх Універсіад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2290"/>
        <w:gridCol w:w="1937"/>
        <w:gridCol w:w="4549"/>
      </w:tblGrid>
      <w:tr w:rsidR="002C7470" w:rsidRPr="00D03289" w14:paraId="5A16C107" w14:textId="77777777" w:rsidTr="00172FE2">
        <w:tc>
          <w:tcPr>
            <w:tcW w:w="573" w:type="dxa"/>
          </w:tcPr>
          <w:p w14:paraId="46D561B7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з</w:t>
            </w: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/</w:t>
            </w: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2370" w:type="dxa"/>
          </w:tcPr>
          <w:p w14:paraId="03129442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Дата проведення універсіади</w:t>
            </w:r>
          </w:p>
        </w:tc>
        <w:tc>
          <w:tcPr>
            <w:tcW w:w="1985" w:type="dxa"/>
          </w:tcPr>
          <w:p w14:paraId="7ACE553B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Країна, місто проведення</w:t>
            </w:r>
          </w:p>
        </w:tc>
        <w:tc>
          <w:tcPr>
            <w:tcW w:w="4927" w:type="dxa"/>
          </w:tcPr>
          <w:p w14:paraId="58A8AD8C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Н</w:t>
            </w: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агороди української збірної команди</w:t>
            </w:r>
          </w:p>
        </w:tc>
      </w:tr>
      <w:tr w:rsidR="002C7470" w:rsidRPr="00D03289" w14:paraId="52141693" w14:textId="77777777" w:rsidTr="00172FE2">
        <w:tc>
          <w:tcPr>
            <w:tcW w:w="573" w:type="dxa"/>
          </w:tcPr>
          <w:p w14:paraId="35F81C56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lastRenderedPageBreak/>
              <w:t>1.</w:t>
            </w:r>
          </w:p>
        </w:tc>
        <w:tc>
          <w:tcPr>
            <w:tcW w:w="2370" w:type="dxa"/>
          </w:tcPr>
          <w:p w14:paraId="0A63CD36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ХVІІ літня Універсіада</w:t>
            </w:r>
          </w:p>
          <w:p w14:paraId="31C44C69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14:paraId="52B43009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highlight w:val="green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59264" behindDoc="0" locked="0" layoutInCell="1" allowOverlap="1" wp14:anchorId="51DC68CA" wp14:editId="0FACF1B7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50165</wp:posOffset>
                  </wp:positionV>
                  <wp:extent cx="715645" cy="657225"/>
                  <wp:effectExtent l="19050" t="0" r="8255" b="0"/>
                  <wp:wrapSquare wrapText="bothSides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65A3A594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66B77D50" w14:textId="77777777" w:rsidTr="00172FE2">
        <w:tc>
          <w:tcPr>
            <w:tcW w:w="573" w:type="dxa"/>
          </w:tcPr>
          <w:p w14:paraId="67B2F03F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370" w:type="dxa"/>
          </w:tcPr>
          <w:p w14:paraId="56B7A1D6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ХVІІІ літня Універсіада</w:t>
            </w:r>
          </w:p>
          <w:p w14:paraId="5DC87FBC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6FD925D6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0288" behindDoc="0" locked="0" layoutInCell="1" allowOverlap="1" wp14:anchorId="78C1B545" wp14:editId="3A541652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-6350</wp:posOffset>
                  </wp:positionV>
                  <wp:extent cx="639445" cy="714375"/>
                  <wp:effectExtent l="19050" t="0" r="8255" b="0"/>
                  <wp:wrapSquare wrapText="bothSides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44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788D7B13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19166F8D" w14:textId="77777777" w:rsidTr="00172FE2">
        <w:tc>
          <w:tcPr>
            <w:tcW w:w="573" w:type="dxa"/>
          </w:tcPr>
          <w:p w14:paraId="284F582E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370" w:type="dxa"/>
          </w:tcPr>
          <w:p w14:paraId="06F6A8B1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ХІХ літня Універсіада</w:t>
            </w:r>
          </w:p>
          <w:p w14:paraId="3FB248D2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35A074CF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1312" behindDoc="0" locked="0" layoutInCell="1" allowOverlap="1" wp14:anchorId="46E9242D" wp14:editId="791DAAC3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63500</wp:posOffset>
                  </wp:positionV>
                  <wp:extent cx="590550" cy="809625"/>
                  <wp:effectExtent l="19050" t="0" r="0" b="0"/>
                  <wp:wrapSquare wrapText="bothSides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67ADFED7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4DF16B92" w14:textId="77777777" w:rsidTr="00172FE2">
        <w:tc>
          <w:tcPr>
            <w:tcW w:w="573" w:type="dxa"/>
          </w:tcPr>
          <w:p w14:paraId="0CC227DA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370" w:type="dxa"/>
          </w:tcPr>
          <w:p w14:paraId="0F7F8F72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ХХ літня Універсіада</w:t>
            </w:r>
          </w:p>
        </w:tc>
        <w:tc>
          <w:tcPr>
            <w:tcW w:w="1985" w:type="dxa"/>
          </w:tcPr>
          <w:p w14:paraId="2BAEB333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2336" behindDoc="0" locked="0" layoutInCell="1" allowOverlap="1" wp14:anchorId="022CE192" wp14:editId="0ED652B8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165100</wp:posOffset>
                  </wp:positionV>
                  <wp:extent cx="657225" cy="666750"/>
                  <wp:effectExtent l="19050" t="0" r="9525" b="0"/>
                  <wp:wrapSquare wrapText="bothSides"/>
                  <wp:docPr id="9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681D7A80" w14:textId="77777777" w:rsidR="002C7470" w:rsidRPr="00D03289" w:rsidRDefault="002C7470" w:rsidP="00172FE2">
            <w:pPr>
              <w:ind w:firstLine="709"/>
              <w:jc w:val="both"/>
              <w:rPr>
                <w:rFonts w:eastAsiaTheme="minorHAnsi"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39A32E44" w14:textId="77777777" w:rsidTr="00172FE2">
        <w:tc>
          <w:tcPr>
            <w:tcW w:w="573" w:type="dxa"/>
          </w:tcPr>
          <w:p w14:paraId="41B8AF88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2370" w:type="dxa"/>
          </w:tcPr>
          <w:p w14:paraId="6532D908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ХХІ літня Універсіада</w:t>
            </w:r>
          </w:p>
          <w:p w14:paraId="6ABD05EF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14:paraId="70998F97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3360" behindDoc="0" locked="0" layoutInCell="1" allowOverlap="1" wp14:anchorId="4F30048F" wp14:editId="002BB6C6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3175</wp:posOffset>
                  </wp:positionV>
                  <wp:extent cx="485775" cy="579755"/>
                  <wp:effectExtent l="19050" t="0" r="9525" b="0"/>
                  <wp:wrapSquare wrapText="bothSides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7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4E269807" w14:textId="77777777" w:rsidR="002C7470" w:rsidRPr="00D03289" w:rsidRDefault="002C7470" w:rsidP="00172FE2">
            <w:pPr>
              <w:ind w:firstLine="709"/>
              <w:jc w:val="both"/>
              <w:rPr>
                <w:rFonts w:eastAsiaTheme="minorHAnsi"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2389C0B6" w14:textId="77777777" w:rsidTr="00172FE2">
        <w:tc>
          <w:tcPr>
            <w:tcW w:w="573" w:type="dxa"/>
          </w:tcPr>
          <w:p w14:paraId="4432CBDB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t xml:space="preserve">6. </w:t>
            </w:r>
          </w:p>
        </w:tc>
        <w:tc>
          <w:tcPr>
            <w:tcW w:w="2370" w:type="dxa"/>
          </w:tcPr>
          <w:p w14:paraId="6BC372A3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ХХІІ літня Універсіада</w:t>
            </w:r>
          </w:p>
          <w:p w14:paraId="4411CE80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14:paraId="7A2BE4EE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4384" behindDoc="0" locked="0" layoutInCell="1" allowOverlap="1" wp14:anchorId="280F6EB9" wp14:editId="731769CD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-8247380</wp:posOffset>
                  </wp:positionV>
                  <wp:extent cx="581025" cy="699770"/>
                  <wp:effectExtent l="19050" t="0" r="9525" b="0"/>
                  <wp:wrapSquare wrapText="bothSides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9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00FA75E7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30F61B1A" w14:textId="77777777" w:rsidTr="00172FE2">
        <w:tc>
          <w:tcPr>
            <w:tcW w:w="573" w:type="dxa"/>
          </w:tcPr>
          <w:p w14:paraId="76B2DCE2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noProof w:val="0"/>
                <w:sz w:val="28"/>
                <w:szCs w:val="28"/>
                <w:lang w:eastAsia="en-US"/>
              </w:rPr>
              <w:t>7.</w:t>
            </w:r>
          </w:p>
        </w:tc>
        <w:tc>
          <w:tcPr>
            <w:tcW w:w="2370" w:type="dxa"/>
          </w:tcPr>
          <w:p w14:paraId="46D0BC7B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ХХІІІ літня Універсіада</w:t>
            </w:r>
          </w:p>
          <w:p w14:paraId="50DB8BFB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14:paraId="1195F919" w14:textId="77777777" w:rsidR="002C7470" w:rsidRPr="00D03289" w:rsidRDefault="002C7470" w:rsidP="00172FE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5408" behindDoc="0" locked="0" layoutInCell="1" allowOverlap="1" wp14:anchorId="6442C758" wp14:editId="70E66E22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39370</wp:posOffset>
                  </wp:positionV>
                  <wp:extent cx="581025" cy="723900"/>
                  <wp:effectExtent l="19050" t="0" r="9525" b="0"/>
                  <wp:wrapSquare wrapText="bothSides"/>
                  <wp:docPr id="1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4181F08D" w14:textId="77777777" w:rsidR="002C7470" w:rsidRPr="00D03289" w:rsidRDefault="002C7470" w:rsidP="00172FE2">
            <w:pPr>
              <w:ind w:firstLine="709"/>
              <w:jc w:val="both"/>
              <w:rPr>
                <w:rFonts w:eastAsiaTheme="minorHAnsi"/>
                <w:noProof w:val="0"/>
                <w:sz w:val="16"/>
                <w:szCs w:val="16"/>
                <w:lang w:eastAsia="en-US"/>
              </w:rPr>
            </w:pPr>
          </w:p>
        </w:tc>
      </w:tr>
    </w:tbl>
    <w:p w14:paraId="6C7A9207" w14:textId="77777777" w:rsidR="002C7470" w:rsidRPr="00D03289" w:rsidRDefault="002C7470" w:rsidP="002C7470">
      <w:pPr>
        <w:autoSpaceDE w:val="0"/>
        <w:autoSpaceDN w:val="0"/>
        <w:adjustRightInd w:val="0"/>
        <w:jc w:val="center"/>
        <w:rPr>
          <w:rFonts w:eastAsiaTheme="minorHAnsi"/>
          <w:b/>
          <w:bCs/>
          <w:i/>
          <w:noProof w:val="0"/>
          <w:sz w:val="28"/>
          <w:szCs w:val="28"/>
          <w:lang w:eastAsia="en-US"/>
        </w:rPr>
      </w:pPr>
    </w:p>
    <w:p w14:paraId="354111BA" w14:textId="77777777" w:rsidR="002C7470" w:rsidRPr="00D03289" w:rsidRDefault="002C7470" w:rsidP="002C7470">
      <w:pPr>
        <w:ind w:firstLine="709"/>
        <w:jc w:val="center"/>
        <w:rPr>
          <w:rFonts w:eastAsiaTheme="minorHAnsi"/>
          <w:b/>
          <w:bCs/>
          <w:i/>
          <w:noProof w:val="0"/>
          <w:sz w:val="28"/>
          <w:szCs w:val="28"/>
          <w:lang w:eastAsia="en-US"/>
        </w:rPr>
      </w:pPr>
      <w:r w:rsidRPr="00D03289"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>З історії проведення зимових Універсіад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9"/>
        <w:gridCol w:w="2290"/>
        <w:gridCol w:w="1937"/>
        <w:gridCol w:w="4549"/>
      </w:tblGrid>
      <w:tr w:rsidR="002C7470" w:rsidRPr="00D03289" w14:paraId="7960C518" w14:textId="77777777" w:rsidTr="00172FE2">
        <w:tc>
          <w:tcPr>
            <w:tcW w:w="573" w:type="dxa"/>
          </w:tcPr>
          <w:p w14:paraId="1C51D7BA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з</w:t>
            </w: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/</w:t>
            </w: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2370" w:type="dxa"/>
          </w:tcPr>
          <w:p w14:paraId="0ACDB52B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Дата проведення універсіади</w:t>
            </w:r>
          </w:p>
        </w:tc>
        <w:tc>
          <w:tcPr>
            <w:tcW w:w="1985" w:type="dxa"/>
          </w:tcPr>
          <w:p w14:paraId="10ABE7C0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Країна, місто проведення</w:t>
            </w:r>
          </w:p>
        </w:tc>
        <w:tc>
          <w:tcPr>
            <w:tcW w:w="4927" w:type="dxa"/>
          </w:tcPr>
          <w:p w14:paraId="2DE65BE9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Н</w:t>
            </w: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агороди української збірної команди</w:t>
            </w:r>
          </w:p>
        </w:tc>
      </w:tr>
      <w:tr w:rsidR="002C7470" w:rsidRPr="00D03289" w14:paraId="1F3A0ED3" w14:textId="77777777" w:rsidTr="00172FE2">
        <w:tc>
          <w:tcPr>
            <w:tcW w:w="573" w:type="dxa"/>
          </w:tcPr>
          <w:p w14:paraId="1076268D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370" w:type="dxa"/>
          </w:tcPr>
          <w:p w14:paraId="1FB1BA61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ХVІ зимова Універсіада</w:t>
            </w:r>
          </w:p>
          <w:p w14:paraId="0047D5D6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</w:p>
        </w:tc>
        <w:tc>
          <w:tcPr>
            <w:tcW w:w="1985" w:type="dxa"/>
          </w:tcPr>
          <w:p w14:paraId="5EE327DD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6432" behindDoc="0" locked="0" layoutInCell="1" allowOverlap="1" wp14:anchorId="531BEF28" wp14:editId="71B2C57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73025</wp:posOffset>
                  </wp:positionV>
                  <wp:extent cx="676275" cy="434975"/>
                  <wp:effectExtent l="19050" t="0" r="9525" b="0"/>
                  <wp:wrapSquare wrapText="bothSides"/>
                  <wp:docPr id="1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3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4B7D412C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</w:p>
        </w:tc>
      </w:tr>
      <w:tr w:rsidR="002C7470" w:rsidRPr="00D03289" w14:paraId="0F68A259" w14:textId="77777777" w:rsidTr="00172FE2">
        <w:tc>
          <w:tcPr>
            <w:tcW w:w="573" w:type="dxa"/>
          </w:tcPr>
          <w:p w14:paraId="11578654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370" w:type="dxa"/>
          </w:tcPr>
          <w:p w14:paraId="65C8F78A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ХІХ зимова Універсіада</w:t>
            </w:r>
          </w:p>
        </w:tc>
        <w:tc>
          <w:tcPr>
            <w:tcW w:w="1985" w:type="dxa"/>
          </w:tcPr>
          <w:p w14:paraId="69CD5DB8" w14:textId="77777777" w:rsidR="002C7470" w:rsidRPr="00D03289" w:rsidRDefault="002C7470" w:rsidP="00172FE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7456" behindDoc="0" locked="0" layoutInCell="1" allowOverlap="1" wp14:anchorId="724D802D" wp14:editId="223B2F9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72390</wp:posOffset>
                  </wp:positionV>
                  <wp:extent cx="581025" cy="542925"/>
                  <wp:effectExtent l="19050" t="0" r="9525" b="0"/>
                  <wp:wrapSquare wrapText="bothSides"/>
                  <wp:docPr id="1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06914DF7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sz w:val="16"/>
                <w:szCs w:val="16"/>
                <w:lang w:eastAsia="en-US"/>
              </w:rPr>
            </w:pPr>
          </w:p>
        </w:tc>
      </w:tr>
      <w:tr w:rsidR="002C7470" w:rsidRPr="00D03289" w14:paraId="69CDA861" w14:textId="77777777" w:rsidTr="00172FE2">
        <w:tc>
          <w:tcPr>
            <w:tcW w:w="573" w:type="dxa"/>
          </w:tcPr>
          <w:p w14:paraId="3C28EADA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2370" w:type="dxa"/>
          </w:tcPr>
          <w:p w14:paraId="08C681B8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XXI зимова Універсіада</w:t>
            </w:r>
          </w:p>
        </w:tc>
        <w:tc>
          <w:tcPr>
            <w:tcW w:w="1985" w:type="dxa"/>
          </w:tcPr>
          <w:p w14:paraId="426B1F20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8480" behindDoc="0" locked="0" layoutInCell="1" allowOverlap="1" wp14:anchorId="539C92D5" wp14:editId="38B9E85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146050</wp:posOffset>
                  </wp:positionV>
                  <wp:extent cx="676275" cy="581025"/>
                  <wp:effectExtent l="19050" t="0" r="9525" b="0"/>
                  <wp:wrapSquare wrapText="bothSides"/>
                  <wp:docPr id="1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2295D9B5" w14:textId="77777777" w:rsidR="002C7470" w:rsidRPr="00D03289" w:rsidRDefault="002C7470" w:rsidP="00172FE2">
            <w:pPr>
              <w:ind w:firstLine="709"/>
              <w:jc w:val="both"/>
              <w:rPr>
                <w:rFonts w:eastAsiaTheme="minorHAnsi"/>
                <w:noProof w:val="0"/>
                <w:sz w:val="16"/>
                <w:szCs w:val="16"/>
                <w:lang w:eastAsia="en-US"/>
              </w:rPr>
            </w:pPr>
          </w:p>
        </w:tc>
      </w:tr>
      <w:tr w:rsidR="002C7470" w:rsidRPr="00D03289" w14:paraId="7A68E650" w14:textId="77777777" w:rsidTr="00172FE2">
        <w:tc>
          <w:tcPr>
            <w:tcW w:w="573" w:type="dxa"/>
          </w:tcPr>
          <w:p w14:paraId="11C170DA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2370" w:type="dxa"/>
          </w:tcPr>
          <w:p w14:paraId="451305FB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  <w:t>XXIІ зимова Універсіада</w:t>
            </w:r>
          </w:p>
          <w:p w14:paraId="05D93D29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985" w:type="dxa"/>
          </w:tcPr>
          <w:p w14:paraId="7A0C129A" w14:textId="77777777" w:rsidR="002C7470" w:rsidRPr="00D03289" w:rsidRDefault="002C7470" w:rsidP="00172FE2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i/>
                <w:iCs/>
                <w:noProof w:val="0"/>
                <w:sz w:val="28"/>
                <w:szCs w:val="28"/>
                <w:lang w:eastAsia="en-US"/>
              </w:rPr>
            </w:pPr>
            <w:r w:rsidRPr="00D03289">
              <w:rPr>
                <w:rFonts w:eastAsiaTheme="minorHAnsi"/>
                <w:b/>
                <w:bCs/>
                <w:i/>
                <w:iCs/>
                <w:sz w:val="28"/>
                <w:szCs w:val="28"/>
                <w:lang w:val="ru-RU"/>
              </w:rPr>
              <w:drawing>
                <wp:anchor distT="0" distB="0" distL="114300" distR="114300" simplePos="0" relativeHeight="251669504" behindDoc="0" locked="0" layoutInCell="1" allowOverlap="1" wp14:anchorId="4F125DB1" wp14:editId="0EA12938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79375</wp:posOffset>
                  </wp:positionV>
                  <wp:extent cx="638175" cy="685800"/>
                  <wp:effectExtent l="19050" t="0" r="9525" b="0"/>
                  <wp:wrapSquare wrapText="bothSides"/>
                  <wp:docPr id="3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7" w:type="dxa"/>
          </w:tcPr>
          <w:p w14:paraId="3C328D70" w14:textId="77777777" w:rsidR="002C7470" w:rsidRPr="00D03289" w:rsidRDefault="002C7470" w:rsidP="00172FE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noProof w:val="0"/>
                <w:sz w:val="16"/>
                <w:szCs w:val="16"/>
                <w:lang w:eastAsia="en-US"/>
              </w:rPr>
            </w:pPr>
          </w:p>
        </w:tc>
      </w:tr>
    </w:tbl>
    <w:p w14:paraId="25588918" w14:textId="77777777" w:rsidR="002C7470" w:rsidRPr="00D03289" w:rsidRDefault="002C7470" w:rsidP="002C7470">
      <w:pPr>
        <w:ind w:firstLine="709"/>
        <w:jc w:val="center"/>
        <w:rPr>
          <w:rFonts w:eastAsiaTheme="minorHAnsi"/>
          <w:b/>
          <w:bCs/>
          <w:i/>
          <w:noProof w:val="0"/>
          <w:sz w:val="28"/>
          <w:szCs w:val="28"/>
          <w:lang w:eastAsia="en-US"/>
        </w:rPr>
      </w:pPr>
    </w:p>
    <w:p w14:paraId="50902546" w14:textId="77777777" w:rsidR="002C7470" w:rsidRPr="00D03289" w:rsidRDefault="002C7470" w:rsidP="002C7470">
      <w:pPr>
        <w:ind w:firstLine="709"/>
        <w:jc w:val="both"/>
        <w:rPr>
          <w:i/>
          <w:noProof w:val="0"/>
          <w:sz w:val="28"/>
          <w:szCs w:val="28"/>
        </w:rPr>
      </w:pPr>
      <w:r w:rsidRPr="00D03289">
        <w:rPr>
          <w:rFonts w:eastAsiaTheme="minorHAnsi"/>
          <w:b/>
          <w:bCs/>
          <w:i/>
          <w:noProof w:val="0"/>
          <w:sz w:val="28"/>
          <w:szCs w:val="28"/>
          <w:lang w:eastAsia="en-US"/>
        </w:rPr>
        <w:t>Президенти Міжнародної федерації університетського спорту</w:t>
      </w:r>
    </w:p>
    <w:p w14:paraId="44F2DA2D" w14:textId="77777777" w:rsidR="002C7470" w:rsidRPr="00D03289" w:rsidRDefault="002C7470" w:rsidP="002C7470">
      <w:pPr>
        <w:ind w:firstLine="709"/>
        <w:jc w:val="both"/>
        <w:rPr>
          <w:i/>
          <w:noProof w:val="0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8"/>
        <w:gridCol w:w="1964"/>
        <w:gridCol w:w="1580"/>
        <w:gridCol w:w="1694"/>
        <w:gridCol w:w="3539"/>
      </w:tblGrid>
      <w:tr w:rsidR="002C7470" w:rsidRPr="00D03289" w14:paraId="08BF75F1" w14:textId="77777777" w:rsidTr="00172FE2">
        <w:tc>
          <w:tcPr>
            <w:tcW w:w="573" w:type="dxa"/>
          </w:tcPr>
          <w:p w14:paraId="33A8D1D5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>
              <w:rPr>
                <w:i/>
                <w:noProof w:val="0"/>
                <w:sz w:val="28"/>
                <w:szCs w:val="28"/>
              </w:rPr>
              <w:t>з</w:t>
            </w:r>
            <w:r w:rsidRPr="00D03289">
              <w:rPr>
                <w:i/>
                <w:noProof w:val="0"/>
                <w:sz w:val="28"/>
                <w:szCs w:val="28"/>
              </w:rPr>
              <w:t>/</w:t>
            </w:r>
            <w:r>
              <w:rPr>
                <w:i/>
                <w:noProof w:val="0"/>
                <w:sz w:val="28"/>
                <w:szCs w:val="28"/>
              </w:rPr>
              <w:t>п</w:t>
            </w:r>
          </w:p>
        </w:tc>
        <w:tc>
          <w:tcPr>
            <w:tcW w:w="2087" w:type="dxa"/>
          </w:tcPr>
          <w:p w14:paraId="6E8697EA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Прізвище, ім’я</w:t>
            </w:r>
          </w:p>
        </w:tc>
        <w:tc>
          <w:tcPr>
            <w:tcW w:w="1701" w:type="dxa"/>
          </w:tcPr>
          <w:p w14:paraId="3C7EED69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Країна</w:t>
            </w:r>
          </w:p>
        </w:tc>
        <w:tc>
          <w:tcPr>
            <w:tcW w:w="1559" w:type="dxa"/>
          </w:tcPr>
          <w:p w14:paraId="6C66A34B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 xml:space="preserve">Роки </w:t>
            </w:r>
            <w:r>
              <w:rPr>
                <w:rFonts w:eastAsiaTheme="minorHAnsi"/>
                <w:bCs/>
                <w:i/>
                <w:noProof w:val="0"/>
                <w:sz w:val="28"/>
                <w:szCs w:val="28"/>
                <w:lang w:eastAsia="en-US"/>
              </w:rPr>
              <w:t>керівництва</w:t>
            </w:r>
          </w:p>
        </w:tc>
        <w:tc>
          <w:tcPr>
            <w:tcW w:w="3935" w:type="dxa"/>
          </w:tcPr>
          <w:p w14:paraId="38935F65" w14:textId="77777777" w:rsidR="002C7470" w:rsidRPr="00D03289" w:rsidRDefault="002C7470" w:rsidP="00172FE2">
            <w:pPr>
              <w:jc w:val="center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 xml:space="preserve">З історії </w:t>
            </w:r>
            <w:r>
              <w:rPr>
                <w:i/>
                <w:noProof w:val="0"/>
                <w:sz w:val="28"/>
                <w:szCs w:val="28"/>
              </w:rPr>
              <w:t>керівництва, визначні здобутки</w:t>
            </w:r>
          </w:p>
        </w:tc>
      </w:tr>
      <w:tr w:rsidR="002C7470" w:rsidRPr="00D03289" w14:paraId="356FC8B4" w14:textId="77777777" w:rsidTr="00172FE2">
        <w:tc>
          <w:tcPr>
            <w:tcW w:w="573" w:type="dxa"/>
          </w:tcPr>
          <w:p w14:paraId="341C66A2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1.</w:t>
            </w:r>
          </w:p>
        </w:tc>
        <w:tc>
          <w:tcPr>
            <w:tcW w:w="2087" w:type="dxa"/>
          </w:tcPr>
          <w:p w14:paraId="409A24A7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sz w:val="28"/>
                <w:szCs w:val="28"/>
                <w:lang w:val="ru-RU"/>
              </w:rPr>
              <w:drawing>
                <wp:anchor distT="0" distB="0" distL="114300" distR="114300" simplePos="0" relativeHeight="251670528" behindDoc="0" locked="0" layoutInCell="1" allowOverlap="1" wp14:anchorId="57B6FB9F" wp14:editId="21DFD808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-3175</wp:posOffset>
                  </wp:positionV>
                  <wp:extent cx="723900" cy="695325"/>
                  <wp:effectExtent l="19050" t="0" r="0" b="0"/>
                  <wp:wrapSquare wrapText="bothSides"/>
                  <wp:docPr id="1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747CDF4D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58F757F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3935" w:type="dxa"/>
          </w:tcPr>
          <w:p w14:paraId="1B9B71F7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378E4AB1" w14:textId="77777777" w:rsidTr="00172FE2">
        <w:tc>
          <w:tcPr>
            <w:tcW w:w="573" w:type="dxa"/>
          </w:tcPr>
          <w:p w14:paraId="1C736F2B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2.</w:t>
            </w:r>
          </w:p>
        </w:tc>
        <w:tc>
          <w:tcPr>
            <w:tcW w:w="2087" w:type="dxa"/>
          </w:tcPr>
          <w:p w14:paraId="137C8CEE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sz w:val="28"/>
                <w:szCs w:val="28"/>
                <w:lang w:val="ru-RU"/>
              </w:rPr>
              <w:drawing>
                <wp:anchor distT="0" distB="0" distL="114300" distR="114300" simplePos="0" relativeHeight="251671552" behindDoc="0" locked="0" layoutInCell="1" allowOverlap="1" wp14:anchorId="236F7982" wp14:editId="06953876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1905</wp:posOffset>
                  </wp:positionV>
                  <wp:extent cx="733425" cy="704850"/>
                  <wp:effectExtent l="19050" t="0" r="9525" b="0"/>
                  <wp:wrapSquare wrapText="bothSides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2C3744CE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5F574B1B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3935" w:type="dxa"/>
          </w:tcPr>
          <w:p w14:paraId="32E93475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</w:tr>
      <w:tr w:rsidR="002C7470" w:rsidRPr="00D03289" w14:paraId="404DCFBE" w14:textId="77777777" w:rsidTr="00172FE2">
        <w:tc>
          <w:tcPr>
            <w:tcW w:w="573" w:type="dxa"/>
          </w:tcPr>
          <w:p w14:paraId="68D42823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noProof w:val="0"/>
                <w:sz w:val="28"/>
                <w:szCs w:val="28"/>
              </w:rPr>
              <w:t>3.</w:t>
            </w:r>
          </w:p>
        </w:tc>
        <w:tc>
          <w:tcPr>
            <w:tcW w:w="2087" w:type="dxa"/>
          </w:tcPr>
          <w:p w14:paraId="2E14BDA1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  <w:r w:rsidRPr="00D03289">
              <w:rPr>
                <w:i/>
                <w:sz w:val="28"/>
                <w:szCs w:val="28"/>
                <w:lang w:val="ru-RU"/>
              </w:rPr>
              <w:drawing>
                <wp:anchor distT="0" distB="0" distL="114300" distR="114300" simplePos="0" relativeHeight="251672576" behindDoc="0" locked="0" layoutInCell="1" allowOverlap="1" wp14:anchorId="25A3BE3E" wp14:editId="15C60CEB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4445</wp:posOffset>
                  </wp:positionV>
                  <wp:extent cx="733425" cy="704850"/>
                  <wp:effectExtent l="19050" t="0" r="9525" b="0"/>
                  <wp:wrapSquare wrapText="bothSides"/>
                  <wp:docPr id="1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6CBB8714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1559" w:type="dxa"/>
          </w:tcPr>
          <w:p w14:paraId="7139EFF1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  <w:tc>
          <w:tcPr>
            <w:tcW w:w="3935" w:type="dxa"/>
          </w:tcPr>
          <w:p w14:paraId="56B6DD1F" w14:textId="77777777" w:rsidR="002C7470" w:rsidRPr="00D03289" w:rsidRDefault="002C7470" w:rsidP="00172FE2">
            <w:pPr>
              <w:jc w:val="both"/>
              <w:rPr>
                <w:i/>
                <w:noProof w:val="0"/>
                <w:sz w:val="28"/>
                <w:szCs w:val="28"/>
              </w:rPr>
            </w:pPr>
          </w:p>
        </w:tc>
      </w:tr>
    </w:tbl>
    <w:p w14:paraId="7602C0C0" w14:textId="64462774" w:rsidR="00C95AE4" w:rsidRDefault="00C95AE4"/>
    <w:p w14:paraId="72647D4E" w14:textId="14281652" w:rsidR="00BA18C1" w:rsidRDefault="00BA18C1"/>
    <w:p w14:paraId="7E4DB2EC" w14:textId="77777777" w:rsidR="00BA18C1" w:rsidRDefault="00BA18C1" w:rsidP="00BA18C1">
      <w:pPr>
        <w:pStyle w:val="a4"/>
        <w:spacing w:after="200" w:line="276" w:lineRule="auto"/>
        <w:jc w:val="center"/>
        <w:rPr>
          <w:b/>
          <w:noProof w:val="0"/>
          <w:sz w:val="28"/>
        </w:rPr>
      </w:pPr>
      <w:r>
        <w:rPr>
          <w:b/>
          <w:noProof w:val="0"/>
          <w:sz w:val="28"/>
        </w:rPr>
        <w:t>РЕКОМЕНДОВАНА</w:t>
      </w:r>
      <w:r w:rsidRPr="00E23384">
        <w:rPr>
          <w:b/>
          <w:noProof w:val="0"/>
          <w:sz w:val="28"/>
        </w:rPr>
        <w:t xml:space="preserve"> ЛІТЕРАТУРА</w:t>
      </w:r>
    </w:p>
    <w:p w14:paraId="05D61295" w14:textId="77777777" w:rsidR="00BA18C1" w:rsidRPr="00E23384" w:rsidRDefault="00BA18C1" w:rsidP="00BA18C1">
      <w:pPr>
        <w:pStyle w:val="a4"/>
        <w:spacing w:after="200" w:line="276" w:lineRule="auto"/>
        <w:jc w:val="center"/>
        <w:rPr>
          <w:b/>
          <w:noProof w:val="0"/>
          <w:sz w:val="28"/>
        </w:rPr>
      </w:pPr>
    </w:p>
    <w:p w14:paraId="00938193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bCs/>
          <w:iCs/>
          <w:sz w:val="28"/>
          <w:szCs w:val="28"/>
        </w:rPr>
        <w:t xml:space="preserve">Войнаровський А. </w:t>
      </w:r>
      <w:r w:rsidRPr="00E23384">
        <w:rPr>
          <w:bCs/>
          <w:sz w:val="28"/>
          <w:szCs w:val="28"/>
        </w:rPr>
        <w:t>Історичний аналіз розвитку студентського спорту у вищих навчальних закладах України</w:t>
      </w:r>
      <w:r w:rsidRPr="00E23384">
        <w:rPr>
          <w:bCs/>
          <w:sz w:val="28"/>
          <w:szCs w:val="28"/>
          <w:lang w:val="ru-RU"/>
        </w:rPr>
        <w:t xml:space="preserve">. </w:t>
      </w:r>
      <w:r w:rsidRPr="00E23384">
        <w:rPr>
          <w:bCs/>
          <w:i/>
          <w:iCs/>
          <w:sz w:val="28"/>
          <w:szCs w:val="28"/>
        </w:rPr>
        <w:t>Фізичне виховання, спорт і культура здоров’я у сучасному суспільстві</w:t>
      </w:r>
      <w:r w:rsidRPr="00E23384">
        <w:rPr>
          <w:bCs/>
          <w:iCs/>
          <w:sz w:val="28"/>
          <w:szCs w:val="28"/>
          <w:lang w:val="ru-RU"/>
        </w:rPr>
        <w:t xml:space="preserve">. </w:t>
      </w:r>
      <w:r w:rsidRPr="00E23384">
        <w:rPr>
          <w:bCs/>
          <w:iCs/>
          <w:sz w:val="28"/>
          <w:szCs w:val="28"/>
        </w:rPr>
        <w:t>2012</w:t>
      </w:r>
      <w:r w:rsidRPr="00E23384">
        <w:rPr>
          <w:bCs/>
          <w:iCs/>
          <w:sz w:val="28"/>
          <w:szCs w:val="28"/>
          <w:lang w:val="ru-RU"/>
        </w:rPr>
        <w:t xml:space="preserve">. </w:t>
      </w:r>
      <w:r w:rsidRPr="00E23384">
        <w:rPr>
          <w:bCs/>
          <w:iCs/>
          <w:sz w:val="28"/>
          <w:szCs w:val="28"/>
        </w:rPr>
        <w:t>№ 2(18)</w:t>
      </w:r>
      <w:r w:rsidRPr="00E23384">
        <w:rPr>
          <w:bCs/>
          <w:iCs/>
          <w:sz w:val="28"/>
          <w:szCs w:val="28"/>
          <w:lang w:val="ru-RU"/>
        </w:rPr>
        <w:t xml:space="preserve">. </w:t>
      </w:r>
      <w:r w:rsidRPr="00E23384">
        <w:rPr>
          <w:bCs/>
          <w:iCs/>
          <w:sz w:val="28"/>
          <w:szCs w:val="28"/>
        </w:rPr>
        <w:t xml:space="preserve"> С. 7- 10.</w:t>
      </w:r>
    </w:p>
    <w:p w14:paraId="35DE94A8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bCs/>
          <w:sz w:val="28"/>
          <w:szCs w:val="28"/>
        </w:rPr>
        <w:t>Володина А.А</w:t>
      </w:r>
      <w:r>
        <w:rPr>
          <w:bCs/>
          <w:sz w:val="28"/>
          <w:szCs w:val="28"/>
        </w:rPr>
        <w:t xml:space="preserve">. </w:t>
      </w:r>
      <w:r w:rsidRPr="00E23384">
        <w:rPr>
          <w:bCs/>
          <w:sz w:val="28"/>
          <w:szCs w:val="28"/>
        </w:rPr>
        <w:t>Мотивационные варианты и обоснование индивидуального выбора человеком отдельных видов спорта в системе физических упражнений для регулярных занятий в учебное и свободное</w:t>
      </w:r>
      <w:r w:rsidRPr="00E23384">
        <w:rPr>
          <w:bCs/>
          <w:sz w:val="28"/>
          <w:szCs w:val="28"/>
          <w:shd w:val="clear" w:color="auto" w:fill="F5F5F5"/>
        </w:rPr>
        <w:t xml:space="preserve"> </w:t>
      </w:r>
      <w:r w:rsidRPr="00E23384">
        <w:rPr>
          <w:bCs/>
          <w:sz w:val="28"/>
          <w:szCs w:val="28"/>
        </w:rPr>
        <w:t xml:space="preserve">время. </w:t>
      </w:r>
      <w:r w:rsidRPr="00E23384">
        <w:rPr>
          <w:bCs/>
          <w:i/>
          <w:sz w:val="28"/>
          <w:szCs w:val="28"/>
        </w:rPr>
        <w:t>Символ науки.</w:t>
      </w:r>
      <w:r w:rsidRPr="00E23384">
        <w:rPr>
          <w:bCs/>
          <w:sz w:val="28"/>
          <w:szCs w:val="28"/>
        </w:rPr>
        <w:t xml:space="preserve"> </w:t>
      </w:r>
      <w:r w:rsidRPr="00E23384">
        <w:rPr>
          <w:rFonts w:eastAsia="TimesNewRomanPSMT"/>
          <w:sz w:val="28"/>
          <w:szCs w:val="28"/>
          <w:lang w:eastAsia="en-US"/>
        </w:rPr>
        <w:t>2017. № 12. С. 129-133</w:t>
      </w:r>
      <w:r>
        <w:rPr>
          <w:rFonts w:eastAsia="TimesNewRomanPSMT"/>
          <w:sz w:val="28"/>
          <w:szCs w:val="28"/>
          <w:lang w:eastAsia="en-US"/>
        </w:rPr>
        <w:t xml:space="preserve">. </w:t>
      </w:r>
    </w:p>
    <w:p w14:paraId="36F9C9F9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Style w:val="FontStyle144"/>
        </w:rPr>
      </w:pPr>
      <w:r w:rsidRPr="00E23384">
        <w:rPr>
          <w:rFonts w:eastAsia="Calibri"/>
          <w:iCs/>
          <w:sz w:val="28"/>
          <w:szCs w:val="28"/>
        </w:rPr>
        <w:t xml:space="preserve">Гальченко Л.В., Бессарабова О.В., Попок О.С. </w:t>
      </w:r>
      <w:r w:rsidRPr="00E23384">
        <w:rPr>
          <w:sz w:val="28"/>
          <w:szCs w:val="28"/>
        </w:rPr>
        <w:t xml:space="preserve">Особливості амеріканської моделі розвитку фізичної культури і спорту. </w:t>
      </w:r>
      <w:r w:rsidRPr="00E23384">
        <w:rPr>
          <w:rStyle w:val="FontStyle144"/>
          <w:i/>
          <w:sz w:val="28"/>
          <w:szCs w:val="28"/>
        </w:rPr>
        <w:t xml:space="preserve">Вісник Запорізького нац. ун-ту. </w:t>
      </w:r>
      <w:r w:rsidRPr="00E23384">
        <w:rPr>
          <w:rStyle w:val="FontStyle144"/>
          <w:sz w:val="28"/>
          <w:szCs w:val="28"/>
        </w:rPr>
        <w:t>2018. № 2. С. 87-95.</w:t>
      </w:r>
    </w:p>
    <w:p w14:paraId="27C62BB4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ArialNarrow"/>
          <w:sz w:val="28"/>
          <w:szCs w:val="28"/>
        </w:rPr>
      </w:pPr>
      <w:r w:rsidRPr="00E23384">
        <w:rPr>
          <w:rFonts w:eastAsia="ArialNarrow"/>
          <w:sz w:val="28"/>
          <w:szCs w:val="28"/>
        </w:rPr>
        <w:t>Долгова Н. А. Нормативно-правовой аспект модернизации физического воспитания студентов и университетского спорта в Украине</w:t>
      </w:r>
      <w:r w:rsidRPr="00E23384">
        <w:rPr>
          <w:rFonts w:eastAsia="ArialNarrow"/>
          <w:sz w:val="28"/>
          <w:szCs w:val="28"/>
          <w:lang w:val="ru-RU"/>
        </w:rPr>
        <w:t xml:space="preserve">. </w:t>
      </w:r>
      <w:r w:rsidRPr="00E23384">
        <w:rPr>
          <w:rFonts w:eastAsia="ArialNarrow"/>
          <w:i/>
          <w:sz w:val="28"/>
          <w:szCs w:val="28"/>
        </w:rPr>
        <w:t>Научные ведомости</w:t>
      </w:r>
      <w:r w:rsidRPr="00E23384">
        <w:rPr>
          <w:rFonts w:eastAsia="ArialNarrow"/>
          <w:sz w:val="28"/>
          <w:szCs w:val="28"/>
        </w:rPr>
        <w:t>. 2013. № 20 (163). Вып. 19.</w:t>
      </w:r>
      <w:r>
        <w:rPr>
          <w:rFonts w:eastAsia="ArialNarrow"/>
          <w:sz w:val="28"/>
          <w:szCs w:val="28"/>
        </w:rPr>
        <w:t xml:space="preserve"> С. 195-</w:t>
      </w:r>
      <w:r w:rsidRPr="00E23384">
        <w:rPr>
          <w:rFonts w:eastAsia="ArialNarrow"/>
          <w:sz w:val="28"/>
          <w:szCs w:val="28"/>
        </w:rPr>
        <w:t>200.</w:t>
      </w:r>
    </w:p>
    <w:p w14:paraId="78874E7C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rFonts w:eastAsia="TimesNewRomanPS-BoldMT"/>
          <w:bCs/>
          <w:sz w:val="28"/>
          <w:szCs w:val="28"/>
          <w:lang w:eastAsia="en-US"/>
        </w:rPr>
        <w:t xml:space="preserve">Долгова Н. Європейські ініціативи у сфері фізичного виховання та спорту. </w:t>
      </w:r>
      <w:r w:rsidRPr="00E23384">
        <w:rPr>
          <w:rFonts w:eastAsia="TimesNewRomanPS-BoldMT"/>
          <w:bCs/>
          <w:i/>
          <w:sz w:val="28"/>
          <w:szCs w:val="28"/>
          <w:lang w:eastAsia="en-US"/>
        </w:rPr>
        <w:t>Спортивний вісник Придніпров’я.</w:t>
      </w:r>
      <w:r w:rsidRPr="00E23384">
        <w:rPr>
          <w:rFonts w:eastAsia="TimesNewRomanPS-BoldMT"/>
          <w:bCs/>
          <w:sz w:val="28"/>
          <w:szCs w:val="28"/>
          <w:lang w:eastAsia="en-US"/>
        </w:rPr>
        <w:t xml:space="preserve"> 2015. № 2. </w:t>
      </w:r>
      <w:r w:rsidRPr="00E23384">
        <w:rPr>
          <w:sz w:val="28"/>
          <w:szCs w:val="28"/>
          <w:shd w:val="clear" w:color="auto" w:fill="FFFFFF"/>
        </w:rPr>
        <w:t>С. 55-58</w:t>
      </w:r>
      <w:r>
        <w:rPr>
          <w:sz w:val="28"/>
          <w:szCs w:val="28"/>
          <w:shd w:val="clear" w:color="auto" w:fill="FFFFFF"/>
        </w:rPr>
        <w:t>.</w:t>
      </w:r>
      <w:r w:rsidRPr="00E23384">
        <w:rPr>
          <w:sz w:val="28"/>
          <w:szCs w:val="28"/>
          <w:shd w:val="clear" w:color="auto" w:fill="FFFFFF"/>
        </w:rPr>
        <w:t> </w:t>
      </w:r>
    </w:p>
    <w:p w14:paraId="79DAF0CA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sz w:val="28"/>
          <w:szCs w:val="28"/>
        </w:rPr>
      </w:pPr>
      <w:r w:rsidRPr="00E23384">
        <w:rPr>
          <w:rFonts w:eastAsia="ArialNarrow"/>
          <w:sz w:val="28"/>
          <w:szCs w:val="28"/>
        </w:rPr>
        <w:t xml:space="preserve">Мельник М.Г. Становлення та розвиток студентського спорту України в ХХІ столітті : дис.. кан. наук з фіз. вих. та спорту: </w:t>
      </w:r>
      <w:r w:rsidRPr="00E23384">
        <w:rPr>
          <w:rFonts w:eastAsia="TimesNewRomanPSMT"/>
          <w:sz w:val="28"/>
          <w:szCs w:val="28"/>
        </w:rPr>
        <w:t>24.00.01</w:t>
      </w:r>
      <w:r w:rsidRPr="00E23384">
        <w:rPr>
          <w:rFonts w:eastAsia="TimesNewRomanPSMT"/>
          <w:sz w:val="28"/>
          <w:szCs w:val="28"/>
          <w:lang w:val="ru-RU"/>
        </w:rPr>
        <w:t xml:space="preserve">. </w:t>
      </w:r>
      <w:r w:rsidRPr="00E23384">
        <w:rPr>
          <w:rFonts w:eastAsia="TimesNewRomanPSMT"/>
          <w:sz w:val="28"/>
          <w:szCs w:val="28"/>
        </w:rPr>
        <w:t>Лвів. держ. ун. фіз. культ. Львів, 2016. 231 с.</w:t>
      </w:r>
    </w:p>
    <w:p w14:paraId="5F547E6D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rFonts w:eastAsiaTheme="minorHAnsi"/>
          <w:bCs/>
          <w:sz w:val="28"/>
          <w:szCs w:val="28"/>
          <w:lang w:eastAsia="en-US"/>
        </w:rPr>
        <w:t xml:space="preserve">Орлова В.В., Халалеева О.Е. Студенческий спорт как фактор подготовки спортсменов высших достижений. </w:t>
      </w:r>
      <w:r w:rsidRPr="00E23384">
        <w:rPr>
          <w:rFonts w:eastAsia="TimesNewRomanPSMT"/>
          <w:i/>
          <w:sz w:val="28"/>
          <w:szCs w:val="28"/>
          <w:lang w:eastAsia="en-US"/>
        </w:rPr>
        <w:t>Современные исследования социальных проблем (электронный научный журнал), Modern Research of Social Problems</w:t>
      </w:r>
      <w:r w:rsidRPr="00E23384">
        <w:rPr>
          <w:rFonts w:eastAsia="TimesNewRomanPSMT"/>
          <w:sz w:val="28"/>
          <w:szCs w:val="28"/>
          <w:lang w:eastAsia="en-US"/>
        </w:rPr>
        <w:t>. 2015. №3 (47). С. 140-162</w:t>
      </w:r>
      <w:r>
        <w:rPr>
          <w:rFonts w:eastAsia="TimesNewRomanPSMT"/>
          <w:sz w:val="28"/>
          <w:szCs w:val="28"/>
          <w:lang w:eastAsia="en-US"/>
        </w:rPr>
        <w:t>.</w:t>
      </w:r>
    </w:p>
    <w:p w14:paraId="4782FDFA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bCs/>
          <w:iCs/>
          <w:sz w:val="28"/>
          <w:szCs w:val="28"/>
        </w:rPr>
      </w:pPr>
      <w:r w:rsidRPr="00E23384">
        <w:rPr>
          <w:bCs/>
          <w:iCs/>
          <w:sz w:val="28"/>
          <w:szCs w:val="28"/>
        </w:rPr>
        <w:t>Павленко О.</w:t>
      </w:r>
      <w:r w:rsidRPr="00E23384">
        <w:rPr>
          <w:bCs/>
          <w:sz w:val="28"/>
          <w:szCs w:val="28"/>
        </w:rPr>
        <w:t xml:space="preserve"> Багатогранність розвитку студентського спортивного руху. </w:t>
      </w:r>
      <w:hyperlink r:id="rId20" w:tooltip="Періодичне видання" w:history="1">
        <w:r w:rsidRPr="00E23384">
          <w:rPr>
            <w:rStyle w:val="a5"/>
            <w:i/>
            <w:sz w:val="28"/>
            <w:szCs w:val="28"/>
          </w:rPr>
          <w:t>Теорія і методика фізичного виховання і спорту</w:t>
        </w:r>
      </w:hyperlink>
      <w:r w:rsidRPr="00E23384">
        <w:rPr>
          <w:i/>
          <w:sz w:val="28"/>
          <w:szCs w:val="28"/>
        </w:rPr>
        <w:t>.</w:t>
      </w:r>
      <w:r w:rsidRPr="00E23384">
        <w:rPr>
          <w:sz w:val="28"/>
          <w:szCs w:val="28"/>
        </w:rPr>
        <w:t xml:space="preserve"> 2016. № 3. С. 21</w:t>
      </w:r>
      <w:r w:rsidRPr="00154F36">
        <w:rPr>
          <w:sz w:val="28"/>
          <w:szCs w:val="28"/>
        </w:rPr>
        <w:t>-</w:t>
      </w:r>
      <w:r w:rsidRPr="00E23384">
        <w:rPr>
          <w:sz w:val="28"/>
          <w:szCs w:val="28"/>
        </w:rPr>
        <w:t xml:space="preserve">25. </w:t>
      </w:r>
    </w:p>
    <w:p w14:paraId="07564C9F" w14:textId="77777777" w:rsidR="00BA18C1" w:rsidRPr="00E23384" w:rsidRDefault="00BA18C1" w:rsidP="00BA18C1">
      <w:pPr>
        <w:pStyle w:val="a4"/>
        <w:numPr>
          <w:ilvl w:val="0"/>
          <w:numId w:val="1"/>
        </w:numPr>
        <w:jc w:val="both"/>
        <w:rPr>
          <w:rFonts w:eastAsia="TimesNewRomanPSMT"/>
          <w:sz w:val="28"/>
          <w:szCs w:val="28"/>
        </w:rPr>
      </w:pPr>
      <w:r w:rsidRPr="00E23384">
        <w:rPr>
          <w:sz w:val="28"/>
          <w:szCs w:val="28"/>
        </w:rPr>
        <w:t>Павленко О</w:t>
      </w:r>
      <w:r w:rsidRPr="00E23384">
        <w:rPr>
          <w:b/>
          <w:sz w:val="28"/>
          <w:szCs w:val="28"/>
        </w:rPr>
        <w:t>.</w:t>
      </w:r>
      <w:r w:rsidRPr="00E23384">
        <w:rPr>
          <w:sz w:val="28"/>
          <w:szCs w:val="28"/>
        </w:rPr>
        <w:t xml:space="preserve"> </w:t>
      </w:r>
      <w:r w:rsidRPr="00E23384">
        <w:rPr>
          <w:rStyle w:val="A30"/>
          <w:sz w:val="28"/>
          <w:szCs w:val="28"/>
        </w:rPr>
        <w:t xml:space="preserve">Клубна форма організації занять у розвитку студентського спорту </w:t>
      </w:r>
      <w:r w:rsidRPr="00E23384">
        <w:rPr>
          <w:rStyle w:val="A30"/>
          <w:i/>
          <w:sz w:val="28"/>
          <w:szCs w:val="28"/>
        </w:rPr>
        <w:t>Слобожанський науково-спортивний вісник</w:t>
      </w:r>
      <w:r w:rsidRPr="00E23384">
        <w:rPr>
          <w:rStyle w:val="A30"/>
          <w:sz w:val="28"/>
          <w:szCs w:val="28"/>
        </w:rPr>
        <w:t xml:space="preserve">. 2017. № 4(60). С. </w:t>
      </w:r>
      <w:r>
        <w:rPr>
          <w:rStyle w:val="A30"/>
          <w:sz w:val="28"/>
          <w:szCs w:val="28"/>
        </w:rPr>
        <w:t>78-85.</w:t>
      </w:r>
    </w:p>
    <w:p w14:paraId="14C6195A" w14:textId="77777777" w:rsidR="00BA18C1" w:rsidRPr="00154F36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Style w:val="A30"/>
          <w:b w:val="0"/>
          <w:bCs w:val="0"/>
          <w:szCs w:val="28"/>
        </w:rPr>
      </w:pPr>
      <w:r w:rsidRPr="00E23384">
        <w:rPr>
          <w:rStyle w:val="A7"/>
          <w:sz w:val="28"/>
          <w:szCs w:val="28"/>
        </w:rPr>
        <w:lastRenderedPageBreak/>
        <w:t>Передерій А.</w:t>
      </w:r>
      <w:r>
        <w:rPr>
          <w:rStyle w:val="A7"/>
          <w:sz w:val="28"/>
          <w:szCs w:val="28"/>
        </w:rPr>
        <w:t>,</w:t>
      </w:r>
      <w:r w:rsidRPr="00E23384">
        <w:rPr>
          <w:rStyle w:val="A7"/>
          <w:sz w:val="28"/>
          <w:szCs w:val="28"/>
        </w:rPr>
        <w:t xml:space="preserve"> Пітин</w:t>
      </w:r>
      <w:r>
        <w:rPr>
          <w:rStyle w:val="A7"/>
          <w:sz w:val="28"/>
          <w:szCs w:val="28"/>
        </w:rPr>
        <w:t xml:space="preserve"> М.</w:t>
      </w:r>
      <w:r w:rsidRPr="00E23384">
        <w:rPr>
          <w:rStyle w:val="A7"/>
          <w:sz w:val="28"/>
          <w:szCs w:val="28"/>
        </w:rPr>
        <w:t>,</w:t>
      </w:r>
      <w:r>
        <w:rPr>
          <w:rStyle w:val="A7"/>
          <w:sz w:val="28"/>
          <w:szCs w:val="28"/>
        </w:rPr>
        <w:t xml:space="preserve"> </w:t>
      </w:r>
      <w:r w:rsidRPr="00E23384">
        <w:rPr>
          <w:rStyle w:val="A7"/>
          <w:sz w:val="28"/>
          <w:szCs w:val="28"/>
        </w:rPr>
        <w:t xml:space="preserve">Мельник </w:t>
      </w:r>
      <w:r>
        <w:rPr>
          <w:rStyle w:val="A7"/>
          <w:sz w:val="28"/>
          <w:szCs w:val="28"/>
        </w:rPr>
        <w:t xml:space="preserve">М. </w:t>
      </w:r>
      <w:r w:rsidRPr="00E23384">
        <w:rPr>
          <w:rStyle w:val="A7"/>
          <w:sz w:val="28"/>
          <w:szCs w:val="28"/>
        </w:rPr>
        <w:t>Спортивний клуб як базова ланка студентського спорту України</w:t>
      </w:r>
      <w:r>
        <w:rPr>
          <w:rStyle w:val="A7"/>
          <w:sz w:val="28"/>
          <w:szCs w:val="28"/>
        </w:rPr>
        <w:t xml:space="preserve">. </w:t>
      </w:r>
      <w:r w:rsidRPr="00154F36">
        <w:rPr>
          <w:rStyle w:val="A7"/>
          <w:i/>
          <w:iCs/>
          <w:sz w:val="28"/>
          <w:szCs w:val="28"/>
        </w:rPr>
        <w:t>Фізична ак</w:t>
      </w:r>
      <w:r w:rsidRPr="00154F36">
        <w:rPr>
          <w:rStyle w:val="A7"/>
          <w:i/>
          <w:iCs/>
          <w:sz w:val="28"/>
          <w:szCs w:val="28"/>
        </w:rPr>
        <w:softHyphen/>
        <w:t>тивність, здоров'я і спорт.</w:t>
      </w:r>
      <w:r w:rsidRPr="00E23384">
        <w:rPr>
          <w:rStyle w:val="A30"/>
          <w:sz w:val="28"/>
          <w:szCs w:val="28"/>
        </w:rPr>
        <w:t xml:space="preserve"> </w:t>
      </w:r>
      <w:r w:rsidRPr="00154F36">
        <w:rPr>
          <w:rStyle w:val="A30"/>
          <w:sz w:val="28"/>
          <w:szCs w:val="28"/>
        </w:rPr>
        <w:t xml:space="preserve">2015. № 4(22). С. 59-66. </w:t>
      </w:r>
    </w:p>
    <w:p w14:paraId="0EC73DE8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sz w:val="28"/>
          <w:szCs w:val="28"/>
        </w:rPr>
        <w:t>Степанюк С.І. Студентський спортивний рух: історія, сьогодення та майбутнє. Херсон: ХДУ, 2006. 132 с.</w:t>
      </w:r>
    </w:p>
    <w:p w14:paraId="0C9EA734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Халалеева О.</w:t>
      </w:r>
      <w:r w:rsidRPr="00E23384">
        <w:rPr>
          <w:color w:val="000000"/>
          <w:sz w:val="28"/>
          <w:szCs w:val="28"/>
          <w:shd w:val="clear" w:color="auto" w:fill="FFFFFF"/>
        </w:rPr>
        <w:t xml:space="preserve">Е. Международный опыт организации студенческого спорта. </w:t>
      </w:r>
      <w:r w:rsidRPr="00E23384">
        <w:rPr>
          <w:i/>
          <w:color w:val="000000"/>
          <w:sz w:val="28"/>
          <w:szCs w:val="28"/>
          <w:shd w:val="clear" w:color="auto" w:fill="FFFFFF"/>
        </w:rPr>
        <w:t>Организация работы с молодежью.</w:t>
      </w:r>
      <w:r w:rsidRPr="00E23384">
        <w:rPr>
          <w:color w:val="000000"/>
          <w:sz w:val="28"/>
          <w:szCs w:val="28"/>
          <w:shd w:val="clear" w:color="auto" w:fill="FFFFFF"/>
        </w:rPr>
        <w:t xml:space="preserve"> 2013. № 11.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E23384">
        <w:rPr>
          <w:sz w:val="28"/>
          <w:szCs w:val="28"/>
          <w:shd w:val="clear" w:color="auto" w:fill="FFFFFF"/>
        </w:rPr>
        <w:t>URL:</w:t>
      </w:r>
      <w:r>
        <w:rPr>
          <w:sz w:val="28"/>
          <w:szCs w:val="28"/>
          <w:shd w:val="clear" w:color="auto" w:fill="FFFFFF"/>
        </w:rPr>
        <w:t xml:space="preserve"> </w:t>
      </w:r>
      <w:r w:rsidRPr="00DD7E52">
        <w:rPr>
          <w:sz w:val="28"/>
          <w:szCs w:val="28"/>
          <w:shd w:val="clear" w:color="auto" w:fill="FFFFFF"/>
        </w:rPr>
        <w:t>www.es.rae.ru</w:t>
      </w:r>
      <w:r>
        <w:rPr>
          <w:sz w:val="28"/>
          <w:szCs w:val="28"/>
          <w:shd w:val="clear" w:color="auto" w:fill="FFFFFF"/>
        </w:rPr>
        <w:t xml:space="preserve"> </w:t>
      </w:r>
      <w:r w:rsidRPr="00DD7E52">
        <w:rPr>
          <w:sz w:val="28"/>
          <w:szCs w:val="28"/>
          <w:shd w:val="clear" w:color="auto" w:fill="FFFFFF"/>
        </w:rPr>
        <w:t>/ovv/227-1013</w:t>
      </w:r>
    </w:p>
    <w:p w14:paraId="3D813907" w14:textId="77777777" w:rsidR="00BA18C1" w:rsidRPr="00E23384" w:rsidRDefault="00BA18C1" w:rsidP="00BA18C1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E23384">
        <w:rPr>
          <w:sz w:val="28"/>
          <w:szCs w:val="28"/>
        </w:rPr>
        <w:t xml:space="preserve">Чухланцева Н., Чухланцев А. </w:t>
      </w:r>
      <w:r w:rsidRPr="00E23384">
        <w:rPr>
          <w:rFonts w:eastAsiaTheme="minorHAnsi"/>
          <w:bCs/>
          <w:noProof w:val="0"/>
          <w:color w:val="000000"/>
          <w:sz w:val="28"/>
          <w:szCs w:val="28"/>
          <w:lang w:eastAsia="en-US"/>
        </w:rPr>
        <w:t>Використання активних відеоігор у сфері фізичного виховання і спорту.</w:t>
      </w:r>
      <w:r w:rsidRPr="00E23384">
        <w:rPr>
          <w:rFonts w:eastAsiaTheme="minorHAnsi"/>
          <w:b/>
          <w:bCs/>
          <w:noProof w:val="0"/>
          <w:color w:val="000000"/>
          <w:sz w:val="28"/>
          <w:szCs w:val="28"/>
          <w:lang w:eastAsia="en-US"/>
        </w:rPr>
        <w:t xml:space="preserve"> </w:t>
      </w:r>
      <w:hyperlink r:id="rId21" w:history="1">
        <w:r w:rsidRPr="00DD7E52">
          <w:rPr>
            <w:rStyle w:val="a5"/>
            <w:i/>
            <w:color w:val="000000"/>
            <w:sz w:val="28"/>
            <w:szCs w:val="28"/>
            <w:bdr w:val="none" w:sz="0" w:space="0" w:color="auto" w:frame="1"/>
          </w:rPr>
          <w:t>Traektoriâ Nauki = Path of Science</w:t>
        </w:r>
      </w:hyperlink>
      <w:r w:rsidRPr="00E23384">
        <w:rPr>
          <w:sz w:val="28"/>
          <w:szCs w:val="28"/>
        </w:rPr>
        <w:t>. 2017. Т.3. № 2. С. 41-51.</w:t>
      </w:r>
    </w:p>
    <w:p w14:paraId="217591CB" w14:textId="77777777" w:rsidR="00BA18C1" w:rsidRDefault="00BA18C1" w:rsidP="00BA18C1">
      <w:pPr>
        <w:spacing w:before="120" w:line="276" w:lineRule="auto"/>
        <w:contextualSpacing/>
        <w:rPr>
          <w:noProof w:val="0"/>
          <w:sz w:val="28"/>
          <w:szCs w:val="28"/>
          <w:lang w:val="ru-RU"/>
        </w:rPr>
      </w:pPr>
    </w:p>
    <w:p w14:paraId="60ECFA5D" w14:textId="77777777" w:rsidR="00BA18C1" w:rsidRDefault="00BA18C1"/>
    <w:sectPr w:rsidR="00BA18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ragmaticaCTT">
    <w:altName w:val="PragmaticaCTT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Narrow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AC73D8"/>
    <w:multiLevelType w:val="hybridMultilevel"/>
    <w:tmpl w:val="063A2ECE"/>
    <w:lvl w:ilvl="0" w:tplc="ECD08602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470"/>
    <w:rsid w:val="002C7470"/>
    <w:rsid w:val="0099323E"/>
    <w:rsid w:val="00BA18C1"/>
    <w:rsid w:val="00C9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3F08B"/>
  <w15:chartTrackingRefBased/>
  <w15:docId w15:val="{D209EDF2-C6B8-4238-BC78-528154480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7470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4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A18C1"/>
    <w:pPr>
      <w:ind w:left="720"/>
      <w:contextualSpacing/>
    </w:pPr>
  </w:style>
  <w:style w:type="character" w:styleId="a5">
    <w:name w:val="Hyperlink"/>
    <w:uiPriority w:val="99"/>
    <w:rsid w:val="00BA18C1"/>
    <w:rPr>
      <w:color w:val="0000FF"/>
      <w:u w:val="single"/>
    </w:rPr>
  </w:style>
  <w:style w:type="character" w:customStyle="1" w:styleId="FontStyle144">
    <w:name w:val="Font Style144"/>
    <w:uiPriority w:val="99"/>
    <w:rsid w:val="00BA18C1"/>
    <w:rPr>
      <w:rFonts w:ascii="Times New Roman" w:hAnsi="Times New Roman"/>
      <w:sz w:val="24"/>
    </w:rPr>
  </w:style>
  <w:style w:type="character" w:customStyle="1" w:styleId="A30">
    <w:name w:val="A3"/>
    <w:uiPriority w:val="99"/>
    <w:rsid w:val="00BA18C1"/>
    <w:rPr>
      <w:rFonts w:cs="PragmaticaCTT"/>
      <w:b/>
      <w:bCs/>
      <w:color w:val="000000"/>
      <w:sz w:val="36"/>
      <w:szCs w:val="36"/>
    </w:rPr>
  </w:style>
  <w:style w:type="character" w:customStyle="1" w:styleId="A7">
    <w:name w:val="A7"/>
    <w:uiPriority w:val="99"/>
    <w:rsid w:val="00BA18C1"/>
    <w:rPr>
      <w:rFonts w:cs="PragmaticaCTT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hyperlink" Target="https://cyberleninka.ru/journal/n/traektori-nauki-path-of-science" TargetMode="Externa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1696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709</Words>
  <Characters>4042</Characters>
  <Application>Microsoft Office Word</Application>
  <DocSecurity>0</DocSecurity>
  <Lines>33</Lines>
  <Paragraphs>9</Paragraphs>
  <ScaleCrop>false</ScaleCrop>
  <Company/>
  <LinksUpToDate>false</LinksUpToDate>
  <CharactersWithSpaces>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Таня</cp:lastModifiedBy>
  <cp:revision>2</cp:revision>
  <dcterms:created xsi:type="dcterms:W3CDTF">2023-09-01T04:57:00Z</dcterms:created>
  <dcterms:modified xsi:type="dcterms:W3CDTF">2023-09-01T05:24:00Z</dcterms:modified>
</cp:coreProperties>
</file>