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CCD" w:rsidRPr="00C0206A" w:rsidRDefault="00B62CCD" w:rsidP="00B62CCD">
      <w:pPr>
        <w:pStyle w:val="a3"/>
        <w:tabs>
          <w:tab w:val="left" w:pos="720"/>
          <w:tab w:val="left" w:pos="1260"/>
        </w:tabs>
        <w:spacing w:before="0" w:beforeAutospacing="0" w:after="0" w:afterAutospacing="0"/>
        <w:ind w:firstLine="709"/>
        <w:jc w:val="center"/>
        <w:rPr>
          <w:b/>
          <w:i/>
          <w:lang w:val="uk-UA"/>
        </w:rPr>
      </w:pPr>
      <w:r w:rsidRPr="00C0206A">
        <w:rPr>
          <w:b/>
          <w:i/>
          <w:lang w:val="uk-UA"/>
        </w:rPr>
        <w:t>Розділ 2.</w:t>
      </w:r>
      <w:r w:rsidRPr="00C0206A">
        <w:rPr>
          <w:i/>
          <w:lang w:val="uk-UA"/>
        </w:rPr>
        <w:t xml:space="preserve"> </w:t>
      </w:r>
      <w:r w:rsidRPr="00C0206A">
        <w:rPr>
          <w:b/>
          <w:i/>
          <w:lang w:val="uk-UA"/>
        </w:rPr>
        <w:t>Преса інших країн Європи та Азії</w:t>
      </w:r>
    </w:p>
    <w:p w:rsidR="00B62CCD" w:rsidRPr="00C0206A" w:rsidRDefault="00B62CCD" w:rsidP="00B62CCD">
      <w:pPr>
        <w:pStyle w:val="3"/>
        <w:spacing w:before="0" w:after="0"/>
        <w:ind w:firstLine="709"/>
        <w:jc w:val="both"/>
        <w:rPr>
          <w:rFonts w:ascii="Times New Roman" w:hAnsi="Times New Roman" w:cs="Times New Roman"/>
          <w:i/>
          <w:sz w:val="24"/>
          <w:szCs w:val="24"/>
        </w:rPr>
      </w:pPr>
      <w:r>
        <w:rPr>
          <w:rFonts w:ascii="Times New Roman" w:hAnsi="Times New Roman" w:cs="Times New Roman"/>
          <w:b w:val="0"/>
          <w:i/>
          <w:sz w:val="24"/>
          <w:szCs w:val="24"/>
          <w:lang w:val="uk-UA"/>
        </w:rPr>
        <w:t xml:space="preserve">Лекція </w:t>
      </w:r>
      <w:r w:rsidRPr="00C0206A">
        <w:rPr>
          <w:rFonts w:ascii="Times New Roman" w:hAnsi="Times New Roman" w:cs="Times New Roman"/>
          <w:b w:val="0"/>
          <w:i/>
          <w:sz w:val="24"/>
          <w:szCs w:val="24"/>
        </w:rPr>
        <w:t xml:space="preserve">  </w:t>
      </w:r>
      <w:r w:rsidRPr="00C0206A">
        <w:rPr>
          <w:rFonts w:ascii="Times New Roman" w:hAnsi="Times New Roman" w:cs="Times New Roman"/>
          <w:b w:val="0"/>
          <w:i/>
          <w:sz w:val="24"/>
          <w:szCs w:val="24"/>
          <w:lang w:val="uk-UA"/>
        </w:rPr>
        <w:t>4</w:t>
      </w:r>
      <w:r w:rsidRPr="00C0206A">
        <w:rPr>
          <w:rFonts w:ascii="Times New Roman" w:hAnsi="Times New Roman" w:cs="Times New Roman"/>
          <w:b w:val="0"/>
          <w:i/>
          <w:sz w:val="24"/>
          <w:szCs w:val="24"/>
        </w:rPr>
        <w:t xml:space="preserve">. ЗМІ  </w:t>
      </w:r>
      <w:proofErr w:type="spellStart"/>
      <w:proofErr w:type="gramStart"/>
      <w:r w:rsidRPr="00C0206A">
        <w:rPr>
          <w:rFonts w:ascii="Times New Roman" w:hAnsi="Times New Roman" w:cs="Times New Roman"/>
          <w:b w:val="0"/>
          <w:i/>
          <w:sz w:val="24"/>
          <w:szCs w:val="24"/>
        </w:rPr>
        <w:t>країн</w:t>
      </w:r>
      <w:proofErr w:type="spellEnd"/>
      <w:proofErr w:type="gramEnd"/>
      <w:r w:rsidRPr="00C0206A">
        <w:rPr>
          <w:rFonts w:ascii="Times New Roman" w:hAnsi="Times New Roman" w:cs="Times New Roman"/>
          <w:b w:val="0"/>
          <w:i/>
          <w:sz w:val="24"/>
          <w:szCs w:val="24"/>
        </w:rPr>
        <w:t xml:space="preserve"> </w:t>
      </w:r>
      <w:proofErr w:type="spellStart"/>
      <w:r w:rsidRPr="00C0206A">
        <w:rPr>
          <w:rFonts w:ascii="Times New Roman" w:hAnsi="Times New Roman" w:cs="Times New Roman"/>
          <w:b w:val="0"/>
          <w:i/>
          <w:sz w:val="24"/>
          <w:szCs w:val="24"/>
        </w:rPr>
        <w:t>Центральної</w:t>
      </w:r>
      <w:proofErr w:type="spellEnd"/>
      <w:r w:rsidRPr="00C0206A">
        <w:rPr>
          <w:rFonts w:ascii="Times New Roman" w:hAnsi="Times New Roman" w:cs="Times New Roman"/>
          <w:b w:val="0"/>
          <w:i/>
          <w:sz w:val="24"/>
          <w:szCs w:val="24"/>
        </w:rPr>
        <w:t xml:space="preserve"> та </w:t>
      </w:r>
      <w:proofErr w:type="spellStart"/>
      <w:r w:rsidRPr="00C0206A">
        <w:rPr>
          <w:rFonts w:ascii="Times New Roman" w:hAnsi="Times New Roman" w:cs="Times New Roman"/>
          <w:b w:val="0"/>
          <w:i/>
          <w:sz w:val="24"/>
          <w:szCs w:val="24"/>
        </w:rPr>
        <w:t>Східної</w:t>
      </w:r>
      <w:proofErr w:type="spellEnd"/>
      <w:r w:rsidRPr="00C0206A">
        <w:rPr>
          <w:rFonts w:ascii="Times New Roman" w:hAnsi="Times New Roman" w:cs="Times New Roman"/>
          <w:b w:val="0"/>
          <w:i/>
          <w:sz w:val="24"/>
          <w:szCs w:val="24"/>
        </w:rPr>
        <w:t xml:space="preserve"> </w:t>
      </w:r>
      <w:proofErr w:type="spellStart"/>
      <w:r w:rsidRPr="00C0206A">
        <w:rPr>
          <w:rFonts w:ascii="Times New Roman" w:hAnsi="Times New Roman" w:cs="Times New Roman"/>
          <w:b w:val="0"/>
          <w:i/>
          <w:sz w:val="24"/>
          <w:szCs w:val="24"/>
        </w:rPr>
        <w:t>Європи</w:t>
      </w:r>
      <w:proofErr w:type="spellEnd"/>
    </w:p>
    <w:p w:rsidR="00B62CCD" w:rsidRPr="00C0206A" w:rsidRDefault="00B62CCD" w:rsidP="00B62CCD">
      <w:pPr>
        <w:pStyle w:val="a3"/>
        <w:tabs>
          <w:tab w:val="left" w:pos="720"/>
          <w:tab w:val="left" w:pos="1260"/>
        </w:tabs>
        <w:spacing w:before="0" w:beforeAutospacing="0" w:after="0" w:afterAutospacing="0"/>
        <w:ind w:firstLine="709"/>
        <w:jc w:val="both"/>
        <w:rPr>
          <w:lang w:val="uk-UA"/>
        </w:rPr>
      </w:pPr>
      <w:r w:rsidRPr="00C0206A">
        <w:rPr>
          <w:lang w:val="uk-UA"/>
        </w:rPr>
        <w:t>Культурні, національні, історичні передумови розвитку преси регіону.</w:t>
      </w:r>
    </w:p>
    <w:p w:rsidR="00B62CCD" w:rsidRPr="00C0206A" w:rsidRDefault="00B62CCD" w:rsidP="00B62CCD">
      <w:pPr>
        <w:pStyle w:val="a3"/>
        <w:tabs>
          <w:tab w:val="left" w:pos="720"/>
          <w:tab w:val="left" w:pos="1260"/>
        </w:tabs>
        <w:spacing w:before="0" w:beforeAutospacing="0" w:after="0" w:afterAutospacing="0"/>
        <w:ind w:firstLine="709"/>
        <w:jc w:val="both"/>
        <w:rPr>
          <w:lang w:val="uk-UA"/>
        </w:rPr>
      </w:pPr>
      <w:r w:rsidRPr="00C0206A">
        <w:rPr>
          <w:lang w:val="uk-UA"/>
        </w:rPr>
        <w:t xml:space="preserve">Створення систем ЗМІ в соціалістичних країнах Центральної та Східної Європи (ПНР, НДР, ЧССР, УНР, СРР, НРБ, СФРЮ). Сліпе копіювання досвіду радянської журналістики в період культу особи Сталіна та власних лідерів. Державна та партій власність на ЗМІ. Преса блокових (союзницьких) партій. Активна участь преси у холодній </w:t>
      </w:r>
      <w:proofErr w:type="spellStart"/>
      <w:r w:rsidRPr="00C0206A">
        <w:rPr>
          <w:lang w:val="uk-UA"/>
        </w:rPr>
        <w:t>війнї</w:t>
      </w:r>
      <w:proofErr w:type="spellEnd"/>
      <w:r w:rsidRPr="00C0206A">
        <w:rPr>
          <w:lang w:val="uk-UA"/>
        </w:rPr>
        <w:t xml:space="preserve"> на боці СРСР. Цензура щодо політичного інакомислення. </w:t>
      </w:r>
    </w:p>
    <w:p w:rsidR="00B62CCD" w:rsidRPr="00C0206A" w:rsidRDefault="00B62CCD" w:rsidP="00B62CCD">
      <w:pPr>
        <w:pStyle w:val="a3"/>
        <w:tabs>
          <w:tab w:val="left" w:pos="720"/>
          <w:tab w:val="left" w:pos="1260"/>
        </w:tabs>
        <w:spacing w:before="0" w:beforeAutospacing="0" w:after="0" w:afterAutospacing="0"/>
        <w:ind w:firstLine="709"/>
        <w:jc w:val="both"/>
        <w:rPr>
          <w:lang w:val="uk-UA"/>
        </w:rPr>
      </w:pPr>
      <w:r w:rsidRPr="00C0206A">
        <w:rPr>
          <w:lang w:val="uk-UA"/>
        </w:rPr>
        <w:t>Особливості трансформації систем ЗМК в умовах переходу до демократії та ринкової економіки. Поява нових періодичних видань, відродження плюралізму думок. Фінансові та економічні труднощі діяльності ЗМІ. Аналіз видань «Газета повітова» (Польща), «Правда» (Словенія), «Політика» (Сербія), «Республіка» (Чорногорія).</w:t>
      </w:r>
    </w:p>
    <w:p w:rsidR="00B62CCD" w:rsidRPr="00C0206A" w:rsidRDefault="00B62CCD" w:rsidP="00B62CCD">
      <w:pPr>
        <w:pStyle w:val="a3"/>
        <w:tabs>
          <w:tab w:val="left" w:pos="720"/>
          <w:tab w:val="left" w:pos="1260"/>
        </w:tabs>
        <w:spacing w:before="0" w:beforeAutospacing="0" w:after="0" w:afterAutospacing="0"/>
        <w:ind w:firstLine="709"/>
        <w:jc w:val="both"/>
        <w:rPr>
          <w:lang w:val="uk-UA"/>
        </w:rPr>
      </w:pPr>
      <w:r w:rsidRPr="00C0206A">
        <w:t>Плюс</w:t>
      </w:r>
      <w:r w:rsidRPr="00C0206A">
        <w:rPr>
          <w:lang w:val="uk-UA"/>
        </w:rPr>
        <w:t>и та</w:t>
      </w:r>
      <w:r w:rsidRPr="00C0206A">
        <w:t xml:space="preserve"> м</w:t>
      </w:r>
      <w:r w:rsidRPr="00C0206A">
        <w:rPr>
          <w:lang w:val="uk-UA"/>
        </w:rPr>
        <w:t>і</w:t>
      </w:r>
      <w:proofErr w:type="spellStart"/>
      <w:r w:rsidRPr="00C0206A">
        <w:t>нус</w:t>
      </w:r>
      <w:proofErr w:type="spellEnd"/>
      <w:r w:rsidRPr="00C0206A">
        <w:rPr>
          <w:lang w:val="uk-UA"/>
        </w:rPr>
        <w:t xml:space="preserve">и </w:t>
      </w:r>
      <w:proofErr w:type="gramStart"/>
      <w:r w:rsidRPr="00C0206A">
        <w:t>широкого</w:t>
      </w:r>
      <w:proofErr w:type="gramEnd"/>
      <w:r w:rsidRPr="00C0206A">
        <w:t xml:space="preserve"> </w:t>
      </w:r>
      <w:proofErr w:type="spellStart"/>
      <w:r w:rsidRPr="00C0206A">
        <w:t>проникн</w:t>
      </w:r>
      <w:r w:rsidRPr="00C0206A">
        <w:rPr>
          <w:lang w:val="uk-UA"/>
        </w:rPr>
        <w:t>енн</w:t>
      </w:r>
      <w:proofErr w:type="spellEnd"/>
      <w:r w:rsidRPr="00C0206A">
        <w:t>я за</w:t>
      </w:r>
      <w:proofErr w:type="spellStart"/>
      <w:r w:rsidRPr="00C0206A">
        <w:rPr>
          <w:lang w:val="uk-UA"/>
        </w:rPr>
        <w:t>хі</w:t>
      </w:r>
      <w:r w:rsidRPr="00C0206A">
        <w:t>дн</w:t>
      </w:r>
      <w:proofErr w:type="spellEnd"/>
      <w:r w:rsidRPr="00C0206A">
        <w:rPr>
          <w:lang w:val="uk-UA"/>
        </w:rPr>
        <w:t>и</w:t>
      </w:r>
      <w:proofErr w:type="spellStart"/>
      <w:r w:rsidRPr="00C0206A">
        <w:t>х</w:t>
      </w:r>
      <w:proofErr w:type="spellEnd"/>
      <w:r w:rsidRPr="00C0206A">
        <w:t xml:space="preserve"> </w:t>
      </w:r>
      <w:r w:rsidRPr="00C0206A">
        <w:rPr>
          <w:lang w:val="uk-UA"/>
        </w:rPr>
        <w:t>і</w:t>
      </w:r>
      <w:proofErr w:type="spellStart"/>
      <w:r w:rsidRPr="00C0206A">
        <w:t>нформац</w:t>
      </w:r>
      <w:r w:rsidRPr="00C0206A">
        <w:rPr>
          <w:lang w:val="uk-UA"/>
        </w:rPr>
        <w:t>ій</w:t>
      </w:r>
      <w:r w:rsidRPr="00C0206A">
        <w:t>н</w:t>
      </w:r>
      <w:proofErr w:type="spellEnd"/>
      <w:r w:rsidRPr="00C0206A">
        <w:rPr>
          <w:lang w:val="uk-UA"/>
        </w:rPr>
        <w:t>и</w:t>
      </w:r>
      <w:proofErr w:type="spellStart"/>
      <w:r w:rsidRPr="00C0206A">
        <w:t>х</w:t>
      </w:r>
      <w:proofErr w:type="spellEnd"/>
      <w:r w:rsidRPr="00C0206A">
        <w:t xml:space="preserve"> </w:t>
      </w:r>
      <w:proofErr w:type="spellStart"/>
      <w:r w:rsidRPr="00C0206A">
        <w:t>корпорац</w:t>
      </w:r>
      <w:proofErr w:type="spellEnd"/>
      <w:r w:rsidRPr="00C0206A">
        <w:rPr>
          <w:lang w:val="uk-UA"/>
        </w:rPr>
        <w:t>і</w:t>
      </w:r>
      <w:proofErr w:type="spellStart"/>
      <w:r w:rsidRPr="00C0206A">
        <w:t>й</w:t>
      </w:r>
      <w:proofErr w:type="spellEnd"/>
      <w:r w:rsidRPr="00C0206A">
        <w:t xml:space="preserve">. </w:t>
      </w:r>
      <w:r w:rsidRPr="00C0206A">
        <w:rPr>
          <w:lang w:val="uk-UA"/>
        </w:rPr>
        <w:t xml:space="preserve">Спроби тиску </w:t>
      </w:r>
      <w:r w:rsidRPr="00C0206A">
        <w:t xml:space="preserve">на </w:t>
      </w:r>
      <w:r w:rsidRPr="00C0206A">
        <w:rPr>
          <w:lang w:val="uk-UA"/>
        </w:rPr>
        <w:t>З</w:t>
      </w:r>
      <w:r w:rsidRPr="00C0206A">
        <w:t>М</w:t>
      </w:r>
      <w:r w:rsidRPr="00C0206A">
        <w:rPr>
          <w:lang w:val="uk-UA"/>
        </w:rPr>
        <w:t>І з боку нової влади</w:t>
      </w:r>
      <w:r w:rsidRPr="00C0206A">
        <w:t xml:space="preserve">. Роль </w:t>
      </w:r>
      <w:r w:rsidRPr="00C0206A">
        <w:rPr>
          <w:lang w:val="uk-UA"/>
        </w:rPr>
        <w:t>преси</w:t>
      </w:r>
      <w:r w:rsidRPr="00C0206A">
        <w:t xml:space="preserve"> в </w:t>
      </w:r>
      <w:proofErr w:type="spellStart"/>
      <w:r w:rsidRPr="00C0206A">
        <w:t>процесах</w:t>
      </w:r>
      <w:proofErr w:type="spellEnd"/>
      <w:r w:rsidRPr="00C0206A">
        <w:t xml:space="preserve"> </w:t>
      </w:r>
      <w:proofErr w:type="spellStart"/>
      <w:r w:rsidRPr="00C0206A">
        <w:t>демократизац</w:t>
      </w:r>
      <w:r w:rsidRPr="00C0206A">
        <w:rPr>
          <w:lang w:val="uk-UA"/>
        </w:rPr>
        <w:t>ії</w:t>
      </w:r>
      <w:proofErr w:type="spellEnd"/>
      <w:r w:rsidRPr="00C0206A">
        <w:rPr>
          <w:lang w:val="uk-UA"/>
        </w:rPr>
        <w:t xml:space="preserve"> громадського життя</w:t>
      </w:r>
      <w:r w:rsidRPr="00C0206A">
        <w:t xml:space="preserve">. </w:t>
      </w:r>
      <w:proofErr w:type="spellStart"/>
      <w:r w:rsidRPr="00C0206A">
        <w:t>Типолог</w:t>
      </w:r>
      <w:proofErr w:type="spellEnd"/>
      <w:r w:rsidRPr="00C0206A">
        <w:rPr>
          <w:lang w:val="uk-UA"/>
        </w:rPr>
        <w:t>і</w:t>
      </w:r>
      <w:r w:rsidRPr="00C0206A">
        <w:t>ч</w:t>
      </w:r>
      <w:r w:rsidRPr="00C0206A">
        <w:rPr>
          <w:lang w:val="uk-UA"/>
        </w:rPr>
        <w:t>ні зміни друкованих ЗМІ</w:t>
      </w:r>
      <w:r w:rsidRPr="00C0206A">
        <w:t xml:space="preserve">, </w:t>
      </w:r>
      <w:r w:rsidRPr="00C0206A">
        <w:rPr>
          <w:lang w:val="uk-UA"/>
        </w:rPr>
        <w:t xml:space="preserve">зростання </w:t>
      </w:r>
      <w:r w:rsidRPr="00C0206A">
        <w:t>рол</w:t>
      </w:r>
      <w:r w:rsidRPr="00C0206A">
        <w:rPr>
          <w:lang w:val="uk-UA"/>
        </w:rPr>
        <w:t>і</w:t>
      </w:r>
      <w:r w:rsidRPr="00C0206A">
        <w:t xml:space="preserve"> </w:t>
      </w:r>
      <w:proofErr w:type="spellStart"/>
      <w:r w:rsidRPr="00C0206A">
        <w:t>пров</w:t>
      </w:r>
      <w:proofErr w:type="spellEnd"/>
      <w:r w:rsidRPr="00C0206A">
        <w:rPr>
          <w:lang w:val="uk-UA"/>
        </w:rPr>
        <w:t>і</w:t>
      </w:r>
      <w:proofErr w:type="spellStart"/>
      <w:r w:rsidRPr="00C0206A">
        <w:t>нц</w:t>
      </w:r>
      <w:r w:rsidRPr="00C0206A">
        <w:rPr>
          <w:lang w:val="uk-UA"/>
        </w:rPr>
        <w:t>ійної</w:t>
      </w:r>
      <w:proofErr w:type="spellEnd"/>
      <w:r w:rsidRPr="00C0206A">
        <w:t xml:space="preserve"> </w:t>
      </w:r>
      <w:proofErr w:type="spellStart"/>
      <w:r w:rsidRPr="00C0206A">
        <w:t>прес</w:t>
      </w:r>
      <w:proofErr w:type="spellEnd"/>
      <w:r w:rsidRPr="00C0206A">
        <w:rPr>
          <w:lang w:val="uk-UA"/>
        </w:rPr>
        <w:t>и</w:t>
      </w:r>
      <w:r w:rsidRPr="00C0206A">
        <w:t xml:space="preserve">. </w:t>
      </w:r>
    </w:p>
    <w:p w:rsidR="00B62CCD" w:rsidRDefault="00B62CCD" w:rsidP="00B62CCD">
      <w:pPr>
        <w:pStyle w:val="a3"/>
        <w:tabs>
          <w:tab w:val="left" w:pos="180"/>
          <w:tab w:val="left" w:pos="1260"/>
        </w:tabs>
        <w:spacing w:before="0" w:beforeAutospacing="0" w:after="0" w:afterAutospacing="0"/>
        <w:ind w:firstLine="709"/>
        <w:jc w:val="both"/>
        <w:rPr>
          <w:i/>
          <w:lang w:val="uk-UA"/>
        </w:rPr>
      </w:pPr>
    </w:p>
    <w:p w:rsidR="00B62CCD" w:rsidRPr="00C0206A" w:rsidRDefault="00B62CCD" w:rsidP="00B62CCD">
      <w:pPr>
        <w:pStyle w:val="a3"/>
        <w:tabs>
          <w:tab w:val="left" w:pos="180"/>
          <w:tab w:val="left" w:pos="1260"/>
        </w:tabs>
        <w:spacing w:before="0" w:beforeAutospacing="0" w:after="0" w:afterAutospacing="0"/>
        <w:ind w:firstLine="709"/>
        <w:jc w:val="both"/>
        <w:rPr>
          <w:i/>
          <w:lang w:val="uk-UA"/>
        </w:rPr>
      </w:pPr>
      <w:r>
        <w:rPr>
          <w:i/>
          <w:lang w:val="uk-UA"/>
        </w:rPr>
        <w:t xml:space="preserve">Лекція </w:t>
      </w:r>
      <w:r w:rsidRPr="00C0206A">
        <w:rPr>
          <w:i/>
          <w:lang w:val="uk-UA"/>
        </w:rPr>
        <w:t>5. Становлення та розвиток журналістики в країнах Північної Африки, Близького Сходу та Азіатсько-Тихоокеанському регіоні</w:t>
      </w:r>
    </w:p>
    <w:p w:rsidR="00B62CCD" w:rsidRPr="00C0206A" w:rsidRDefault="00B62CCD" w:rsidP="00B62CCD">
      <w:pPr>
        <w:pStyle w:val="a4"/>
        <w:spacing w:after="0"/>
        <w:ind w:firstLine="709"/>
        <w:jc w:val="both"/>
        <w:rPr>
          <w:sz w:val="24"/>
          <w:lang w:val="uk-UA"/>
        </w:rPr>
      </w:pPr>
      <w:r w:rsidRPr="00C0206A">
        <w:rPr>
          <w:sz w:val="24"/>
          <w:lang w:val="uk-UA"/>
        </w:rPr>
        <w:t xml:space="preserve">Зародження преси в колоніальних володіннях. Основні типи видань: для колонізаторів, світські видання для місцевого населення, місіонерські видання, перші патріотичні видання. Поява національної преси в колоніях та напівколоніях. Роль антиколоніальної преси у досягненні політичної незалежності країн Азії та Африки. </w:t>
      </w:r>
    </w:p>
    <w:p w:rsidR="00B62CCD" w:rsidRPr="00C0206A" w:rsidRDefault="00B62CCD" w:rsidP="00B62CCD">
      <w:pPr>
        <w:pStyle w:val="a4"/>
        <w:spacing w:after="0"/>
        <w:ind w:firstLine="709"/>
        <w:jc w:val="both"/>
        <w:rPr>
          <w:sz w:val="24"/>
          <w:lang w:val="uk-UA"/>
        </w:rPr>
      </w:pPr>
      <w:r w:rsidRPr="00C0206A">
        <w:rPr>
          <w:sz w:val="24"/>
          <w:lang w:val="uk-UA"/>
        </w:rPr>
        <w:t xml:space="preserve">Труднощі та проблеми становлення національних систем ЗМІ. Боротьба країн, що розвиваються, за демократизацію міжнародних інформаційних процесів. Концепція «нового міжнародного інформаційного порядку»; її обговорення в рамках ЮНЕСКО та ООН. </w:t>
      </w:r>
    </w:p>
    <w:p w:rsidR="00B62CCD" w:rsidRPr="00C0206A" w:rsidRDefault="00B62CCD" w:rsidP="00B62CCD">
      <w:pPr>
        <w:pStyle w:val="a4"/>
        <w:spacing w:after="0"/>
        <w:ind w:firstLine="709"/>
        <w:jc w:val="both"/>
        <w:rPr>
          <w:sz w:val="24"/>
          <w:lang w:val="uk-UA"/>
        </w:rPr>
      </w:pPr>
      <w:r w:rsidRPr="00C0206A">
        <w:rPr>
          <w:sz w:val="24"/>
          <w:lang w:val="uk-UA"/>
        </w:rPr>
        <w:t xml:space="preserve">Роль преси та інших ЗМІ в освіті та ліквідації неграмотності. Преса та проблема формування національних мов. Концентрація ЗМІ та створення інформаційних корпорацій у низці країн Азії та Африки. </w:t>
      </w:r>
    </w:p>
    <w:p w:rsidR="00B62CCD" w:rsidRPr="00C0206A" w:rsidRDefault="00B62CCD" w:rsidP="00B62CCD">
      <w:pPr>
        <w:pStyle w:val="31"/>
        <w:spacing w:after="0"/>
        <w:ind w:firstLine="709"/>
        <w:jc w:val="both"/>
        <w:rPr>
          <w:sz w:val="24"/>
          <w:szCs w:val="24"/>
          <w:lang w:val="uk-UA"/>
        </w:rPr>
      </w:pPr>
      <w:r w:rsidRPr="00C0206A">
        <w:rPr>
          <w:sz w:val="24"/>
          <w:szCs w:val="24"/>
          <w:lang w:val="uk-UA"/>
        </w:rPr>
        <w:t xml:space="preserve">Особливості систем друкованих ЗМІ в КНР, СРВ та КНДР. Роль правлячих </w:t>
      </w:r>
      <w:proofErr w:type="spellStart"/>
      <w:r w:rsidRPr="00C0206A">
        <w:rPr>
          <w:sz w:val="24"/>
          <w:szCs w:val="24"/>
          <w:lang w:val="uk-UA"/>
        </w:rPr>
        <w:t>партий</w:t>
      </w:r>
      <w:proofErr w:type="spellEnd"/>
      <w:r w:rsidRPr="00C0206A">
        <w:rPr>
          <w:sz w:val="24"/>
          <w:szCs w:val="24"/>
          <w:lang w:val="uk-UA"/>
        </w:rPr>
        <w:t xml:space="preserve"> у керівництві інформаційно-пропагандистською діяльністю. Лібералізація преси в умовах формування ринкової економіки в КНР та СРВ. Зростання ролі ТБ в КНР. Збереження тоталітарних методів управління ЗМІ у Північній Кореї. Основні інформаційні заклади та органи преси в КНР, СРВ и КНДР. Тематична та жанрова специфіка.</w:t>
      </w:r>
    </w:p>
    <w:p w:rsidR="00B62CCD" w:rsidRPr="00C0206A" w:rsidRDefault="00B62CCD" w:rsidP="00B62CCD">
      <w:pPr>
        <w:rPr>
          <w:rFonts w:ascii="Times New Roman" w:hAnsi="Times New Roman" w:cs="Times New Roman"/>
        </w:rPr>
      </w:pPr>
    </w:p>
    <w:p w:rsidR="00B17B83" w:rsidRDefault="00B17B83"/>
    <w:sectPr w:rsidR="00B17B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useFELayout/>
  </w:compat>
  <w:rsids>
    <w:rsidRoot w:val="00B62CCD"/>
    <w:rsid w:val="00B17B83"/>
    <w:rsid w:val="00B62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B62CCD"/>
    <w:pPr>
      <w:keepNext/>
      <w:spacing w:before="240" w:after="60" w:line="240" w:lineRule="auto"/>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62CCD"/>
    <w:rPr>
      <w:rFonts w:ascii="Arial" w:eastAsia="Calibri" w:hAnsi="Arial" w:cs="Arial"/>
      <w:b/>
      <w:bCs/>
      <w:sz w:val="26"/>
      <w:szCs w:val="26"/>
    </w:rPr>
  </w:style>
  <w:style w:type="paragraph" w:styleId="a3">
    <w:name w:val="Normal (Web)"/>
    <w:basedOn w:val="a"/>
    <w:rsid w:val="00B62CCD"/>
    <w:pPr>
      <w:spacing w:before="100" w:beforeAutospacing="1" w:after="100" w:afterAutospacing="1" w:line="240" w:lineRule="auto"/>
    </w:pPr>
    <w:rPr>
      <w:rFonts w:ascii="Times New Roman" w:eastAsia="Calibri" w:hAnsi="Times New Roman" w:cs="Times New Roman"/>
      <w:sz w:val="24"/>
      <w:szCs w:val="24"/>
    </w:rPr>
  </w:style>
  <w:style w:type="paragraph" w:styleId="a4">
    <w:name w:val="Body Text"/>
    <w:basedOn w:val="a"/>
    <w:link w:val="a5"/>
    <w:semiHidden/>
    <w:rsid w:val="00B62CCD"/>
    <w:pPr>
      <w:spacing w:after="120" w:line="240" w:lineRule="auto"/>
    </w:pPr>
    <w:rPr>
      <w:rFonts w:ascii="Times New Roman" w:eastAsia="Calibri" w:hAnsi="Times New Roman" w:cs="Times New Roman"/>
      <w:sz w:val="28"/>
      <w:szCs w:val="24"/>
    </w:rPr>
  </w:style>
  <w:style w:type="character" w:customStyle="1" w:styleId="a5">
    <w:name w:val="Основной текст Знак"/>
    <w:basedOn w:val="a0"/>
    <w:link w:val="a4"/>
    <w:semiHidden/>
    <w:rsid w:val="00B62CCD"/>
    <w:rPr>
      <w:rFonts w:ascii="Times New Roman" w:eastAsia="Calibri" w:hAnsi="Times New Roman" w:cs="Times New Roman"/>
      <w:sz w:val="28"/>
      <w:szCs w:val="24"/>
    </w:rPr>
  </w:style>
  <w:style w:type="paragraph" w:styleId="31">
    <w:name w:val="Body Text 3"/>
    <w:basedOn w:val="a"/>
    <w:link w:val="32"/>
    <w:rsid w:val="00B62CC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B62CCD"/>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2022</Characters>
  <Application>Microsoft Office Word</Application>
  <DocSecurity>0</DocSecurity>
  <Lines>16</Lines>
  <Paragraphs>4</Paragraphs>
  <ScaleCrop>false</ScaleCrop>
  <Company>Reanimator Extreme Edition</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2020-09-03T13:26:00Z</dcterms:created>
  <dcterms:modified xsi:type="dcterms:W3CDTF">2020-09-03T13:27:00Z</dcterms:modified>
</cp:coreProperties>
</file>