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06D" w:rsidRPr="00963C87" w:rsidRDefault="009C106D" w:rsidP="009C106D">
      <w:pPr>
        <w:spacing w:line="312" w:lineRule="auto"/>
        <w:rPr>
          <w:sz w:val="28"/>
          <w:szCs w:val="28"/>
          <w:lang w:eastAsia="ru-RU"/>
        </w:rPr>
      </w:pPr>
      <w:r w:rsidRPr="00963C87">
        <w:rPr>
          <w:bCs/>
          <w:sz w:val="28"/>
          <w:szCs w:val="28"/>
          <w:lang w:eastAsia="ru-RU"/>
        </w:rPr>
        <w:t>1</w:t>
      </w:r>
      <w:r w:rsidRPr="00963C87">
        <w:rPr>
          <w:b/>
          <w:bCs/>
          <w:sz w:val="28"/>
          <w:szCs w:val="28"/>
          <w:lang w:eastAsia="ru-RU"/>
        </w:rPr>
        <w:t xml:space="preserve">. </w:t>
      </w:r>
      <w:proofErr w:type="spellStart"/>
      <w:r w:rsidRPr="00963C87">
        <w:rPr>
          <w:sz w:val="28"/>
          <w:szCs w:val="28"/>
          <w:shd w:val="clear" w:color="auto" w:fill="FFFFFF"/>
        </w:rPr>
        <w:t>Бацула</w:t>
      </w:r>
      <w:proofErr w:type="spellEnd"/>
      <w:r w:rsidRPr="00963C87">
        <w:rPr>
          <w:sz w:val="28"/>
          <w:szCs w:val="28"/>
          <w:shd w:val="clear" w:color="auto" w:fill="FFFFFF"/>
        </w:rPr>
        <w:t xml:space="preserve"> Н. В., Кравченко Г.Ю. Створення освітнього середовища закладу загальної середньої освіти як засобу управління професійним розвитком учителів початкової школи // Сучасні проблеми управління підприємствами: теорія та практика : матеріали </w:t>
      </w:r>
      <w:proofErr w:type="spellStart"/>
      <w:r w:rsidRPr="00963C87">
        <w:rPr>
          <w:sz w:val="28"/>
          <w:szCs w:val="28"/>
          <w:shd w:val="clear" w:color="auto" w:fill="FFFFFF"/>
        </w:rPr>
        <w:t>міжнар</w:t>
      </w:r>
      <w:proofErr w:type="spellEnd"/>
      <w:r w:rsidRPr="00963C87">
        <w:rPr>
          <w:sz w:val="28"/>
          <w:szCs w:val="28"/>
          <w:shd w:val="clear" w:color="auto" w:fill="FFFFFF"/>
        </w:rPr>
        <w:t>. наук.-</w:t>
      </w:r>
      <w:proofErr w:type="spellStart"/>
      <w:r w:rsidRPr="00963C87">
        <w:rPr>
          <w:sz w:val="28"/>
          <w:szCs w:val="28"/>
          <w:shd w:val="clear" w:color="auto" w:fill="FFFFFF"/>
        </w:rPr>
        <w:t>практ</w:t>
      </w:r>
      <w:proofErr w:type="spellEnd"/>
      <w:r w:rsidRPr="00963C87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963C87">
        <w:rPr>
          <w:sz w:val="28"/>
          <w:szCs w:val="28"/>
          <w:shd w:val="clear" w:color="auto" w:fill="FFFFFF"/>
        </w:rPr>
        <w:t>конф</w:t>
      </w:r>
      <w:proofErr w:type="spellEnd"/>
      <w:r w:rsidRPr="00963C87">
        <w:rPr>
          <w:sz w:val="28"/>
          <w:szCs w:val="28"/>
          <w:shd w:val="clear" w:color="auto" w:fill="FFFFFF"/>
        </w:rPr>
        <w:t xml:space="preserve">., м. Харків – м. </w:t>
      </w:r>
      <w:proofErr w:type="spellStart"/>
      <w:r w:rsidRPr="00963C87">
        <w:rPr>
          <w:sz w:val="28"/>
          <w:szCs w:val="28"/>
          <w:shd w:val="clear" w:color="auto" w:fill="FFFFFF"/>
        </w:rPr>
        <w:t>Торунь</w:t>
      </w:r>
      <w:proofErr w:type="spellEnd"/>
      <w:r w:rsidRPr="00963C87">
        <w:rPr>
          <w:sz w:val="28"/>
          <w:szCs w:val="28"/>
          <w:shd w:val="clear" w:color="auto" w:fill="FFFFFF"/>
        </w:rPr>
        <w:t xml:space="preserve">, 3-4 бер. 2020 р. Харків : ФОП </w:t>
      </w:r>
      <w:proofErr w:type="spellStart"/>
      <w:r w:rsidRPr="00963C87">
        <w:rPr>
          <w:sz w:val="28"/>
          <w:szCs w:val="28"/>
          <w:shd w:val="clear" w:color="auto" w:fill="FFFFFF"/>
        </w:rPr>
        <w:t>Панов</w:t>
      </w:r>
      <w:proofErr w:type="spellEnd"/>
      <w:r w:rsidRPr="00963C87">
        <w:rPr>
          <w:sz w:val="28"/>
          <w:szCs w:val="28"/>
          <w:shd w:val="clear" w:color="auto" w:fill="FFFFFF"/>
        </w:rPr>
        <w:t xml:space="preserve"> А. М., 2020. </w:t>
      </w:r>
      <w:r w:rsidRPr="00963C87">
        <w:rPr>
          <w:sz w:val="28"/>
          <w:szCs w:val="28"/>
          <w:shd w:val="clear" w:color="auto" w:fill="FFFFFF"/>
          <w:lang w:val="en-US"/>
        </w:rPr>
        <w:t>URL</w:t>
      </w:r>
      <w:r w:rsidRPr="00963C87">
        <w:rPr>
          <w:sz w:val="28"/>
          <w:szCs w:val="28"/>
          <w:shd w:val="clear" w:color="auto" w:fill="FFFFFF"/>
        </w:rPr>
        <w:t xml:space="preserve">: </w:t>
      </w:r>
      <w:r w:rsidRPr="00963C87">
        <w:rPr>
          <w:sz w:val="28"/>
          <w:szCs w:val="28"/>
          <w:shd w:val="clear" w:color="auto" w:fill="FFFFFF"/>
          <w:lang w:val="en-US"/>
        </w:rPr>
        <w:t> </w:t>
      </w:r>
      <w:hyperlink r:id="rId5" w:history="1">
        <w:r w:rsidRPr="00963C87">
          <w:rPr>
            <w:rStyle w:val="a9"/>
            <w:sz w:val="28"/>
            <w:szCs w:val="28"/>
            <w:shd w:val="clear" w:color="auto" w:fill="FFFFFF"/>
            <w:lang w:val="en-US"/>
          </w:rPr>
          <w:t>https</w:t>
        </w:r>
        <w:r w:rsidRPr="00963C87">
          <w:rPr>
            <w:rStyle w:val="a9"/>
            <w:sz w:val="28"/>
            <w:szCs w:val="28"/>
            <w:shd w:val="clear" w:color="auto" w:fill="FFFFFF"/>
          </w:rPr>
          <w:t>://</w:t>
        </w:r>
        <w:r w:rsidRPr="00963C87">
          <w:rPr>
            <w:rStyle w:val="a9"/>
            <w:sz w:val="28"/>
            <w:szCs w:val="28"/>
            <w:shd w:val="clear" w:color="auto" w:fill="FFFFFF"/>
            <w:lang w:val="en-US"/>
          </w:rPr>
          <w:t>repository</w:t>
        </w:r>
        <w:r w:rsidRPr="00963C87">
          <w:rPr>
            <w:rStyle w:val="a9"/>
            <w:sz w:val="28"/>
            <w:szCs w:val="28"/>
            <w:shd w:val="clear" w:color="auto" w:fill="FFFFFF"/>
          </w:rPr>
          <w:t>.</w:t>
        </w:r>
        <w:proofErr w:type="spellStart"/>
        <w:r w:rsidRPr="00963C87">
          <w:rPr>
            <w:rStyle w:val="a9"/>
            <w:sz w:val="28"/>
            <w:szCs w:val="28"/>
            <w:shd w:val="clear" w:color="auto" w:fill="FFFFFF"/>
            <w:lang w:val="en-US"/>
          </w:rPr>
          <w:t>hneu</w:t>
        </w:r>
        <w:proofErr w:type="spellEnd"/>
        <w:r w:rsidRPr="00963C87">
          <w:rPr>
            <w:rStyle w:val="a9"/>
            <w:sz w:val="28"/>
            <w:szCs w:val="28"/>
            <w:shd w:val="clear" w:color="auto" w:fill="FFFFFF"/>
          </w:rPr>
          <w:t>.</w:t>
        </w:r>
        <w:proofErr w:type="spellStart"/>
        <w:r w:rsidRPr="00963C87">
          <w:rPr>
            <w:rStyle w:val="a9"/>
            <w:sz w:val="28"/>
            <w:szCs w:val="28"/>
            <w:shd w:val="clear" w:color="auto" w:fill="FFFFFF"/>
            <w:lang w:val="en-US"/>
          </w:rPr>
          <w:t>edu</w:t>
        </w:r>
        <w:proofErr w:type="spellEnd"/>
        <w:r w:rsidRPr="00963C87">
          <w:rPr>
            <w:rStyle w:val="a9"/>
            <w:sz w:val="28"/>
            <w:szCs w:val="28"/>
            <w:shd w:val="clear" w:color="auto" w:fill="FFFFFF"/>
          </w:rPr>
          <w:t>.</w:t>
        </w:r>
        <w:proofErr w:type="spellStart"/>
        <w:r w:rsidRPr="00963C87">
          <w:rPr>
            <w:rStyle w:val="a9"/>
            <w:sz w:val="28"/>
            <w:szCs w:val="28"/>
            <w:shd w:val="clear" w:color="auto" w:fill="FFFFFF"/>
            <w:lang w:val="en-US"/>
          </w:rPr>
          <w:t>ua</w:t>
        </w:r>
        <w:proofErr w:type="spellEnd"/>
        <w:r w:rsidRPr="00963C87">
          <w:rPr>
            <w:rStyle w:val="a9"/>
            <w:sz w:val="28"/>
            <w:szCs w:val="28"/>
            <w:shd w:val="clear" w:color="auto" w:fill="FFFFFF"/>
          </w:rPr>
          <w:t>/</w:t>
        </w:r>
        <w:r w:rsidRPr="00963C87">
          <w:rPr>
            <w:rStyle w:val="a9"/>
            <w:sz w:val="28"/>
            <w:szCs w:val="28"/>
            <w:shd w:val="clear" w:color="auto" w:fill="FFFFFF"/>
            <w:lang w:val="en-US"/>
          </w:rPr>
          <w:t>handle</w:t>
        </w:r>
        <w:r w:rsidRPr="00963C87">
          <w:rPr>
            <w:rStyle w:val="a9"/>
            <w:sz w:val="28"/>
            <w:szCs w:val="28"/>
            <w:shd w:val="clear" w:color="auto" w:fill="FFFFFF"/>
          </w:rPr>
          <w:t>/123456789/23695</w:t>
        </w:r>
      </w:hyperlink>
      <w:r w:rsidRPr="00963C87">
        <w:rPr>
          <w:sz w:val="28"/>
          <w:szCs w:val="28"/>
          <w:shd w:val="clear" w:color="auto" w:fill="FFFFFF"/>
        </w:rPr>
        <w:t xml:space="preserve"> </w:t>
      </w:r>
      <w:r w:rsidRPr="00963C87">
        <w:rPr>
          <w:sz w:val="28"/>
          <w:szCs w:val="28"/>
          <w:lang w:eastAsia="ru-RU"/>
        </w:rPr>
        <w:t xml:space="preserve">(дата звернення: 15.08.2025). </w:t>
      </w:r>
    </w:p>
    <w:p w:rsidR="009C106D" w:rsidRPr="00963C87" w:rsidRDefault="009C106D" w:rsidP="009C106D">
      <w:pPr>
        <w:widowControl/>
        <w:autoSpaceDE/>
        <w:autoSpaceDN/>
        <w:spacing w:before="100" w:beforeAutospacing="1" w:after="100" w:afterAutospacing="1" w:line="312" w:lineRule="auto"/>
        <w:outlineLvl w:val="2"/>
        <w:rPr>
          <w:sz w:val="28"/>
          <w:szCs w:val="28"/>
          <w:lang w:val="ru-RU" w:eastAsia="ru-RU"/>
        </w:rPr>
      </w:pPr>
      <w:r w:rsidRPr="00963C87">
        <w:rPr>
          <w:bCs/>
          <w:sz w:val="28"/>
          <w:szCs w:val="28"/>
          <w:lang w:val="ru-RU" w:eastAsia="ru-RU"/>
        </w:rPr>
        <w:t>2</w:t>
      </w:r>
      <w:r w:rsidRPr="00963C87">
        <w:rPr>
          <w:b/>
          <w:bCs/>
          <w:sz w:val="28"/>
          <w:szCs w:val="28"/>
          <w:lang w:val="ru-RU" w:eastAsia="ru-RU"/>
        </w:rPr>
        <w:t xml:space="preserve">. </w:t>
      </w:r>
      <w:r w:rsidRPr="00963C87">
        <w:rPr>
          <w:sz w:val="28"/>
          <w:szCs w:val="28"/>
          <w:lang w:val="ru-RU" w:eastAsia="ru-RU"/>
        </w:rPr>
        <w:t xml:space="preserve">Закон </w:t>
      </w:r>
      <w:proofErr w:type="spellStart"/>
      <w:r w:rsidRPr="00963C87">
        <w:rPr>
          <w:sz w:val="28"/>
          <w:szCs w:val="28"/>
          <w:lang w:val="ru-RU" w:eastAsia="ru-RU"/>
        </w:rPr>
        <w:t>України</w:t>
      </w:r>
      <w:proofErr w:type="spellEnd"/>
      <w:r w:rsidRPr="00963C87">
        <w:rPr>
          <w:sz w:val="28"/>
          <w:szCs w:val="28"/>
          <w:lang w:val="ru-RU" w:eastAsia="ru-RU"/>
        </w:rPr>
        <w:t xml:space="preserve"> «Про </w:t>
      </w:r>
      <w:proofErr w:type="spellStart"/>
      <w:r w:rsidRPr="00963C87">
        <w:rPr>
          <w:sz w:val="28"/>
          <w:szCs w:val="28"/>
          <w:lang w:val="ru-RU" w:eastAsia="ru-RU"/>
        </w:rPr>
        <w:t>освіту</w:t>
      </w:r>
      <w:proofErr w:type="spellEnd"/>
      <w:r w:rsidRPr="00963C87">
        <w:rPr>
          <w:sz w:val="28"/>
          <w:szCs w:val="28"/>
          <w:lang w:val="ru-RU" w:eastAsia="ru-RU"/>
        </w:rPr>
        <w:t xml:space="preserve">» № 2145-VIII </w:t>
      </w:r>
      <w:proofErr w:type="spellStart"/>
      <w:r w:rsidRPr="00963C87">
        <w:rPr>
          <w:sz w:val="28"/>
          <w:szCs w:val="28"/>
          <w:lang w:val="ru-RU" w:eastAsia="ru-RU"/>
        </w:rPr>
        <w:t>від</w:t>
      </w:r>
      <w:proofErr w:type="spellEnd"/>
      <w:r w:rsidRPr="00963C87">
        <w:rPr>
          <w:sz w:val="28"/>
          <w:szCs w:val="28"/>
          <w:lang w:val="ru-RU" w:eastAsia="ru-RU"/>
        </w:rPr>
        <w:t xml:space="preserve"> 05 </w:t>
      </w:r>
      <w:proofErr w:type="spellStart"/>
      <w:r w:rsidRPr="00963C87">
        <w:rPr>
          <w:sz w:val="28"/>
          <w:szCs w:val="28"/>
          <w:lang w:val="ru-RU" w:eastAsia="ru-RU"/>
        </w:rPr>
        <w:t>вересня</w:t>
      </w:r>
      <w:proofErr w:type="spellEnd"/>
      <w:r w:rsidRPr="00963C87">
        <w:rPr>
          <w:sz w:val="28"/>
          <w:szCs w:val="28"/>
          <w:lang w:val="ru-RU" w:eastAsia="ru-RU"/>
        </w:rPr>
        <w:t xml:space="preserve"> 2017 року. </w:t>
      </w:r>
      <w:proofErr w:type="spellStart"/>
      <w:r w:rsidRPr="00963C87">
        <w:rPr>
          <w:sz w:val="28"/>
          <w:szCs w:val="28"/>
          <w:lang w:val="ru-RU" w:eastAsia="ru-RU"/>
        </w:rPr>
        <w:t>Стаття</w:t>
      </w:r>
      <w:proofErr w:type="spellEnd"/>
      <w:r w:rsidRPr="00963C87">
        <w:rPr>
          <w:sz w:val="28"/>
          <w:szCs w:val="28"/>
          <w:lang w:val="ru-RU" w:eastAsia="ru-RU"/>
        </w:rPr>
        <w:t xml:space="preserve"> 15. </w:t>
      </w:r>
      <w:proofErr w:type="spellStart"/>
      <w:r w:rsidRPr="00963C87">
        <w:rPr>
          <w:sz w:val="28"/>
          <w:szCs w:val="28"/>
          <w:lang w:val="ru-RU" w:eastAsia="ru-RU"/>
        </w:rPr>
        <w:t>Державні</w:t>
      </w:r>
      <w:proofErr w:type="spellEnd"/>
      <w:r w:rsidRPr="00963C87">
        <w:rPr>
          <w:sz w:val="28"/>
          <w:szCs w:val="28"/>
          <w:lang w:val="ru-RU" w:eastAsia="ru-RU"/>
        </w:rPr>
        <w:t xml:space="preserve"> </w:t>
      </w:r>
      <w:proofErr w:type="spellStart"/>
      <w:r w:rsidRPr="00963C87">
        <w:rPr>
          <w:sz w:val="28"/>
          <w:szCs w:val="28"/>
          <w:lang w:val="ru-RU" w:eastAsia="ru-RU"/>
        </w:rPr>
        <w:t>стандарти</w:t>
      </w:r>
      <w:proofErr w:type="spellEnd"/>
      <w:r w:rsidRPr="00963C87">
        <w:rPr>
          <w:sz w:val="28"/>
          <w:szCs w:val="28"/>
          <w:lang w:val="ru-RU" w:eastAsia="ru-RU"/>
        </w:rPr>
        <w:t xml:space="preserve"> </w:t>
      </w:r>
      <w:proofErr w:type="spellStart"/>
      <w:r w:rsidRPr="00963C87">
        <w:rPr>
          <w:sz w:val="28"/>
          <w:szCs w:val="28"/>
          <w:lang w:val="ru-RU" w:eastAsia="ru-RU"/>
        </w:rPr>
        <w:t>освіти</w:t>
      </w:r>
      <w:proofErr w:type="spellEnd"/>
      <w:r w:rsidRPr="00963C87">
        <w:rPr>
          <w:sz w:val="28"/>
          <w:szCs w:val="28"/>
          <w:lang w:val="ru-RU" w:eastAsia="ru-RU"/>
        </w:rPr>
        <w:t xml:space="preserve"> // </w:t>
      </w:r>
      <w:proofErr w:type="spellStart"/>
      <w:r w:rsidRPr="00963C87">
        <w:rPr>
          <w:sz w:val="28"/>
          <w:szCs w:val="28"/>
          <w:lang w:val="ru-RU" w:eastAsia="ru-RU"/>
        </w:rPr>
        <w:t>Закони</w:t>
      </w:r>
      <w:proofErr w:type="spellEnd"/>
      <w:r w:rsidRPr="00963C87">
        <w:rPr>
          <w:sz w:val="28"/>
          <w:szCs w:val="28"/>
          <w:lang w:val="ru-RU" w:eastAsia="ru-RU"/>
        </w:rPr>
        <w:t xml:space="preserve"> </w:t>
      </w:r>
      <w:proofErr w:type="spellStart"/>
      <w:r w:rsidRPr="00963C87">
        <w:rPr>
          <w:sz w:val="28"/>
          <w:szCs w:val="28"/>
          <w:lang w:val="ru-RU" w:eastAsia="ru-RU"/>
        </w:rPr>
        <w:t>України</w:t>
      </w:r>
      <w:proofErr w:type="spellEnd"/>
      <w:r w:rsidRPr="00963C87">
        <w:rPr>
          <w:sz w:val="28"/>
          <w:szCs w:val="28"/>
          <w:lang w:val="ru-RU" w:eastAsia="ru-RU"/>
        </w:rPr>
        <w:t xml:space="preserve">. URL: </w:t>
      </w:r>
      <w:hyperlink r:id="rId6" w:history="1">
        <w:r w:rsidRPr="00963C87">
          <w:rPr>
            <w:rStyle w:val="a9"/>
            <w:sz w:val="28"/>
            <w:szCs w:val="28"/>
            <w:lang w:val="ru-RU" w:eastAsia="ru-RU"/>
          </w:rPr>
          <w:t>https://zakon.rada.gov.ua/laws/show/2145-19#Text</w:t>
        </w:r>
      </w:hyperlink>
      <w:r w:rsidRPr="00963C87">
        <w:rPr>
          <w:sz w:val="28"/>
          <w:szCs w:val="28"/>
          <w:lang w:val="ru-RU" w:eastAsia="ru-RU"/>
        </w:rPr>
        <w:t xml:space="preserve"> (дата </w:t>
      </w:r>
      <w:proofErr w:type="spellStart"/>
      <w:r w:rsidRPr="00963C87">
        <w:rPr>
          <w:sz w:val="28"/>
          <w:szCs w:val="28"/>
          <w:lang w:val="ru-RU" w:eastAsia="ru-RU"/>
        </w:rPr>
        <w:t>звернення</w:t>
      </w:r>
      <w:proofErr w:type="spellEnd"/>
      <w:r w:rsidRPr="00963C87">
        <w:rPr>
          <w:sz w:val="28"/>
          <w:szCs w:val="28"/>
          <w:lang w:val="ru-RU" w:eastAsia="ru-RU"/>
        </w:rPr>
        <w:t>: 19.08.2025).</w:t>
      </w:r>
    </w:p>
    <w:p w:rsidR="009C106D" w:rsidRPr="00963C87" w:rsidRDefault="009C106D" w:rsidP="009C106D">
      <w:pPr>
        <w:widowControl/>
        <w:autoSpaceDE/>
        <w:autoSpaceDN/>
        <w:spacing w:before="100" w:beforeAutospacing="1" w:after="100" w:afterAutospacing="1" w:line="312" w:lineRule="auto"/>
        <w:outlineLvl w:val="2"/>
        <w:rPr>
          <w:sz w:val="28"/>
          <w:szCs w:val="28"/>
          <w:lang w:eastAsia="ru-RU"/>
        </w:rPr>
      </w:pPr>
      <w:r w:rsidRPr="00963C87">
        <w:rPr>
          <w:sz w:val="28"/>
          <w:szCs w:val="28"/>
          <w:lang w:val="ru-RU"/>
        </w:rPr>
        <w:t xml:space="preserve">3. </w:t>
      </w:r>
      <w:r w:rsidRPr="00963C87">
        <w:rPr>
          <w:sz w:val="28"/>
          <w:szCs w:val="28"/>
        </w:rPr>
        <w:t xml:space="preserve">Міністерство освіти і науки України. </w:t>
      </w:r>
      <w:r w:rsidRPr="00963C87">
        <w:rPr>
          <w:sz w:val="28"/>
          <w:szCs w:val="28"/>
          <w:lang w:eastAsia="ru-RU"/>
        </w:rPr>
        <w:t>Наказ від 27.03.2025 № 512 «</w:t>
      </w:r>
      <w:bookmarkStart w:id="0" w:name="_GoBack"/>
      <w:r w:rsidRPr="009C106D">
        <w:rPr>
          <w:rStyle w:val="a3"/>
          <w:b w:val="0"/>
          <w:sz w:val="28"/>
          <w:szCs w:val="28"/>
        </w:rPr>
        <w:t>Про затвердження Методичних рекомендацій щодо розроблення стандартів вищої освіти</w:t>
      </w:r>
      <w:r w:rsidRPr="009C106D">
        <w:rPr>
          <w:b/>
          <w:sz w:val="28"/>
          <w:szCs w:val="28"/>
          <w:lang w:eastAsia="ru-RU"/>
        </w:rPr>
        <w:t>»</w:t>
      </w:r>
      <w:r w:rsidRPr="00963C87">
        <w:rPr>
          <w:sz w:val="28"/>
          <w:szCs w:val="28"/>
          <w:lang w:eastAsia="ru-RU"/>
        </w:rPr>
        <w:t xml:space="preserve"> </w:t>
      </w:r>
      <w:bookmarkEnd w:id="0"/>
      <w:r w:rsidRPr="00963C87">
        <w:rPr>
          <w:sz w:val="28"/>
          <w:szCs w:val="28"/>
          <w:lang w:eastAsia="ru-RU"/>
        </w:rPr>
        <w:t>// Міністерство освіти і науки України.</w:t>
      </w:r>
      <w:r w:rsidRPr="00963C87">
        <w:rPr>
          <w:sz w:val="28"/>
          <w:szCs w:val="28"/>
          <w:lang w:val="ru-RU" w:eastAsia="ru-RU"/>
        </w:rPr>
        <w:t>URL</w:t>
      </w:r>
      <w:r w:rsidRPr="00963C87">
        <w:rPr>
          <w:sz w:val="28"/>
          <w:szCs w:val="28"/>
          <w:lang w:eastAsia="ru-RU"/>
        </w:rPr>
        <w:t xml:space="preserve">: </w:t>
      </w:r>
      <w:hyperlink r:id="rId7" w:tgtFrame="_new" w:history="1">
        <w:r w:rsidRPr="00963C87">
          <w:rPr>
            <w:rStyle w:val="a9"/>
            <w:sz w:val="28"/>
            <w:szCs w:val="28"/>
          </w:rPr>
          <w:t>https://moodle.znu.edu.ua/pluginfile.php/697571/mod_resource/content/2/nakaz-mon-512-vid-27-03-2025.pdf</w:t>
        </w:r>
      </w:hyperlink>
      <w:r w:rsidRPr="00963C87">
        <w:rPr>
          <w:sz w:val="28"/>
          <w:szCs w:val="28"/>
        </w:rPr>
        <w:t xml:space="preserve"> (дата звернення: 19.08.2025).</w:t>
      </w:r>
    </w:p>
    <w:p w:rsidR="009C106D" w:rsidRPr="00963C87" w:rsidRDefault="009C106D" w:rsidP="009C106D">
      <w:pPr>
        <w:spacing w:line="312" w:lineRule="auto"/>
        <w:rPr>
          <w:sz w:val="28"/>
          <w:szCs w:val="28"/>
          <w:lang w:eastAsia="ru-RU"/>
        </w:rPr>
      </w:pPr>
      <w:r w:rsidRPr="00963C87">
        <w:rPr>
          <w:sz w:val="28"/>
          <w:szCs w:val="28"/>
          <w:lang w:val="ru-RU"/>
        </w:rPr>
        <w:t>4</w:t>
      </w:r>
      <w:r w:rsidRPr="00963C87">
        <w:rPr>
          <w:sz w:val="28"/>
          <w:szCs w:val="28"/>
        </w:rPr>
        <w:t xml:space="preserve">. </w:t>
      </w:r>
      <w:r w:rsidRPr="00963C87">
        <w:rPr>
          <w:sz w:val="28"/>
          <w:szCs w:val="28"/>
          <w:lang w:eastAsia="ru-RU"/>
        </w:rPr>
        <w:t>Міністерство освіти і науки України. Наказ від 29.08.2024 № 1225 «Про затвердження професійного стандарту “Вчитель закладу загальної середньої освіти”» // Міністерство освіти і науки України.</w:t>
      </w:r>
      <w:r w:rsidRPr="00963C87">
        <w:rPr>
          <w:sz w:val="28"/>
          <w:szCs w:val="28"/>
          <w:lang w:val="en-US" w:eastAsia="ru-RU"/>
        </w:rPr>
        <w:t>URL</w:t>
      </w:r>
      <w:r w:rsidRPr="00963C87">
        <w:rPr>
          <w:sz w:val="28"/>
          <w:szCs w:val="28"/>
          <w:lang w:eastAsia="ru-RU"/>
        </w:rPr>
        <w:t xml:space="preserve">: </w:t>
      </w:r>
      <w:hyperlink r:id="rId8" w:history="1">
        <w:r w:rsidRPr="00963C87">
          <w:rPr>
            <w:rStyle w:val="a9"/>
            <w:sz w:val="28"/>
            <w:szCs w:val="28"/>
            <w:lang w:eastAsia="ru-RU"/>
          </w:rPr>
          <w:t>https://mon.gov.ua/npa/pro-zatverdzhennia-profesiinoho-standartu-vchytel-zakladu-zahalnoi-serednoi-osvity.</w:t>
        </w:r>
      </w:hyperlink>
      <w:r w:rsidRPr="00963C87">
        <w:rPr>
          <w:sz w:val="28"/>
          <w:szCs w:val="28"/>
          <w:lang w:eastAsia="ru-RU"/>
        </w:rPr>
        <w:t xml:space="preserve"> (дата звернення: 15.08.2025).</w:t>
      </w:r>
    </w:p>
    <w:p w:rsidR="009C106D" w:rsidRPr="00963C87" w:rsidRDefault="009C106D" w:rsidP="009C106D">
      <w:pPr>
        <w:spacing w:line="312" w:lineRule="auto"/>
        <w:rPr>
          <w:sz w:val="28"/>
          <w:szCs w:val="28"/>
          <w:lang w:eastAsia="ru-RU"/>
        </w:rPr>
      </w:pPr>
      <w:r w:rsidRPr="00963C87">
        <w:rPr>
          <w:sz w:val="28"/>
          <w:szCs w:val="28"/>
          <w:lang w:eastAsia="ru-RU"/>
        </w:rPr>
        <w:t xml:space="preserve">5. </w:t>
      </w:r>
      <w:r w:rsidRPr="00963C87">
        <w:rPr>
          <w:sz w:val="28"/>
          <w:szCs w:val="28"/>
        </w:rPr>
        <w:t xml:space="preserve">Про затвердження методичних рекомендацій щодо оцінювання результатів навчання учнів 1-4 класів закладів загальної середньої освіти. URL: </w:t>
      </w:r>
      <w:r w:rsidRPr="00963C87">
        <w:rPr>
          <w:sz w:val="28"/>
          <w:szCs w:val="28"/>
          <w:lang w:val="en-US"/>
        </w:rPr>
        <w:t> </w:t>
      </w:r>
      <w:hyperlink r:id="rId9" w:anchor="Text" w:history="1">
        <w:r w:rsidRPr="00963C87">
          <w:rPr>
            <w:rStyle w:val="a9"/>
            <w:sz w:val="28"/>
            <w:szCs w:val="28"/>
          </w:rPr>
          <w:t>https://zakon.rada.gov.ua/rada/show/v0813729-21#Text</w:t>
        </w:r>
      </w:hyperlink>
      <w:r w:rsidRPr="00963C87">
        <w:rPr>
          <w:sz w:val="28"/>
          <w:szCs w:val="28"/>
        </w:rPr>
        <w:t xml:space="preserve"> </w:t>
      </w:r>
      <w:r w:rsidRPr="00963C87">
        <w:rPr>
          <w:sz w:val="28"/>
          <w:szCs w:val="28"/>
          <w:lang w:eastAsia="ru-RU"/>
        </w:rPr>
        <w:t xml:space="preserve">(дата звернення: 15.08.2025). </w:t>
      </w:r>
    </w:p>
    <w:p w:rsidR="009C106D" w:rsidRPr="00963C87" w:rsidRDefault="009C106D" w:rsidP="009C106D">
      <w:pPr>
        <w:spacing w:line="312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>6</w:t>
      </w:r>
      <w:r w:rsidRPr="00963C87">
        <w:rPr>
          <w:sz w:val="28"/>
          <w:szCs w:val="28"/>
          <w:lang w:val="ru-RU"/>
        </w:rPr>
        <w:t xml:space="preserve">. </w:t>
      </w:r>
      <w:r w:rsidRPr="00963C87">
        <w:rPr>
          <w:sz w:val="28"/>
          <w:szCs w:val="28"/>
        </w:rPr>
        <w:t>Становлення суб'єктності учня-читача в умовах особистісно зорієнтованого навчання.</w:t>
      </w:r>
      <w:r w:rsidRPr="00963C87">
        <w:rPr>
          <w:b/>
          <w:sz w:val="28"/>
          <w:szCs w:val="28"/>
        </w:rPr>
        <w:t xml:space="preserve"> </w:t>
      </w:r>
      <w:r w:rsidRPr="00963C87">
        <w:rPr>
          <w:sz w:val="28"/>
          <w:szCs w:val="28"/>
        </w:rPr>
        <w:t xml:space="preserve">Рекомендаційний бібліографічний список. </w:t>
      </w:r>
      <w:r w:rsidRPr="00963C87">
        <w:rPr>
          <w:sz w:val="28"/>
          <w:szCs w:val="28"/>
          <w:lang w:val="en-US"/>
        </w:rPr>
        <w:t>URL</w:t>
      </w:r>
      <w:r w:rsidRPr="00963C87">
        <w:rPr>
          <w:sz w:val="28"/>
          <w:szCs w:val="28"/>
          <w:lang w:val="ru-RU"/>
        </w:rPr>
        <w:t xml:space="preserve">: </w:t>
      </w:r>
      <w:hyperlink r:id="rId10" w:history="1">
        <w:r w:rsidRPr="00963C87">
          <w:rPr>
            <w:rStyle w:val="a9"/>
            <w:sz w:val="28"/>
            <w:szCs w:val="28"/>
            <w:lang w:val="en-US"/>
          </w:rPr>
          <w:t>https</w:t>
        </w:r>
        <w:r w:rsidRPr="00963C87">
          <w:rPr>
            <w:rStyle w:val="a9"/>
            <w:sz w:val="28"/>
            <w:szCs w:val="28"/>
            <w:lang w:val="ru-RU"/>
          </w:rPr>
          <w:t>://</w:t>
        </w:r>
        <w:proofErr w:type="spellStart"/>
        <w:r w:rsidRPr="00963C87">
          <w:rPr>
            <w:rStyle w:val="a9"/>
            <w:sz w:val="28"/>
            <w:szCs w:val="28"/>
            <w:lang w:val="en-US"/>
          </w:rPr>
          <w:t>dnpb</w:t>
        </w:r>
        <w:proofErr w:type="spellEnd"/>
        <w:r w:rsidRPr="00963C87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963C87">
          <w:rPr>
            <w:rStyle w:val="a9"/>
            <w:sz w:val="28"/>
            <w:szCs w:val="28"/>
            <w:lang w:val="en-US"/>
          </w:rPr>
          <w:t>gov</w:t>
        </w:r>
        <w:proofErr w:type="spellEnd"/>
        <w:r w:rsidRPr="00963C87">
          <w:rPr>
            <w:rStyle w:val="a9"/>
            <w:sz w:val="28"/>
            <w:szCs w:val="28"/>
            <w:lang w:val="ru-RU"/>
          </w:rPr>
          <w:t>.</w:t>
        </w:r>
        <w:proofErr w:type="spellStart"/>
        <w:r w:rsidRPr="00963C87">
          <w:rPr>
            <w:rStyle w:val="a9"/>
            <w:sz w:val="28"/>
            <w:szCs w:val="28"/>
            <w:lang w:val="en-US"/>
          </w:rPr>
          <w:t>ua</w:t>
        </w:r>
        <w:proofErr w:type="spellEnd"/>
        <w:r w:rsidRPr="00963C87">
          <w:rPr>
            <w:rStyle w:val="a9"/>
            <w:sz w:val="28"/>
            <w:szCs w:val="28"/>
            <w:lang w:val="ru-RU"/>
          </w:rPr>
          <w:t>/</w:t>
        </w:r>
        <w:proofErr w:type="spellStart"/>
        <w:r w:rsidRPr="00963C87">
          <w:rPr>
            <w:rStyle w:val="a9"/>
            <w:sz w:val="28"/>
            <w:szCs w:val="28"/>
            <w:lang w:val="en-US"/>
          </w:rPr>
          <w:t>ua</w:t>
        </w:r>
        <w:proofErr w:type="spellEnd"/>
        <w:r w:rsidRPr="00963C87">
          <w:rPr>
            <w:rStyle w:val="a9"/>
            <w:sz w:val="28"/>
            <w:szCs w:val="28"/>
            <w:lang w:val="ru-RU"/>
          </w:rPr>
          <w:t>/</w:t>
        </w:r>
        <w:proofErr w:type="spellStart"/>
        <w:r w:rsidRPr="00963C87">
          <w:rPr>
            <w:rStyle w:val="a9"/>
            <w:sz w:val="28"/>
            <w:szCs w:val="28"/>
            <w:lang w:val="en-US"/>
          </w:rPr>
          <w:t>bibliohrafichni</w:t>
        </w:r>
        <w:proofErr w:type="spellEnd"/>
        <w:r w:rsidRPr="00963C87">
          <w:rPr>
            <w:rStyle w:val="a9"/>
            <w:sz w:val="28"/>
            <w:szCs w:val="28"/>
            <w:lang w:val="ru-RU"/>
          </w:rPr>
          <w:t>-</w:t>
        </w:r>
        <w:proofErr w:type="spellStart"/>
        <w:r w:rsidRPr="00963C87">
          <w:rPr>
            <w:rStyle w:val="a9"/>
            <w:sz w:val="28"/>
            <w:szCs w:val="28"/>
            <w:lang w:val="en-US"/>
          </w:rPr>
          <w:t>resursy</w:t>
        </w:r>
        <w:proofErr w:type="spellEnd"/>
        <w:r w:rsidRPr="00963C87">
          <w:rPr>
            <w:rStyle w:val="a9"/>
            <w:sz w:val="28"/>
            <w:szCs w:val="28"/>
            <w:lang w:val="ru-RU"/>
          </w:rPr>
          <w:t>/</w:t>
        </w:r>
        <w:proofErr w:type="spellStart"/>
        <w:r w:rsidRPr="00963C87">
          <w:rPr>
            <w:rStyle w:val="a9"/>
            <w:sz w:val="28"/>
            <w:szCs w:val="28"/>
            <w:lang w:val="en-US"/>
          </w:rPr>
          <w:t>bibliohrafichni</w:t>
        </w:r>
        <w:proofErr w:type="spellEnd"/>
        <w:r w:rsidRPr="00963C87">
          <w:rPr>
            <w:rStyle w:val="a9"/>
            <w:sz w:val="28"/>
            <w:szCs w:val="28"/>
            <w:lang w:val="ru-RU"/>
          </w:rPr>
          <w:t>-</w:t>
        </w:r>
        <w:proofErr w:type="spellStart"/>
        <w:r w:rsidRPr="00963C87">
          <w:rPr>
            <w:rStyle w:val="a9"/>
            <w:sz w:val="28"/>
            <w:szCs w:val="28"/>
            <w:lang w:val="en-US"/>
          </w:rPr>
          <w:t>posibnyky</w:t>
        </w:r>
        <w:proofErr w:type="spellEnd"/>
        <w:r w:rsidRPr="00963C87">
          <w:rPr>
            <w:rStyle w:val="a9"/>
            <w:sz w:val="28"/>
            <w:szCs w:val="28"/>
            <w:lang w:val="ru-RU"/>
          </w:rPr>
          <w:t>/</w:t>
        </w:r>
        <w:proofErr w:type="spellStart"/>
        <w:r w:rsidRPr="00963C87">
          <w:rPr>
            <w:rStyle w:val="a9"/>
            <w:sz w:val="28"/>
            <w:szCs w:val="28"/>
            <w:lang w:val="en-US"/>
          </w:rPr>
          <w:t>dlya</w:t>
        </w:r>
        <w:proofErr w:type="spellEnd"/>
        <w:r w:rsidRPr="00963C87">
          <w:rPr>
            <w:rStyle w:val="a9"/>
            <w:sz w:val="28"/>
            <w:szCs w:val="28"/>
            <w:lang w:val="ru-RU"/>
          </w:rPr>
          <w:t>-</w:t>
        </w:r>
        <w:proofErr w:type="spellStart"/>
        <w:r w:rsidRPr="00963C87">
          <w:rPr>
            <w:rStyle w:val="a9"/>
            <w:sz w:val="28"/>
            <w:szCs w:val="28"/>
            <w:lang w:val="en-US"/>
          </w:rPr>
          <w:t>vchyteliv</w:t>
        </w:r>
        <w:proofErr w:type="spellEnd"/>
        <w:r w:rsidRPr="00963C87">
          <w:rPr>
            <w:rStyle w:val="a9"/>
            <w:sz w:val="28"/>
            <w:szCs w:val="28"/>
            <w:lang w:val="ru-RU"/>
          </w:rPr>
          <w:t>-</w:t>
        </w:r>
        <w:proofErr w:type="spellStart"/>
        <w:r w:rsidRPr="00963C87">
          <w:rPr>
            <w:rStyle w:val="a9"/>
            <w:sz w:val="28"/>
            <w:szCs w:val="28"/>
            <w:lang w:val="en-US"/>
          </w:rPr>
          <w:t>predmetnykiv</w:t>
        </w:r>
        <w:proofErr w:type="spellEnd"/>
        <w:r w:rsidRPr="00963C87">
          <w:rPr>
            <w:rStyle w:val="a9"/>
            <w:sz w:val="28"/>
            <w:szCs w:val="28"/>
            <w:lang w:val="ru-RU"/>
          </w:rPr>
          <w:t>/</w:t>
        </w:r>
      </w:hyperlink>
      <w:r w:rsidRPr="00963C87">
        <w:rPr>
          <w:sz w:val="28"/>
          <w:szCs w:val="28"/>
        </w:rPr>
        <w:t xml:space="preserve"> ( дата звернення 15.08.2025) </w:t>
      </w:r>
    </w:p>
    <w:p w:rsidR="009C106D" w:rsidRPr="00963C87" w:rsidRDefault="009C106D" w:rsidP="009C106D">
      <w:pPr>
        <w:spacing w:line="312" w:lineRule="auto"/>
        <w:rPr>
          <w:color w:val="0000FF"/>
          <w:sz w:val="28"/>
          <w:szCs w:val="28"/>
          <w:u w:val="single"/>
          <w:lang w:eastAsia="ru-RU"/>
        </w:rPr>
      </w:pPr>
      <w:r>
        <w:rPr>
          <w:sz w:val="28"/>
          <w:szCs w:val="28"/>
          <w:lang w:val="en-US"/>
        </w:rPr>
        <w:t>7</w:t>
      </w:r>
      <w:r w:rsidRPr="00963C87">
        <w:rPr>
          <w:sz w:val="28"/>
          <w:szCs w:val="28"/>
          <w:lang w:val="en-US"/>
        </w:rPr>
        <w:t>.</w:t>
      </w:r>
      <w:r w:rsidRPr="00963C87">
        <w:rPr>
          <w:sz w:val="28"/>
          <w:szCs w:val="28"/>
        </w:rPr>
        <w:t xml:space="preserve"> </w:t>
      </w:r>
      <w:proofErr w:type="spellStart"/>
      <w:r w:rsidRPr="00963C87">
        <w:rPr>
          <w:sz w:val="28"/>
          <w:szCs w:val="28"/>
        </w:rPr>
        <w:t>Chswas</w:t>
      </w:r>
      <w:proofErr w:type="spellEnd"/>
      <w:r w:rsidRPr="00963C87">
        <w:rPr>
          <w:sz w:val="28"/>
          <w:szCs w:val="28"/>
        </w:rPr>
        <w:t xml:space="preserve"> P., </w:t>
      </w:r>
      <w:proofErr w:type="spellStart"/>
      <w:r w:rsidRPr="00963C87">
        <w:rPr>
          <w:sz w:val="28"/>
          <w:szCs w:val="28"/>
        </w:rPr>
        <w:t>Mantravadi</w:t>
      </w:r>
      <w:proofErr w:type="spellEnd"/>
      <w:r w:rsidRPr="00963C87">
        <w:rPr>
          <w:sz w:val="28"/>
          <w:szCs w:val="28"/>
        </w:rPr>
        <w:t xml:space="preserve"> A., </w:t>
      </w:r>
      <w:proofErr w:type="spellStart"/>
      <w:r w:rsidRPr="00963C87">
        <w:rPr>
          <w:sz w:val="28"/>
          <w:szCs w:val="28"/>
        </w:rPr>
        <w:t>Shah</w:t>
      </w:r>
      <w:proofErr w:type="spellEnd"/>
      <w:r w:rsidRPr="00963C87">
        <w:rPr>
          <w:sz w:val="28"/>
          <w:szCs w:val="28"/>
        </w:rPr>
        <w:t xml:space="preserve"> J., </w:t>
      </w:r>
      <w:proofErr w:type="spellStart"/>
      <w:r w:rsidRPr="00963C87">
        <w:rPr>
          <w:sz w:val="28"/>
          <w:szCs w:val="28"/>
        </w:rPr>
        <w:t>Shah</w:t>
      </w:r>
      <w:proofErr w:type="spellEnd"/>
      <w:r w:rsidRPr="00963C87">
        <w:rPr>
          <w:sz w:val="28"/>
          <w:szCs w:val="28"/>
        </w:rPr>
        <w:t xml:space="preserve"> S., </w:t>
      </w:r>
      <w:proofErr w:type="spellStart"/>
      <w:r w:rsidRPr="00963C87">
        <w:rPr>
          <w:sz w:val="28"/>
          <w:szCs w:val="28"/>
        </w:rPr>
        <w:t>Mylavarapu</w:t>
      </w:r>
      <w:proofErr w:type="spellEnd"/>
      <w:r w:rsidRPr="00963C87">
        <w:rPr>
          <w:sz w:val="28"/>
          <w:szCs w:val="28"/>
        </w:rPr>
        <w:t xml:space="preserve"> S. V., </w:t>
      </w:r>
      <w:proofErr w:type="spellStart"/>
      <w:r w:rsidRPr="00963C87">
        <w:rPr>
          <w:sz w:val="28"/>
          <w:szCs w:val="28"/>
        </w:rPr>
        <w:t>Rashid</w:t>
      </w:r>
      <w:proofErr w:type="spellEnd"/>
      <w:r w:rsidRPr="00963C87">
        <w:rPr>
          <w:sz w:val="28"/>
          <w:szCs w:val="28"/>
        </w:rPr>
        <w:t xml:space="preserve"> M. P., </w:t>
      </w:r>
      <w:proofErr w:type="spellStart"/>
      <w:r w:rsidRPr="00963C87">
        <w:rPr>
          <w:sz w:val="28"/>
          <w:szCs w:val="28"/>
        </w:rPr>
        <w:t>Gehringer</w:t>
      </w:r>
      <w:proofErr w:type="spellEnd"/>
      <w:r w:rsidRPr="00963C87">
        <w:rPr>
          <w:sz w:val="28"/>
          <w:szCs w:val="28"/>
        </w:rPr>
        <w:t xml:space="preserve"> E. </w:t>
      </w:r>
      <w:proofErr w:type="spellStart"/>
      <w:r w:rsidRPr="00963C87">
        <w:rPr>
          <w:sz w:val="28"/>
          <w:szCs w:val="28"/>
        </w:rPr>
        <w:t>Scaling</w:t>
      </w:r>
      <w:proofErr w:type="spellEnd"/>
      <w:r w:rsidRPr="00963C87">
        <w:rPr>
          <w:sz w:val="28"/>
          <w:szCs w:val="28"/>
        </w:rPr>
        <w:t xml:space="preserve"> </w:t>
      </w:r>
      <w:proofErr w:type="spellStart"/>
      <w:r w:rsidRPr="00963C87">
        <w:rPr>
          <w:sz w:val="28"/>
          <w:szCs w:val="28"/>
        </w:rPr>
        <w:t>Success</w:t>
      </w:r>
      <w:proofErr w:type="spellEnd"/>
      <w:r w:rsidRPr="00963C87">
        <w:rPr>
          <w:sz w:val="28"/>
          <w:szCs w:val="28"/>
        </w:rPr>
        <w:t xml:space="preserve">: A </w:t>
      </w:r>
      <w:proofErr w:type="spellStart"/>
      <w:r w:rsidRPr="00963C87">
        <w:rPr>
          <w:sz w:val="28"/>
          <w:szCs w:val="28"/>
        </w:rPr>
        <w:t>Systematic</w:t>
      </w:r>
      <w:proofErr w:type="spellEnd"/>
      <w:r w:rsidRPr="00963C87">
        <w:rPr>
          <w:sz w:val="28"/>
          <w:szCs w:val="28"/>
        </w:rPr>
        <w:t xml:space="preserve"> </w:t>
      </w:r>
      <w:proofErr w:type="spellStart"/>
      <w:r w:rsidRPr="00963C87">
        <w:rPr>
          <w:sz w:val="28"/>
          <w:szCs w:val="28"/>
        </w:rPr>
        <w:t>Review</w:t>
      </w:r>
      <w:proofErr w:type="spellEnd"/>
      <w:r w:rsidRPr="00963C87">
        <w:rPr>
          <w:sz w:val="28"/>
          <w:szCs w:val="28"/>
        </w:rPr>
        <w:t xml:space="preserve"> </w:t>
      </w:r>
      <w:proofErr w:type="spellStart"/>
      <w:r w:rsidRPr="00963C87">
        <w:rPr>
          <w:sz w:val="28"/>
          <w:szCs w:val="28"/>
        </w:rPr>
        <w:t>of</w:t>
      </w:r>
      <w:proofErr w:type="spellEnd"/>
      <w:r w:rsidRPr="00963C87">
        <w:rPr>
          <w:sz w:val="28"/>
          <w:szCs w:val="28"/>
        </w:rPr>
        <w:t xml:space="preserve"> </w:t>
      </w:r>
      <w:proofErr w:type="spellStart"/>
      <w:r w:rsidRPr="00963C87">
        <w:rPr>
          <w:sz w:val="28"/>
          <w:szCs w:val="28"/>
        </w:rPr>
        <w:t>Peer</w:t>
      </w:r>
      <w:proofErr w:type="spellEnd"/>
      <w:r w:rsidRPr="00963C87">
        <w:rPr>
          <w:sz w:val="28"/>
          <w:szCs w:val="28"/>
        </w:rPr>
        <w:t xml:space="preserve"> </w:t>
      </w:r>
      <w:proofErr w:type="spellStart"/>
      <w:r w:rsidRPr="00963C87">
        <w:rPr>
          <w:sz w:val="28"/>
          <w:szCs w:val="28"/>
        </w:rPr>
        <w:t>Grading</w:t>
      </w:r>
      <w:proofErr w:type="spellEnd"/>
      <w:r w:rsidRPr="00963C87">
        <w:rPr>
          <w:sz w:val="28"/>
          <w:szCs w:val="28"/>
        </w:rPr>
        <w:t xml:space="preserve"> </w:t>
      </w:r>
      <w:proofErr w:type="spellStart"/>
      <w:r w:rsidRPr="00963C87">
        <w:rPr>
          <w:sz w:val="28"/>
          <w:szCs w:val="28"/>
        </w:rPr>
        <w:t>Strategies</w:t>
      </w:r>
      <w:proofErr w:type="spellEnd"/>
      <w:r w:rsidRPr="00963C87">
        <w:rPr>
          <w:sz w:val="28"/>
          <w:szCs w:val="28"/>
        </w:rPr>
        <w:t xml:space="preserve"> </w:t>
      </w:r>
      <w:proofErr w:type="spellStart"/>
      <w:r w:rsidRPr="00963C87">
        <w:rPr>
          <w:sz w:val="28"/>
          <w:szCs w:val="28"/>
        </w:rPr>
        <w:t>for</w:t>
      </w:r>
      <w:proofErr w:type="spellEnd"/>
      <w:r w:rsidRPr="00963C87">
        <w:rPr>
          <w:sz w:val="28"/>
          <w:szCs w:val="28"/>
        </w:rPr>
        <w:t xml:space="preserve"> </w:t>
      </w:r>
      <w:proofErr w:type="spellStart"/>
      <w:r w:rsidRPr="00963C87">
        <w:rPr>
          <w:sz w:val="28"/>
          <w:szCs w:val="28"/>
        </w:rPr>
        <w:t>Accuracy</w:t>
      </w:r>
      <w:proofErr w:type="spellEnd"/>
      <w:r w:rsidRPr="00963C87">
        <w:rPr>
          <w:sz w:val="28"/>
          <w:szCs w:val="28"/>
        </w:rPr>
        <w:t xml:space="preserve">, </w:t>
      </w:r>
      <w:proofErr w:type="spellStart"/>
      <w:r w:rsidRPr="00963C87">
        <w:rPr>
          <w:sz w:val="28"/>
          <w:szCs w:val="28"/>
        </w:rPr>
        <w:t>Efficiency</w:t>
      </w:r>
      <w:proofErr w:type="spellEnd"/>
      <w:r w:rsidRPr="00963C87">
        <w:rPr>
          <w:sz w:val="28"/>
          <w:szCs w:val="28"/>
        </w:rPr>
        <w:t xml:space="preserve">, </w:t>
      </w:r>
      <w:proofErr w:type="spellStart"/>
      <w:r w:rsidRPr="00963C87">
        <w:rPr>
          <w:sz w:val="28"/>
          <w:szCs w:val="28"/>
        </w:rPr>
        <w:t>and</w:t>
      </w:r>
      <w:proofErr w:type="spellEnd"/>
      <w:r w:rsidRPr="00963C87">
        <w:rPr>
          <w:sz w:val="28"/>
          <w:szCs w:val="28"/>
        </w:rPr>
        <w:t xml:space="preserve"> </w:t>
      </w:r>
      <w:proofErr w:type="spellStart"/>
      <w:r w:rsidRPr="00963C87">
        <w:rPr>
          <w:sz w:val="28"/>
          <w:szCs w:val="28"/>
        </w:rPr>
        <w:t>Learning</w:t>
      </w:r>
      <w:proofErr w:type="spellEnd"/>
      <w:r w:rsidRPr="00963C87">
        <w:rPr>
          <w:sz w:val="28"/>
          <w:szCs w:val="28"/>
        </w:rPr>
        <w:t xml:space="preserve"> </w:t>
      </w:r>
      <w:proofErr w:type="spellStart"/>
      <w:r w:rsidRPr="00963C87">
        <w:rPr>
          <w:sz w:val="28"/>
          <w:szCs w:val="28"/>
        </w:rPr>
        <w:t>in</w:t>
      </w:r>
      <w:proofErr w:type="spellEnd"/>
      <w:r w:rsidRPr="00963C87">
        <w:rPr>
          <w:sz w:val="28"/>
          <w:szCs w:val="28"/>
        </w:rPr>
        <w:t xml:space="preserve"> </w:t>
      </w:r>
      <w:proofErr w:type="spellStart"/>
      <w:r w:rsidRPr="00963C87">
        <w:rPr>
          <w:sz w:val="28"/>
          <w:szCs w:val="28"/>
        </w:rPr>
        <w:t>Contemporary</w:t>
      </w:r>
      <w:proofErr w:type="spellEnd"/>
      <w:r w:rsidRPr="00963C87">
        <w:rPr>
          <w:sz w:val="28"/>
          <w:szCs w:val="28"/>
        </w:rPr>
        <w:t xml:space="preserve"> </w:t>
      </w:r>
      <w:proofErr w:type="spellStart"/>
      <w:r w:rsidRPr="00963C87">
        <w:rPr>
          <w:sz w:val="28"/>
          <w:szCs w:val="28"/>
        </w:rPr>
        <w:t>Education</w:t>
      </w:r>
      <w:proofErr w:type="spellEnd"/>
      <w:r w:rsidRPr="00963C87">
        <w:rPr>
          <w:sz w:val="28"/>
          <w:szCs w:val="28"/>
        </w:rPr>
        <w:t xml:space="preserve">. // </w:t>
      </w:r>
      <w:proofErr w:type="spellStart"/>
      <w:r w:rsidRPr="00963C87">
        <w:rPr>
          <w:sz w:val="28"/>
          <w:szCs w:val="28"/>
        </w:rPr>
        <w:t>arXiv</w:t>
      </w:r>
      <w:proofErr w:type="spellEnd"/>
      <w:r w:rsidRPr="00963C87">
        <w:rPr>
          <w:sz w:val="28"/>
          <w:szCs w:val="28"/>
        </w:rPr>
        <w:t xml:space="preserve"> </w:t>
      </w:r>
      <w:proofErr w:type="spellStart"/>
      <w:r w:rsidRPr="00963C87">
        <w:rPr>
          <w:sz w:val="28"/>
          <w:szCs w:val="28"/>
        </w:rPr>
        <w:t>preprint</w:t>
      </w:r>
      <w:proofErr w:type="spellEnd"/>
      <w:r w:rsidRPr="00963C87">
        <w:rPr>
          <w:sz w:val="28"/>
          <w:szCs w:val="28"/>
        </w:rPr>
        <w:t xml:space="preserve">. 2025. </w:t>
      </w:r>
      <w:r w:rsidRPr="00963C87">
        <w:rPr>
          <w:sz w:val="28"/>
          <w:szCs w:val="28"/>
          <w:lang w:val="en-US"/>
        </w:rPr>
        <w:t>URL</w:t>
      </w:r>
      <w:r w:rsidRPr="00963C87">
        <w:rPr>
          <w:sz w:val="28"/>
          <w:szCs w:val="28"/>
        </w:rPr>
        <w:t>:</w:t>
      </w:r>
      <w:r w:rsidRPr="00963C87">
        <w:rPr>
          <w:sz w:val="28"/>
          <w:szCs w:val="28"/>
          <w:u w:val="single"/>
        </w:rPr>
        <w:t xml:space="preserve"> </w:t>
      </w:r>
      <w:hyperlink r:id="rId11" w:history="1">
        <w:r w:rsidRPr="00963C87">
          <w:rPr>
            <w:rStyle w:val="a9"/>
            <w:sz w:val="28"/>
            <w:szCs w:val="28"/>
            <w:lang w:val="en-US" w:eastAsia="ru-RU"/>
          </w:rPr>
          <w:t>https</w:t>
        </w:r>
        <w:r w:rsidRPr="00963C87">
          <w:rPr>
            <w:rStyle w:val="a9"/>
            <w:sz w:val="28"/>
            <w:szCs w:val="28"/>
            <w:lang w:eastAsia="ru-RU"/>
          </w:rPr>
          <w:t>://</w:t>
        </w:r>
        <w:proofErr w:type="spellStart"/>
        <w:r w:rsidRPr="00963C87">
          <w:rPr>
            <w:rStyle w:val="a9"/>
            <w:sz w:val="28"/>
            <w:szCs w:val="28"/>
            <w:lang w:val="en-US" w:eastAsia="ru-RU"/>
          </w:rPr>
          <w:t>doi</w:t>
        </w:r>
        <w:proofErr w:type="spellEnd"/>
        <w:r w:rsidRPr="00963C87">
          <w:rPr>
            <w:rStyle w:val="a9"/>
            <w:sz w:val="28"/>
            <w:szCs w:val="28"/>
            <w:lang w:eastAsia="ru-RU"/>
          </w:rPr>
          <w:t>.</w:t>
        </w:r>
        <w:r w:rsidRPr="00963C87">
          <w:rPr>
            <w:rStyle w:val="a9"/>
            <w:sz w:val="28"/>
            <w:szCs w:val="28"/>
            <w:lang w:val="en-US" w:eastAsia="ru-RU"/>
          </w:rPr>
          <w:t>org</w:t>
        </w:r>
        <w:r w:rsidRPr="00963C87">
          <w:rPr>
            <w:rStyle w:val="a9"/>
            <w:sz w:val="28"/>
            <w:szCs w:val="28"/>
            <w:lang w:eastAsia="ru-RU"/>
          </w:rPr>
          <w:t>/10.48550/</w:t>
        </w:r>
        <w:proofErr w:type="spellStart"/>
        <w:r w:rsidRPr="00963C87">
          <w:rPr>
            <w:rStyle w:val="a9"/>
            <w:sz w:val="28"/>
            <w:szCs w:val="28"/>
            <w:lang w:val="en-US" w:eastAsia="ru-RU"/>
          </w:rPr>
          <w:t>arXiv</w:t>
        </w:r>
        <w:proofErr w:type="spellEnd"/>
        <w:r w:rsidRPr="00963C87">
          <w:rPr>
            <w:rStyle w:val="a9"/>
            <w:sz w:val="28"/>
            <w:szCs w:val="28"/>
            <w:lang w:eastAsia="ru-RU"/>
          </w:rPr>
          <w:t>.2508.11677</w:t>
        </w:r>
      </w:hyperlink>
    </w:p>
    <w:p w:rsidR="009C106D" w:rsidRPr="00963C87" w:rsidRDefault="009C106D" w:rsidP="009C106D">
      <w:pPr>
        <w:spacing w:line="312" w:lineRule="auto"/>
        <w:rPr>
          <w:color w:val="0000FF"/>
          <w:sz w:val="28"/>
          <w:szCs w:val="28"/>
          <w:u w:val="single"/>
          <w:lang w:eastAsia="ru-RU"/>
        </w:rPr>
      </w:pPr>
      <w:r w:rsidRPr="00963C87">
        <w:rPr>
          <w:color w:val="0000FF"/>
          <w:sz w:val="28"/>
          <w:szCs w:val="28"/>
          <w:lang w:val="en-US" w:eastAsia="ru-RU"/>
        </w:rPr>
        <w:t>8.</w:t>
      </w:r>
      <w:r>
        <w:rPr>
          <w:color w:val="0000FF"/>
          <w:sz w:val="28"/>
          <w:szCs w:val="28"/>
          <w:u w:val="single"/>
          <w:lang w:eastAsia="ru-RU"/>
        </w:rPr>
        <w:t xml:space="preserve"> </w:t>
      </w:r>
      <w:proofErr w:type="spellStart"/>
      <w:r w:rsidRPr="00963C87">
        <w:rPr>
          <w:sz w:val="28"/>
          <w:szCs w:val="28"/>
          <w:lang w:val="en-US" w:eastAsia="ru-RU"/>
        </w:rPr>
        <w:t>Tuti</w:t>
      </w:r>
      <w:proofErr w:type="spellEnd"/>
      <w:r w:rsidRPr="00963C87">
        <w:rPr>
          <w:sz w:val="28"/>
          <w:szCs w:val="28"/>
          <w:lang w:eastAsia="ru-RU"/>
        </w:rPr>
        <w:t xml:space="preserve"> </w:t>
      </w:r>
      <w:r w:rsidRPr="00963C87">
        <w:rPr>
          <w:sz w:val="28"/>
          <w:szCs w:val="28"/>
          <w:lang w:val="en-US" w:eastAsia="ru-RU"/>
        </w:rPr>
        <w:t>G</w:t>
      </w:r>
      <w:r w:rsidRPr="00963C87">
        <w:rPr>
          <w:sz w:val="28"/>
          <w:szCs w:val="28"/>
          <w:lang w:eastAsia="ru-RU"/>
        </w:rPr>
        <w:t xml:space="preserve">., </w:t>
      </w:r>
      <w:r w:rsidRPr="00963C87">
        <w:rPr>
          <w:sz w:val="28"/>
          <w:szCs w:val="28"/>
          <w:lang w:val="en-US" w:eastAsia="ru-RU"/>
        </w:rPr>
        <w:t>H</w:t>
      </w:r>
      <w:r w:rsidRPr="00963C87">
        <w:rPr>
          <w:sz w:val="28"/>
          <w:szCs w:val="28"/>
          <w:lang w:eastAsia="ru-RU"/>
        </w:rPr>
        <w:t>ü</w:t>
      </w:r>
      <w:proofErr w:type="spellStart"/>
      <w:r w:rsidRPr="00963C87">
        <w:rPr>
          <w:sz w:val="28"/>
          <w:szCs w:val="28"/>
          <w:lang w:val="en-US" w:eastAsia="ru-RU"/>
        </w:rPr>
        <w:t>seyino</w:t>
      </w:r>
      <w:proofErr w:type="spellEnd"/>
      <w:r w:rsidRPr="00963C87">
        <w:rPr>
          <w:sz w:val="28"/>
          <w:szCs w:val="28"/>
          <w:lang w:eastAsia="ru-RU"/>
        </w:rPr>
        <w:t>ğ</w:t>
      </w:r>
      <w:proofErr w:type="spellStart"/>
      <w:r w:rsidRPr="00963C87">
        <w:rPr>
          <w:sz w:val="28"/>
          <w:szCs w:val="28"/>
          <w:lang w:val="en-US" w:eastAsia="ru-RU"/>
        </w:rPr>
        <w:t>ullar</w:t>
      </w:r>
      <w:proofErr w:type="spellEnd"/>
      <w:r w:rsidRPr="00963C87">
        <w:rPr>
          <w:sz w:val="28"/>
          <w:szCs w:val="28"/>
          <w:lang w:eastAsia="ru-RU"/>
        </w:rPr>
        <w:t xml:space="preserve">ı </w:t>
      </w:r>
      <w:r w:rsidRPr="00963C87">
        <w:rPr>
          <w:sz w:val="28"/>
          <w:szCs w:val="28"/>
          <w:lang w:val="en-US" w:eastAsia="ru-RU"/>
        </w:rPr>
        <w:t>S</w:t>
      </w:r>
      <w:r w:rsidRPr="00963C87">
        <w:rPr>
          <w:sz w:val="28"/>
          <w:szCs w:val="28"/>
          <w:lang w:eastAsia="ru-RU"/>
        </w:rPr>
        <w:t xml:space="preserve">., </w:t>
      </w:r>
      <w:proofErr w:type="spellStart"/>
      <w:r w:rsidRPr="00963C87">
        <w:rPr>
          <w:sz w:val="28"/>
          <w:szCs w:val="28"/>
          <w:lang w:val="en-US" w:eastAsia="ru-RU"/>
        </w:rPr>
        <w:t>Sezer</w:t>
      </w:r>
      <w:proofErr w:type="spellEnd"/>
      <w:r w:rsidRPr="00963C87">
        <w:rPr>
          <w:sz w:val="28"/>
          <w:szCs w:val="28"/>
          <w:lang w:eastAsia="ru-RU"/>
        </w:rPr>
        <w:t xml:space="preserve"> Ş. </w:t>
      </w:r>
      <w:r w:rsidRPr="00963C87">
        <w:rPr>
          <w:sz w:val="28"/>
          <w:szCs w:val="28"/>
          <w:lang w:val="en-US" w:eastAsia="ru-RU"/>
        </w:rPr>
        <w:t>Managing</w:t>
      </w:r>
      <w:r w:rsidRPr="00963C87">
        <w:rPr>
          <w:sz w:val="28"/>
          <w:szCs w:val="28"/>
          <w:lang w:eastAsia="ru-RU"/>
        </w:rPr>
        <w:t xml:space="preserve"> </w:t>
      </w:r>
      <w:r w:rsidRPr="00963C87">
        <w:rPr>
          <w:sz w:val="28"/>
          <w:szCs w:val="28"/>
          <w:lang w:val="en-US" w:eastAsia="ru-RU"/>
        </w:rPr>
        <w:t>the</w:t>
      </w:r>
      <w:r w:rsidRPr="00963C87">
        <w:rPr>
          <w:sz w:val="28"/>
          <w:szCs w:val="28"/>
          <w:lang w:eastAsia="ru-RU"/>
        </w:rPr>
        <w:t xml:space="preserve"> </w:t>
      </w:r>
      <w:r w:rsidRPr="00963C87">
        <w:rPr>
          <w:sz w:val="28"/>
          <w:szCs w:val="28"/>
          <w:lang w:val="en-US" w:eastAsia="ru-RU"/>
        </w:rPr>
        <w:t>Classroom</w:t>
      </w:r>
      <w:r w:rsidRPr="00963C87">
        <w:rPr>
          <w:sz w:val="28"/>
          <w:szCs w:val="28"/>
          <w:lang w:eastAsia="ru-RU"/>
        </w:rPr>
        <w:t xml:space="preserve"> </w:t>
      </w:r>
      <w:r w:rsidRPr="00963C87">
        <w:rPr>
          <w:sz w:val="28"/>
          <w:szCs w:val="28"/>
          <w:lang w:val="en-US" w:eastAsia="ru-RU"/>
        </w:rPr>
        <w:t>in</w:t>
      </w:r>
      <w:r w:rsidRPr="00963C87">
        <w:rPr>
          <w:sz w:val="28"/>
          <w:szCs w:val="28"/>
          <w:lang w:eastAsia="ru-RU"/>
        </w:rPr>
        <w:t xml:space="preserve"> </w:t>
      </w:r>
      <w:r w:rsidRPr="00963C87">
        <w:rPr>
          <w:sz w:val="28"/>
          <w:szCs w:val="28"/>
          <w:lang w:val="en-US" w:eastAsia="ru-RU"/>
        </w:rPr>
        <w:t>the</w:t>
      </w:r>
      <w:r w:rsidRPr="00963C87">
        <w:rPr>
          <w:sz w:val="28"/>
          <w:szCs w:val="28"/>
          <w:lang w:eastAsia="ru-RU"/>
        </w:rPr>
        <w:t xml:space="preserve"> </w:t>
      </w:r>
      <w:r w:rsidRPr="00963C87">
        <w:rPr>
          <w:sz w:val="28"/>
          <w:szCs w:val="28"/>
          <w:lang w:val="en-US" w:eastAsia="ru-RU"/>
        </w:rPr>
        <w:t>Digital</w:t>
      </w:r>
      <w:r w:rsidRPr="00963C87">
        <w:rPr>
          <w:sz w:val="28"/>
          <w:szCs w:val="28"/>
          <w:lang w:eastAsia="ru-RU"/>
        </w:rPr>
        <w:t xml:space="preserve"> </w:t>
      </w:r>
      <w:r w:rsidRPr="00963C87">
        <w:rPr>
          <w:sz w:val="28"/>
          <w:szCs w:val="28"/>
          <w:lang w:val="en-US" w:eastAsia="ru-RU"/>
        </w:rPr>
        <w:lastRenderedPageBreak/>
        <w:t>Age</w:t>
      </w:r>
      <w:r w:rsidRPr="00963C87">
        <w:rPr>
          <w:sz w:val="28"/>
          <w:szCs w:val="28"/>
          <w:lang w:eastAsia="ru-RU"/>
        </w:rPr>
        <w:t xml:space="preserve">: </w:t>
      </w:r>
      <w:r w:rsidRPr="00963C87">
        <w:rPr>
          <w:sz w:val="28"/>
          <w:szCs w:val="28"/>
          <w:lang w:val="en-US" w:eastAsia="ru-RU"/>
        </w:rPr>
        <w:t>Challenges</w:t>
      </w:r>
      <w:r w:rsidRPr="00963C87">
        <w:rPr>
          <w:sz w:val="28"/>
          <w:szCs w:val="28"/>
          <w:lang w:eastAsia="ru-RU"/>
        </w:rPr>
        <w:t xml:space="preserve"> </w:t>
      </w:r>
      <w:r w:rsidRPr="00963C87">
        <w:rPr>
          <w:sz w:val="28"/>
          <w:szCs w:val="28"/>
          <w:lang w:val="en-US" w:eastAsia="ru-RU"/>
        </w:rPr>
        <w:t>and</w:t>
      </w:r>
      <w:r w:rsidRPr="00963C87">
        <w:rPr>
          <w:sz w:val="28"/>
          <w:szCs w:val="28"/>
          <w:lang w:eastAsia="ru-RU"/>
        </w:rPr>
        <w:t xml:space="preserve"> </w:t>
      </w:r>
      <w:r w:rsidRPr="00963C87">
        <w:rPr>
          <w:sz w:val="28"/>
          <w:szCs w:val="28"/>
          <w:lang w:val="en-US" w:eastAsia="ru-RU"/>
        </w:rPr>
        <w:t>Solution</w:t>
      </w:r>
      <w:r w:rsidRPr="00963C87">
        <w:rPr>
          <w:sz w:val="28"/>
          <w:szCs w:val="28"/>
          <w:lang w:eastAsia="ru-RU"/>
        </w:rPr>
        <w:t xml:space="preserve"> </w:t>
      </w:r>
      <w:r w:rsidRPr="00963C87">
        <w:rPr>
          <w:sz w:val="28"/>
          <w:szCs w:val="28"/>
          <w:lang w:val="en-US" w:eastAsia="ru-RU"/>
        </w:rPr>
        <w:t>Suggestions</w:t>
      </w:r>
      <w:r w:rsidRPr="00963C87">
        <w:rPr>
          <w:sz w:val="28"/>
          <w:szCs w:val="28"/>
          <w:lang w:eastAsia="ru-RU"/>
        </w:rPr>
        <w:t xml:space="preserve"> // </w:t>
      </w:r>
      <w:r w:rsidRPr="00963C87">
        <w:rPr>
          <w:sz w:val="28"/>
          <w:szCs w:val="28"/>
          <w:lang w:val="en-US" w:eastAsia="ru-RU"/>
        </w:rPr>
        <w:t>International</w:t>
      </w:r>
      <w:r w:rsidRPr="00963C87">
        <w:rPr>
          <w:sz w:val="28"/>
          <w:szCs w:val="28"/>
          <w:lang w:eastAsia="ru-RU"/>
        </w:rPr>
        <w:t xml:space="preserve"> </w:t>
      </w:r>
      <w:r w:rsidRPr="00963C87">
        <w:rPr>
          <w:sz w:val="28"/>
          <w:szCs w:val="28"/>
          <w:lang w:val="en-US" w:eastAsia="ru-RU"/>
        </w:rPr>
        <w:t>Journal</w:t>
      </w:r>
      <w:r w:rsidRPr="00963C87">
        <w:rPr>
          <w:sz w:val="28"/>
          <w:szCs w:val="28"/>
          <w:lang w:eastAsia="ru-RU"/>
        </w:rPr>
        <w:t xml:space="preserve"> </w:t>
      </w:r>
      <w:r w:rsidRPr="00963C87">
        <w:rPr>
          <w:sz w:val="28"/>
          <w:szCs w:val="28"/>
          <w:lang w:val="en-US" w:eastAsia="ru-RU"/>
        </w:rPr>
        <w:t>of</w:t>
      </w:r>
      <w:r w:rsidRPr="00963C87">
        <w:rPr>
          <w:sz w:val="28"/>
          <w:szCs w:val="28"/>
          <w:lang w:eastAsia="ru-RU"/>
        </w:rPr>
        <w:t xml:space="preserve"> </w:t>
      </w:r>
      <w:r w:rsidRPr="00963C87">
        <w:rPr>
          <w:sz w:val="28"/>
          <w:szCs w:val="28"/>
          <w:lang w:val="en-US" w:eastAsia="ru-RU"/>
        </w:rPr>
        <w:t>Turkish</w:t>
      </w:r>
      <w:r w:rsidRPr="00963C87">
        <w:rPr>
          <w:sz w:val="28"/>
          <w:szCs w:val="28"/>
          <w:lang w:eastAsia="ru-RU"/>
        </w:rPr>
        <w:t xml:space="preserve"> </w:t>
      </w:r>
      <w:r w:rsidRPr="00963C87">
        <w:rPr>
          <w:sz w:val="28"/>
          <w:szCs w:val="28"/>
          <w:lang w:val="en-US" w:eastAsia="ru-RU"/>
        </w:rPr>
        <w:t>Education</w:t>
      </w:r>
      <w:r w:rsidRPr="00963C87">
        <w:rPr>
          <w:sz w:val="28"/>
          <w:szCs w:val="28"/>
          <w:lang w:eastAsia="ru-RU"/>
        </w:rPr>
        <w:t xml:space="preserve"> </w:t>
      </w:r>
      <w:r w:rsidRPr="00963C87">
        <w:rPr>
          <w:sz w:val="28"/>
          <w:szCs w:val="28"/>
          <w:lang w:val="en-US" w:eastAsia="ru-RU"/>
        </w:rPr>
        <w:t>Sciences</w:t>
      </w:r>
      <w:r w:rsidRPr="00963C87">
        <w:rPr>
          <w:sz w:val="28"/>
          <w:szCs w:val="28"/>
          <w:lang w:eastAsia="ru-RU"/>
        </w:rPr>
        <w:t xml:space="preserve">. – 2025. – </w:t>
      </w:r>
      <w:r w:rsidRPr="00963C87">
        <w:rPr>
          <w:sz w:val="28"/>
          <w:szCs w:val="28"/>
          <w:lang w:val="en-US" w:eastAsia="ru-RU"/>
        </w:rPr>
        <w:t>Vol</w:t>
      </w:r>
      <w:r w:rsidRPr="00963C87">
        <w:rPr>
          <w:sz w:val="28"/>
          <w:szCs w:val="28"/>
          <w:lang w:eastAsia="ru-RU"/>
        </w:rPr>
        <w:t xml:space="preserve">. 13, </w:t>
      </w:r>
      <w:r w:rsidRPr="00963C87">
        <w:rPr>
          <w:sz w:val="28"/>
          <w:szCs w:val="28"/>
          <w:lang w:val="en-US" w:eastAsia="ru-RU"/>
        </w:rPr>
        <w:t>No</w:t>
      </w:r>
      <w:r w:rsidRPr="00963C87">
        <w:rPr>
          <w:sz w:val="28"/>
          <w:szCs w:val="28"/>
          <w:lang w:eastAsia="ru-RU"/>
        </w:rPr>
        <w:t xml:space="preserve"> 2. – </w:t>
      </w:r>
      <w:r w:rsidRPr="00963C87">
        <w:rPr>
          <w:sz w:val="28"/>
          <w:szCs w:val="28"/>
          <w:lang w:val="en-US" w:eastAsia="ru-RU"/>
        </w:rPr>
        <w:t>Pp</w:t>
      </w:r>
      <w:r w:rsidRPr="00963C87">
        <w:rPr>
          <w:sz w:val="28"/>
          <w:szCs w:val="28"/>
          <w:lang w:eastAsia="ru-RU"/>
        </w:rPr>
        <w:t xml:space="preserve">. 855–894. </w:t>
      </w:r>
      <w:r w:rsidRPr="00963C87">
        <w:rPr>
          <w:sz w:val="28"/>
          <w:szCs w:val="28"/>
          <w:lang w:val="en-US" w:eastAsia="ru-RU"/>
        </w:rPr>
        <w:t>DOI</w:t>
      </w:r>
      <w:r w:rsidRPr="00963C87">
        <w:rPr>
          <w:sz w:val="28"/>
          <w:szCs w:val="28"/>
          <w:lang w:eastAsia="ru-RU"/>
        </w:rPr>
        <w:t>: </w:t>
      </w:r>
      <w:hyperlink r:id="rId12" w:history="1">
        <w:r w:rsidRPr="00963C87">
          <w:rPr>
            <w:rStyle w:val="a9"/>
            <w:sz w:val="28"/>
            <w:szCs w:val="28"/>
            <w:lang w:eastAsia="ru-RU"/>
          </w:rPr>
          <w:t>10.46778/</w:t>
        </w:r>
        <w:proofErr w:type="spellStart"/>
        <w:r w:rsidRPr="00963C87">
          <w:rPr>
            <w:rStyle w:val="a9"/>
            <w:sz w:val="28"/>
            <w:szCs w:val="28"/>
            <w:lang w:val="en-US" w:eastAsia="ru-RU"/>
          </w:rPr>
          <w:t>goputeb</w:t>
        </w:r>
        <w:proofErr w:type="spellEnd"/>
        <w:r w:rsidRPr="00963C87">
          <w:rPr>
            <w:rStyle w:val="a9"/>
            <w:sz w:val="28"/>
            <w:szCs w:val="28"/>
            <w:lang w:eastAsia="ru-RU"/>
          </w:rPr>
          <w:t>.1662446</w:t>
        </w:r>
      </w:hyperlink>
      <w:r w:rsidRPr="00963C87">
        <w:rPr>
          <w:sz w:val="28"/>
          <w:szCs w:val="28"/>
          <w:lang w:eastAsia="ru-RU"/>
        </w:rPr>
        <w:t>.</w:t>
      </w:r>
    </w:p>
    <w:p w:rsidR="00161665" w:rsidRDefault="009C106D" w:rsidP="009C106D">
      <w:r w:rsidRPr="00963C87">
        <w:rPr>
          <w:sz w:val="28"/>
          <w:szCs w:val="28"/>
          <w:lang w:eastAsia="ru-RU"/>
        </w:rPr>
        <w:t>9. Стандартизація і контроль як засоби функціонування освітнього середовища</w:t>
      </w:r>
      <w:r w:rsidRPr="00963C87">
        <w:rPr>
          <w:sz w:val="28"/>
          <w:szCs w:val="28"/>
        </w:rPr>
        <w:t>: НМКД СЕЗН ЗНУ (презентаційний курс</w:t>
      </w:r>
      <w:r w:rsidRPr="00963C87">
        <w:rPr>
          <w:spacing w:val="40"/>
          <w:sz w:val="28"/>
          <w:szCs w:val="28"/>
        </w:rPr>
        <w:t xml:space="preserve"> </w:t>
      </w:r>
      <w:r w:rsidRPr="00963C87">
        <w:rPr>
          <w:sz w:val="28"/>
          <w:szCs w:val="28"/>
        </w:rPr>
        <w:t>лекцій,</w:t>
      </w:r>
      <w:r w:rsidRPr="00963C87">
        <w:rPr>
          <w:spacing w:val="40"/>
          <w:sz w:val="28"/>
          <w:szCs w:val="28"/>
        </w:rPr>
        <w:t xml:space="preserve"> </w:t>
      </w:r>
      <w:r w:rsidRPr="00963C87">
        <w:rPr>
          <w:sz w:val="28"/>
          <w:szCs w:val="28"/>
        </w:rPr>
        <w:t>методичні</w:t>
      </w:r>
      <w:r w:rsidRPr="00963C87">
        <w:rPr>
          <w:spacing w:val="40"/>
          <w:sz w:val="28"/>
          <w:szCs w:val="28"/>
        </w:rPr>
        <w:t xml:space="preserve"> </w:t>
      </w:r>
      <w:r w:rsidRPr="00963C87">
        <w:rPr>
          <w:sz w:val="28"/>
          <w:szCs w:val="28"/>
        </w:rPr>
        <w:t>рекомендації</w:t>
      </w:r>
      <w:r w:rsidRPr="00963C87">
        <w:rPr>
          <w:spacing w:val="40"/>
          <w:sz w:val="28"/>
          <w:szCs w:val="28"/>
        </w:rPr>
        <w:t xml:space="preserve"> </w:t>
      </w:r>
      <w:r w:rsidRPr="00963C87">
        <w:rPr>
          <w:sz w:val="28"/>
          <w:szCs w:val="28"/>
        </w:rPr>
        <w:t>до</w:t>
      </w:r>
      <w:r w:rsidRPr="00963C87">
        <w:rPr>
          <w:spacing w:val="40"/>
          <w:sz w:val="28"/>
          <w:szCs w:val="28"/>
        </w:rPr>
        <w:t xml:space="preserve"> </w:t>
      </w:r>
      <w:r w:rsidRPr="00963C87">
        <w:rPr>
          <w:sz w:val="28"/>
          <w:szCs w:val="28"/>
        </w:rPr>
        <w:t>семінарських</w:t>
      </w:r>
      <w:r w:rsidRPr="00963C87">
        <w:rPr>
          <w:spacing w:val="40"/>
          <w:sz w:val="28"/>
          <w:szCs w:val="28"/>
        </w:rPr>
        <w:t xml:space="preserve"> </w:t>
      </w:r>
      <w:r w:rsidRPr="00963C87">
        <w:rPr>
          <w:sz w:val="28"/>
          <w:szCs w:val="28"/>
        </w:rPr>
        <w:t>занять</w:t>
      </w:r>
      <w:r w:rsidRPr="00963C87">
        <w:rPr>
          <w:spacing w:val="40"/>
          <w:sz w:val="28"/>
          <w:szCs w:val="28"/>
        </w:rPr>
        <w:t xml:space="preserve"> </w:t>
      </w:r>
      <w:r w:rsidRPr="00963C87">
        <w:rPr>
          <w:sz w:val="28"/>
          <w:szCs w:val="28"/>
        </w:rPr>
        <w:t>та</w:t>
      </w:r>
      <w:r w:rsidRPr="00963C87">
        <w:rPr>
          <w:spacing w:val="40"/>
          <w:sz w:val="28"/>
          <w:szCs w:val="28"/>
        </w:rPr>
        <w:t xml:space="preserve"> </w:t>
      </w:r>
      <w:r w:rsidRPr="00963C87">
        <w:rPr>
          <w:sz w:val="28"/>
          <w:szCs w:val="28"/>
        </w:rPr>
        <w:t>самостійного вивчення</w:t>
      </w:r>
      <w:r w:rsidRPr="00963C87">
        <w:rPr>
          <w:spacing w:val="40"/>
          <w:sz w:val="28"/>
          <w:szCs w:val="28"/>
        </w:rPr>
        <w:t xml:space="preserve"> </w:t>
      </w:r>
      <w:r w:rsidRPr="00963C87">
        <w:rPr>
          <w:sz w:val="28"/>
          <w:szCs w:val="28"/>
        </w:rPr>
        <w:t>дисципліни,</w:t>
      </w:r>
      <w:r w:rsidRPr="00963C87">
        <w:rPr>
          <w:spacing w:val="40"/>
          <w:sz w:val="28"/>
          <w:szCs w:val="28"/>
        </w:rPr>
        <w:t xml:space="preserve"> </w:t>
      </w:r>
      <w:r w:rsidRPr="00963C87">
        <w:rPr>
          <w:sz w:val="28"/>
          <w:szCs w:val="28"/>
        </w:rPr>
        <w:t>тестові</w:t>
      </w:r>
      <w:r w:rsidRPr="00963C87">
        <w:rPr>
          <w:spacing w:val="40"/>
          <w:sz w:val="28"/>
          <w:szCs w:val="28"/>
        </w:rPr>
        <w:t xml:space="preserve"> </w:t>
      </w:r>
      <w:r w:rsidRPr="00963C87">
        <w:rPr>
          <w:sz w:val="28"/>
          <w:szCs w:val="28"/>
        </w:rPr>
        <w:t>завдання</w:t>
      </w:r>
      <w:r w:rsidRPr="00963C87">
        <w:rPr>
          <w:spacing w:val="40"/>
          <w:sz w:val="28"/>
          <w:szCs w:val="28"/>
        </w:rPr>
        <w:t xml:space="preserve"> </w:t>
      </w:r>
      <w:r w:rsidRPr="00963C87">
        <w:rPr>
          <w:sz w:val="28"/>
          <w:szCs w:val="28"/>
        </w:rPr>
        <w:t>для</w:t>
      </w:r>
      <w:r w:rsidRPr="00963C87">
        <w:rPr>
          <w:spacing w:val="40"/>
          <w:sz w:val="28"/>
          <w:szCs w:val="28"/>
        </w:rPr>
        <w:t xml:space="preserve"> </w:t>
      </w:r>
      <w:r w:rsidRPr="00963C87">
        <w:rPr>
          <w:sz w:val="28"/>
          <w:szCs w:val="28"/>
        </w:rPr>
        <w:t>поточної</w:t>
      </w:r>
      <w:r w:rsidRPr="00963C87">
        <w:rPr>
          <w:spacing w:val="40"/>
          <w:sz w:val="28"/>
          <w:szCs w:val="28"/>
        </w:rPr>
        <w:t xml:space="preserve"> </w:t>
      </w:r>
      <w:r w:rsidRPr="00963C87">
        <w:rPr>
          <w:sz w:val="28"/>
          <w:szCs w:val="28"/>
        </w:rPr>
        <w:t>атестації</w:t>
      </w:r>
      <w:r w:rsidRPr="00963C87">
        <w:rPr>
          <w:spacing w:val="40"/>
          <w:sz w:val="28"/>
          <w:szCs w:val="28"/>
        </w:rPr>
        <w:t xml:space="preserve"> </w:t>
      </w:r>
      <w:r w:rsidRPr="00963C87">
        <w:rPr>
          <w:sz w:val="28"/>
          <w:szCs w:val="28"/>
        </w:rPr>
        <w:t xml:space="preserve">та підсумкового контролю знань). URL: </w:t>
      </w:r>
      <w:hyperlink r:id="rId13">
        <w:r w:rsidRPr="00963C87">
          <w:rPr>
            <w:color w:val="0000FF"/>
            <w:sz w:val="28"/>
            <w:szCs w:val="28"/>
            <w:u w:val="single" w:color="0000FF"/>
          </w:rPr>
          <w:t>https://moodle.znu.edu.ua/course/view.php?id=6911</w:t>
        </w:r>
      </w:hyperlink>
      <w:r>
        <w:rPr>
          <w:color w:val="0000FF"/>
          <w:sz w:val="28"/>
          <w:szCs w:val="28"/>
          <w:u w:val="single" w:color="0000FF"/>
          <w:lang w:val="en-US"/>
        </w:rPr>
        <w:t xml:space="preserve"> </w:t>
      </w:r>
    </w:p>
    <w:sectPr w:rsidR="0016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09E13B43"/>
    <w:multiLevelType w:val="hybridMultilevel"/>
    <w:tmpl w:val="A21447CA"/>
    <w:lvl w:ilvl="0" w:tplc="F72E4AAA">
      <w:start w:val="1"/>
      <w:numFmt w:val="decimal"/>
      <w:lvlText w:val="%1."/>
      <w:lvlJc w:val="left"/>
      <w:pPr>
        <w:ind w:left="56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BAC3EE2">
      <w:numFmt w:val="bullet"/>
      <w:lvlText w:val="•"/>
      <w:lvlJc w:val="left"/>
      <w:pPr>
        <w:ind w:left="1553" w:hanging="281"/>
      </w:pPr>
      <w:rPr>
        <w:rFonts w:hint="default"/>
        <w:lang w:val="uk-UA" w:eastAsia="en-US" w:bidi="ar-SA"/>
      </w:rPr>
    </w:lvl>
    <w:lvl w:ilvl="2" w:tplc="F72E4F58">
      <w:numFmt w:val="bullet"/>
      <w:lvlText w:val="•"/>
      <w:lvlJc w:val="left"/>
      <w:pPr>
        <w:ind w:left="2546" w:hanging="281"/>
      </w:pPr>
      <w:rPr>
        <w:rFonts w:hint="default"/>
        <w:lang w:val="uk-UA" w:eastAsia="en-US" w:bidi="ar-SA"/>
      </w:rPr>
    </w:lvl>
    <w:lvl w:ilvl="3" w:tplc="43EE595C">
      <w:numFmt w:val="bullet"/>
      <w:lvlText w:val="•"/>
      <w:lvlJc w:val="left"/>
      <w:pPr>
        <w:ind w:left="3539" w:hanging="281"/>
      </w:pPr>
      <w:rPr>
        <w:rFonts w:hint="default"/>
        <w:lang w:val="uk-UA" w:eastAsia="en-US" w:bidi="ar-SA"/>
      </w:rPr>
    </w:lvl>
    <w:lvl w:ilvl="4" w:tplc="7E1ED2F0">
      <w:numFmt w:val="bullet"/>
      <w:lvlText w:val="•"/>
      <w:lvlJc w:val="left"/>
      <w:pPr>
        <w:ind w:left="4532" w:hanging="281"/>
      </w:pPr>
      <w:rPr>
        <w:rFonts w:hint="default"/>
        <w:lang w:val="uk-UA" w:eastAsia="en-US" w:bidi="ar-SA"/>
      </w:rPr>
    </w:lvl>
    <w:lvl w:ilvl="5" w:tplc="F89650D6">
      <w:numFmt w:val="bullet"/>
      <w:lvlText w:val="•"/>
      <w:lvlJc w:val="left"/>
      <w:pPr>
        <w:ind w:left="5525" w:hanging="281"/>
      </w:pPr>
      <w:rPr>
        <w:rFonts w:hint="default"/>
        <w:lang w:val="uk-UA" w:eastAsia="en-US" w:bidi="ar-SA"/>
      </w:rPr>
    </w:lvl>
    <w:lvl w:ilvl="6" w:tplc="70D061C8">
      <w:numFmt w:val="bullet"/>
      <w:lvlText w:val="•"/>
      <w:lvlJc w:val="left"/>
      <w:pPr>
        <w:ind w:left="6519" w:hanging="281"/>
      </w:pPr>
      <w:rPr>
        <w:rFonts w:hint="default"/>
        <w:lang w:val="uk-UA" w:eastAsia="en-US" w:bidi="ar-SA"/>
      </w:rPr>
    </w:lvl>
    <w:lvl w:ilvl="7" w:tplc="BABC37DA">
      <w:numFmt w:val="bullet"/>
      <w:lvlText w:val="•"/>
      <w:lvlJc w:val="left"/>
      <w:pPr>
        <w:ind w:left="7512" w:hanging="281"/>
      </w:pPr>
      <w:rPr>
        <w:rFonts w:hint="default"/>
        <w:lang w:val="uk-UA" w:eastAsia="en-US" w:bidi="ar-SA"/>
      </w:rPr>
    </w:lvl>
    <w:lvl w:ilvl="8" w:tplc="F024551A">
      <w:numFmt w:val="bullet"/>
      <w:lvlText w:val="•"/>
      <w:lvlJc w:val="left"/>
      <w:pPr>
        <w:ind w:left="8505" w:hanging="28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1E"/>
    <w:rsid w:val="00110824"/>
    <w:rsid w:val="00161665"/>
    <w:rsid w:val="009C106D"/>
    <w:rsid w:val="00B14AAB"/>
    <w:rsid w:val="00CB4229"/>
    <w:rsid w:val="00D2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B4E43-FFCA-4EBF-A527-57758A70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14AAB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/>
      <w:b/>
      <w:caps/>
      <w:sz w:val="20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pacing w:before="240" w:after="60"/>
      <w:outlineLvl w:val="1"/>
    </w:pPr>
    <w:rPr>
      <w:rFonts w:ascii="Arial" w:hAnsi="Arial"/>
      <w:b/>
      <w:i/>
      <w:sz w:val="28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/>
      <w:i/>
      <w:sz w:val="18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numPr>
        <w:ilvl w:val="3"/>
        <w:numId w:val="1"/>
      </w:numPr>
      <w:ind w:firstLine="560"/>
      <w:outlineLvl w:val="3"/>
    </w:pPr>
    <w:rPr>
      <w:b/>
      <w:i/>
      <w:sz w:val="20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pacing w:before="240" w:after="60"/>
      <w:outlineLvl w:val="4"/>
    </w:pPr>
    <w:rPr>
      <w:b/>
      <w:i/>
      <w:sz w:val="26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pacing w:before="240" w:after="60"/>
      <w:outlineLvl w:val="5"/>
    </w:pPr>
    <w:rPr>
      <w:b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22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1"/>
    <w:qFormat/>
    <w:rsid w:val="00110824"/>
    <w:pPr>
      <w:ind w:left="720"/>
    </w:pPr>
    <w:rPr>
      <w:sz w:val="20"/>
      <w:szCs w:val="20"/>
      <w:lang w:val="ru-RU" w:eastAsia="ru-RU"/>
    </w:rPr>
  </w:style>
  <w:style w:type="paragraph" w:styleId="a7">
    <w:name w:val="Body Text"/>
    <w:basedOn w:val="a"/>
    <w:link w:val="a8"/>
    <w:uiPriority w:val="1"/>
    <w:qFormat/>
    <w:rsid w:val="00B14AAB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B14AAB"/>
    <w:rPr>
      <w:rFonts w:ascii="Times New Roman" w:hAnsi="Times New Roman" w:cs="Times New Roman"/>
      <w:sz w:val="28"/>
      <w:szCs w:val="28"/>
      <w:lang w:val="uk-UA"/>
    </w:rPr>
  </w:style>
  <w:style w:type="character" w:styleId="a9">
    <w:name w:val="Hyperlink"/>
    <w:uiPriority w:val="99"/>
    <w:rsid w:val="00B14AA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npa/pro-zatverdzhennia-profesiinoho-standartu-vchytel-zakladu-zahalnoi-serednoi-osvity.%20" TargetMode="External"/><Relationship Id="rId13" Type="http://schemas.openxmlformats.org/officeDocument/2006/relationships/hyperlink" Target="https://moodle.znu.edu.ua/course/view.php?id=69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dle.znu.edu.ua/pluginfile.php/697571/mod_resource/content/2/nakaz-mon-512-vid-27-03-2025.pdf?utm_source=chatgpt.com" TargetMode="External"/><Relationship Id="rId12" Type="http://schemas.openxmlformats.org/officeDocument/2006/relationships/hyperlink" Target="10.46778/goputeb.16624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45-19%23Text%20" TargetMode="External"/><Relationship Id="rId11" Type="http://schemas.openxmlformats.org/officeDocument/2006/relationships/hyperlink" Target="https://doi.org/10.48550/arXiv.2508.11677" TargetMode="External"/><Relationship Id="rId5" Type="http://schemas.openxmlformats.org/officeDocument/2006/relationships/hyperlink" Target="https://repository.hneu.edu.ua/handle/123456789/2369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npb.gov.ua/ua/bibliohrafichni-resursy/bibliohrafichni-posibnyky/dlya-vchyteliv-predmetnyki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rada/show/v0813729-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2025-08-29T07:00:00Z</dcterms:created>
  <dcterms:modified xsi:type="dcterms:W3CDTF">2025-08-29T08:55:00Z</dcterms:modified>
</cp:coreProperties>
</file>