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1" w:rsidRPr="00C94DD1" w:rsidRDefault="00C94DD1" w:rsidP="00C94D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№ 6-7</w:t>
      </w:r>
    </w:p>
    <w:p w:rsidR="00C94DD1" w:rsidRDefault="00C94DD1" w:rsidP="00C94D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ЕВОЛЮЦІЯ ТА РЕЦЕПЦІЯ </w:t>
      </w:r>
      <w:r w:rsidRPr="00C94DD1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Табірн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ОЇ</w:t>
      </w:r>
      <w:r w:rsidRPr="00C94DD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проз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И. </w:t>
      </w:r>
    </w:p>
    <w:p w:rsidR="00C94DD1" w:rsidRPr="00C94DD1" w:rsidRDefault="00C94DD1" w:rsidP="00C9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94DD1" w:rsidRPr="00C94DD1" w:rsidRDefault="00C94DD1" w:rsidP="00C94DD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Табірна проза як </w:t>
      </w:r>
      <w:proofErr w:type="spellStart"/>
      <w:r w:rsidRPr="00C94DD1">
        <w:rPr>
          <w:rFonts w:ascii="Times New Roman" w:hAnsi="Times New Roman" w:cs="Times New Roman"/>
          <w:sz w:val="28"/>
          <w:szCs w:val="28"/>
          <w:lang w:val="uk-UA"/>
        </w:rPr>
        <w:t>андеґраундна</w:t>
      </w:r>
      <w:proofErr w:type="spellEnd"/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документальна література.</w:t>
      </w:r>
    </w:p>
    <w:p w:rsidR="00C94DD1" w:rsidRPr="00C94DD1" w:rsidRDefault="00C94DD1" w:rsidP="00C94DD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табірної прози.</w:t>
      </w:r>
    </w:p>
    <w:p w:rsidR="00C94DD1" w:rsidRPr="00C94DD1" w:rsidRDefault="00C94DD1" w:rsidP="00C94DD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Основні риси тюремної прози (за </w:t>
      </w:r>
      <w:proofErr w:type="spellStart"/>
      <w:r w:rsidRPr="00C94DD1">
        <w:rPr>
          <w:rFonts w:ascii="Times New Roman" w:hAnsi="Times New Roman" w:cs="Times New Roman"/>
          <w:sz w:val="28"/>
          <w:szCs w:val="28"/>
          <w:lang w:val="uk-UA"/>
        </w:rPr>
        <w:t>Н. Коло</w:t>
      </w:r>
      <w:proofErr w:type="spellEnd"/>
      <w:r w:rsidRPr="00C94DD1">
        <w:rPr>
          <w:rFonts w:ascii="Times New Roman" w:hAnsi="Times New Roman" w:cs="Times New Roman"/>
          <w:sz w:val="28"/>
          <w:szCs w:val="28"/>
          <w:lang w:val="uk-UA"/>
        </w:rPr>
        <w:t>шук).</w:t>
      </w:r>
    </w:p>
    <w:p w:rsidR="00C94DD1" w:rsidRPr="00C94DD1" w:rsidRDefault="00C94DD1" w:rsidP="00C94DD1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Табірні спогади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інтелігенція на Соловках. </w:t>
      </w:r>
      <w:proofErr w:type="spellStart"/>
      <w:r w:rsidRPr="00C94DD1">
        <w:rPr>
          <w:rFonts w:ascii="Times New Roman" w:hAnsi="Times New Roman" w:cs="Times New Roman"/>
          <w:sz w:val="28"/>
          <w:szCs w:val="28"/>
          <w:lang w:val="uk-UA"/>
        </w:rPr>
        <w:t>Недостріляні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 Підгайн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 – «</w:t>
      </w:r>
      <w:r w:rsidRPr="00C94DD1">
        <w:rPr>
          <w:rFonts w:ascii="Times New Roman" w:hAnsi="Times New Roman" w:cs="Times New Roman"/>
          <w:sz w:val="28"/>
          <w:szCs w:val="28"/>
          <w:lang w:val="uk-UA"/>
        </w:rPr>
        <w:t>перлини української мемуаристики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94DD1">
        <w:rPr>
          <w:rFonts w:ascii="Times New Roman" w:hAnsi="Times New Roman" w:cs="Times New Roman"/>
          <w:sz w:val="28"/>
          <w:szCs w:val="28"/>
          <w:lang w:val="uk-UA"/>
        </w:rPr>
        <w:t xml:space="preserve"> (за Є. Сверстюком).</w:t>
      </w:r>
    </w:p>
    <w:p w:rsidR="00C94DD1" w:rsidRPr="00C94DD1" w:rsidRDefault="00C94DD1" w:rsidP="00C94D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D1" w:rsidRDefault="00C94DD1" w:rsidP="00C9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DD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94DD1" w:rsidRPr="00C94DD1" w:rsidRDefault="00C94DD1" w:rsidP="00C94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  <w:r w:rsidRPr="00C94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DD1" w:rsidRPr="00C94DD1" w:rsidRDefault="00C94DD1" w:rsidP="003F194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4DD1">
        <w:rPr>
          <w:sz w:val="28"/>
          <w:szCs w:val="28"/>
          <w:shd w:val="clear" w:color="auto" w:fill="FFFFFF"/>
          <w:lang w:val="uk-UA"/>
        </w:rPr>
        <w:t>Епплбом</w:t>
      </w:r>
      <w:proofErr w:type="spellEnd"/>
      <w:r w:rsidRPr="00C94DD1">
        <w:rPr>
          <w:sz w:val="28"/>
          <w:szCs w:val="28"/>
          <w:shd w:val="clear" w:color="auto" w:fill="FFFFFF"/>
          <w:lang w:val="uk-UA"/>
        </w:rPr>
        <w:t xml:space="preserve"> Е. Історія </w:t>
      </w:r>
      <w:proofErr w:type="spellStart"/>
      <w:r w:rsidRPr="00C94DD1">
        <w:rPr>
          <w:sz w:val="28"/>
          <w:szCs w:val="28"/>
          <w:shd w:val="clear" w:color="auto" w:fill="FFFFFF"/>
          <w:lang w:val="uk-UA"/>
        </w:rPr>
        <w:t>ГУЛАГу</w:t>
      </w:r>
      <w:proofErr w:type="spellEnd"/>
      <w:r w:rsidRPr="00C94DD1">
        <w:rPr>
          <w:sz w:val="28"/>
          <w:szCs w:val="28"/>
          <w:shd w:val="clear" w:color="auto" w:fill="FFFFFF"/>
          <w:lang w:val="uk-UA"/>
        </w:rPr>
        <w:t xml:space="preserve"> / Пер. з англ. А. Іщенко. К</w:t>
      </w:r>
      <w:r w:rsidRPr="00C94DD1">
        <w:rPr>
          <w:sz w:val="28"/>
          <w:szCs w:val="28"/>
          <w:shd w:val="clear" w:color="auto" w:fill="FFFFFF"/>
          <w:lang w:val="uk-UA"/>
        </w:rPr>
        <w:t>иїв</w:t>
      </w:r>
      <w:r w:rsidRPr="00C94DD1">
        <w:rPr>
          <w:sz w:val="28"/>
          <w:szCs w:val="28"/>
          <w:shd w:val="clear" w:color="auto" w:fill="FFFFFF"/>
          <w:lang w:val="uk-UA"/>
        </w:rPr>
        <w:t> : Вид. дім «Києв</w:t>
      </w:r>
      <w:r w:rsidRPr="00C94DD1">
        <w:rPr>
          <w:sz w:val="28"/>
          <w:szCs w:val="28"/>
          <w:shd w:val="clear" w:color="auto" w:fill="FFFFFF"/>
          <w:lang w:val="uk-UA"/>
        </w:rPr>
        <w:t>о-Могилянська академія», 2006.</w:t>
      </w:r>
      <w:r w:rsidRPr="00C94DD1">
        <w:rPr>
          <w:sz w:val="28"/>
          <w:szCs w:val="28"/>
          <w:shd w:val="clear" w:color="auto" w:fill="FFFFFF"/>
          <w:lang w:val="uk-UA"/>
        </w:rPr>
        <w:t xml:space="preserve"> 511 с. </w:t>
      </w:r>
    </w:p>
    <w:p w:rsidR="00C94DD1" w:rsidRPr="00C94DD1" w:rsidRDefault="00C94DD1" w:rsidP="003F194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4DD1">
        <w:rPr>
          <w:sz w:val="28"/>
          <w:szCs w:val="28"/>
          <w:lang w:val="uk-UA"/>
        </w:rPr>
        <w:t>Іваневич</w:t>
      </w:r>
      <w:proofErr w:type="spellEnd"/>
      <w:r w:rsidRPr="00C94DD1">
        <w:rPr>
          <w:sz w:val="28"/>
          <w:szCs w:val="28"/>
          <w:lang w:val="uk-UA"/>
        </w:rPr>
        <w:t xml:space="preserve"> Л. Політичні репресії у житті </w:t>
      </w:r>
      <w:proofErr w:type="spellStart"/>
      <w:r w:rsidRPr="00C94DD1">
        <w:rPr>
          <w:sz w:val="28"/>
          <w:szCs w:val="28"/>
          <w:lang w:val="uk-UA"/>
        </w:rPr>
        <w:t>Н.В. Суров</w:t>
      </w:r>
      <w:proofErr w:type="spellEnd"/>
      <w:r w:rsidRPr="00C94DD1">
        <w:rPr>
          <w:sz w:val="28"/>
          <w:szCs w:val="28"/>
          <w:lang w:val="uk-UA"/>
        </w:rPr>
        <w:t>цевої</w:t>
      </w:r>
      <w:r>
        <w:rPr>
          <w:sz w:val="28"/>
          <w:szCs w:val="28"/>
          <w:lang w:val="uk-UA"/>
        </w:rPr>
        <w:t>.</w:t>
      </w:r>
      <w:r w:rsidRPr="00C94DD1">
        <w:rPr>
          <w:sz w:val="28"/>
          <w:szCs w:val="28"/>
          <w:lang w:val="uk-UA"/>
        </w:rPr>
        <w:t xml:space="preserve"> </w:t>
      </w:r>
      <w:r w:rsidRPr="00C94DD1">
        <w:rPr>
          <w:i/>
          <w:sz w:val="28"/>
          <w:szCs w:val="28"/>
          <w:lang w:val="uk-UA"/>
        </w:rPr>
        <w:t>Освіта, наука і культура на Поділлі</w:t>
      </w:r>
      <w:r w:rsidRPr="00C94DD1">
        <w:rPr>
          <w:sz w:val="28"/>
          <w:szCs w:val="28"/>
          <w:lang w:val="uk-UA"/>
        </w:rPr>
        <w:t>: збірник наукових праць. 2011. № 17. С. 360 – 367.</w:t>
      </w:r>
    </w:p>
    <w:p w:rsidR="00C94DD1" w:rsidRDefault="00C94DD1" w:rsidP="003F194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94DD1">
        <w:rPr>
          <w:sz w:val="28"/>
          <w:szCs w:val="28"/>
          <w:lang w:val="uk-UA"/>
        </w:rPr>
        <w:t>Колошук</w:t>
      </w:r>
      <w:proofErr w:type="spellEnd"/>
      <w:r w:rsidRPr="00C94DD1">
        <w:rPr>
          <w:sz w:val="28"/>
          <w:szCs w:val="28"/>
          <w:lang w:val="uk-UA"/>
        </w:rPr>
        <w:t xml:space="preserve"> Н. Табірна проза як літературний фен</w:t>
      </w:r>
      <w:r w:rsidRPr="00C94DD1">
        <w:rPr>
          <w:b/>
          <w:sz w:val="28"/>
          <w:szCs w:val="28"/>
          <w:lang w:val="uk-UA"/>
        </w:rPr>
        <w:t>о</w:t>
      </w:r>
      <w:r w:rsidRPr="00C94DD1">
        <w:rPr>
          <w:sz w:val="28"/>
          <w:szCs w:val="28"/>
          <w:lang w:val="uk-UA"/>
        </w:rPr>
        <w:t xml:space="preserve">мен (на матеріалі української, російської, білоруської та польської мов): автореф. </w:t>
      </w:r>
      <w:proofErr w:type="spellStart"/>
      <w:r w:rsidRPr="00C94DD1">
        <w:rPr>
          <w:sz w:val="28"/>
          <w:szCs w:val="28"/>
          <w:lang w:val="uk-UA"/>
        </w:rPr>
        <w:t>к. філол</w:t>
      </w:r>
      <w:proofErr w:type="spellEnd"/>
      <w:r w:rsidRPr="00C94DD1">
        <w:rPr>
          <w:sz w:val="28"/>
          <w:szCs w:val="28"/>
          <w:lang w:val="uk-UA"/>
        </w:rPr>
        <w:t xml:space="preserve">. н. </w:t>
      </w:r>
      <w:r w:rsidRPr="00C94DD1">
        <w:rPr>
          <w:sz w:val="28"/>
          <w:szCs w:val="28"/>
          <w:lang w:val="uk-UA"/>
        </w:rPr>
        <w:t xml:space="preserve">Луцьк, </w:t>
      </w:r>
      <w:r w:rsidRPr="00C94DD1">
        <w:rPr>
          <w:sz w:val="28"/>
          <w:szCs w:val="28"/>
          <w:lang w:val="uk-UA"/>
        </w:rPr>
        <w:t xml:space="preserve">20 с. </w:t>
      </w:r>
    </w:p>
    <w:p w:rsidR="00C94DD1" w:rsidRPr="00C94DD1" w:rsidRDefault="00C94DD1" w:rsidP="003F194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94DD1">
        <w:rPr>
          <w:sz w:val="28"/>
          <w:szCs w:val="28"/>
          <w:shd w:val="clear" w:color="auto" w:fill="FFFFFF"/>
          <w:lang w:val="uk-UA"/>
        </w:rPr>
        <w:t>Шуйський І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94DD1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94DD1">
        <w:rPr>
          <w:sz w:val="28"/>
          <w:szCs w:val="28"/>
          <w:shd w:val="clear" w:color="auto" w:fill="FFFFFF"/>
          <w:lang w:val="uk-UA"/>
        </w:rPr>
        <w:t>Рябченко</w:t>
      </w:r>
      <w:proofErr w:type="spellEnd"/>
      <w:r w:rsidRPr="00C94DD1">
        <w:rPr>
          <w:sz w:val="28"/>
          <w:szCs w:val="28"/>
          <w:shd w:val="clear" w:color="auto" w:fill="FFFFFF"/>
          <w:lang w:val="uk-UA"/>
        </w:rPr>
        <w:t xml:space="preserve"> О. </w:t>
      </w:r>
      <w:proofErr w:type="spellStart"/>
      <w:r w:rsidRPr="00C94DD1">
        <w:rPr>
          <w:sz w:val="28"/>
          <w:szCs w:val="28"/>
          <w:shd w:val="clear" w:color="auto" w:fill="FFFFFF"/>
          <w:lang w:val="uk-UA"/>
        </w:rPr>
        <w:t>Хроніки</w:t>
      </w:r>
      <w:proofErr w:type="spellEnd"/>
      <w:r w:rsidRPr="00C94DD1">
        <w:rPr>
          <w:sz w:val="28"/>
          <w:szCs w:val="28"/>
          <w:shd w:val="clear" w:color="auto" w:fill="FFFFFF"/>
          <w:lang w:val="uk-UA"/>
        </w:rPr>
        <w:t xml:space="preserve"> Семена </w:t>
      </w:r>
      <w:proofErr w:type="spellStart"/>
      <w:r w:rsidRPr="00C94DD1">
        <w:rPr>
          <w:sz w:val="28"/>
          <w:szCs w:val="28"/>
          <w:shd w:val="clear" w:color="auto" w:fill="FFFFFF"/>
          <w:lang w:val="uk-UA"/>
        </w:rPr>
        <w:t>Підгайного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C94DD1">
        <w:rPr>
          <w:sz w:val="28"/>
          <w:szCs w:val="28"/>
          <w:shd w:val="clear" w:color="auto" w:fill="FFFFFF"/>
          <w:lang w:val="uk-UA"/>
        </w:rPr>
        <w:t xml:space="preserve"> </w:t>
      </w:r>
      <w:r w:rsidRPr="00C94DD1">
        <w:rPr>
          <w:i/>
          <w:sz w:val="28"/>
          <w:szCs w:val="28"/>
          <w:shd w:val="clear" w:color="auto" w:fill="FFFFFF"/>
          <w:lang w:val="en-US"/>
        </w:rPr>
        <w:t>ZN</w:t>
      </w:r>
      <w:r w:rsidRPr="00C94DD1">
        <w:rPr>
          <w:sz w:val="28"/>
          <w:szCs w:val="28"/>
          <w:shd w:val="clear" w:color="auto" w:fill="FFFFFF"/>
          <w:lang w:val="uk-UA"/>
        </w:rPr>
        <w:t>. 2017. 11 – 17 березня.</w:t>
      </w:r>
    </w:p>
    <w:p w:rsidR="00F57782" w:rsidRDefault="00F57782" w:rsidP="00F577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047417" w:rsidRDefault="003F1948" w:rsidP="00F577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AB03B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ЕКЦІЯ № 8</w:t>
      </w:r>
    </w:p>
    <w:p w:rsidR="003F1948" w:rsidRPr="003F1948" w:rsidRDefault="003F1948" w:rsidP="00F577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  <w:lang w:val="uk-UA"/>
        </w:rPr>
      </w:pPr>
      <w:r w:rsidRPr="003F1948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  <w:lang w:val="uk-UA"/>
        </w:rPr>
        <w:t xml:space="preserve">Філософсько-світоглядні аспекти моделювання дійсності у </w:t>
      </w:r>
      <w:r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  <w:lang w:val="uk-UA"/>
        </w:rPr>
        <w:t xml:space="preserve">ЛІТЕРАТУРІ ОСОБИСТОГО </w:t>
      </w:r>
      <w:r w:rsidRPr="003F1948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  <w:lang w:val="uk-UA"/>
        </w:rPr>
        <w:t>спогад</w:t>
      </w:r>
      <w:r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  <w:lang w:val="uk-UA"/>
        </w:rPr>
        <w:t>У</w:t>
      </w:r>
    </w:p>
    <w:p w:rsidR="003F1948" w:rsidRPr="003F1948" w:rsidRDefault="003F1948" w:rsidP="00F577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3F194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План</w:t>
      </w:r>
    </w:p>
    <w:p w:rsidR="003F1948" w:rsidRPr="00E5187B" w:rsidRDefault="003F1948" w:rsidP="00F5778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Особливості літератури особистого спогаду.</w:t>
      </w:r>
    </w:p>
    <w:p w:rsidR="003F1948" w:rsidRPr="00C17248" w:rsidRDefault="003F1948" w:rsidP="00F5778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FC6F96">
        <w:rPr>
          <w:sz w:val="28"/>
          <w:szCs w:val="28"/>
          <w:lang w:val="uk-UA"/>
        </w:rPr>
        <w:t xml:space="preserve">І. Жиленко – представниця літературного шістдесятництва. Коротка біографічна довідка. Автопортрет у книзі спогадів </w:t>
      </w:r>
      <w:r w:rsidRPr="00FC6F96">
        <w:rPr>
          <w:spacing w:val="1"/>
          <w:sz w:val="28"/>
          <w:szCs w:val="28"/>
          <w:shd w:val="clear" w:color="auto" w:fill="FFFFFF"/>
          <w:lang w:val="uk-UA"/>
        </w:rPr>
        <w:t>«</w:t>
      </w:r>
      <w:proofErr w:type="spellStart"/>
      <w:r w:rsidRPr="00FC6F96">
        <w:rPr>
          <w:spacing w:val="1"/>
          <w:sz w:val="28"/>
          <w:szCs w:val="28"/>
          <w:shd w:val="clear" w:color="auto" w:fill="FFFFFF"/>
          <w:lang w:val="uk-UA"/>
        </w:rPr>
        <w:t>Homo</w:t>
      </w:r>
      <w:proofErr w:type="spellEnd"/>
      <w:r w:rsidRPr="00FC6F96">
        <w:rPr>
          <w:spacing w:val="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F96">
        <w:rPr>
          <w:spacing w:val="1"/>
          <w:sz w:val="28"/>
          <w:szCs w:val="28"/>
          <w:shd w:val="clear" w:color="auto" w:fill="FFFFFF"/>
          <w:lang w:val="uk-UA"/>
        </w:rPr>
        <w:t>feriens</w:t>
      </w:r>
      <w:proofErr w:type="spellEnd"/>
      <w:r w:rsidRPr="00FC6F96">
        <w:rPr>
          <w:spacing w:val="1"/>
          <w:sz w:val="28"/>
          <w:szCs w:val="28"/>
          <w:shd w:val="clear" w:color="auto" w:fill="FFFFFF"/>
          <w:lang w:val="uk-UA"/>
        </w:rPr>
        <w:t>».</w:t>
      </w:r>
    </w:p>
    <w:p w:rsidR="003F1948" w:rsidRPr="00C17248" w:rsidRDefault="003F1948" w:rsidP="00F5778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shd w:val="clear" w:color="auto" w:fill="FFFFFF"/>
          <w:lang w:val="uk-UA"/>
        </w:rPr>
        <w:t>Портрет покоління шістдесятників у книзі спогадів І. Жиленко.</w:t>
      </w:r>
    </w:p>
    <w:p w:rsidR="003F1948" w:rsidRPr="00FC6F96" w:rsidRDefault="003F1948" w:rsidP="00F5778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shd w:val="clear" w:color="auto" w:fill="FFFFFF"/>
          <w:lang w:val="uk-UA"/>
        </w:rPr>
        <w:t>Поетика книги.</w:t>
      </w:r>
    </w:p>
    <w:p w:rsidR="003F1948" w:rsidRDefault="003F1948" w:rsidP="00F577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6E31B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Література</w:t>
      </w:r>
    </w:p>
    <w:p w:rsidR="003F1948" w:rsidRPr="00EF6F91" w:rsidRDefault="003F1948" w:rsidP="00F5778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Ігошев</w:t>
      </w:r>
      <w:proofErr w:type="spellEnd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Українські шістдесятники в романі-спогаді 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Жиленко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Homo</w:t>
      </w:r>
      <w:proofErr w:type="spellEnd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feriens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[Літературний процес: територія </w:t>
      </w:r>
      <w:proofErr w:type="spellStart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Гутенберга</w:t>
      </w:r>
      <w:proofErr w:type="spellEnd"/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віртуальна реальність?], (Київ, 5-6 квіт. 2013 р.) </w:t>
      </w:r>
      <w:r w:rsidR="00F57782"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: Київ</w:t>
      </w:r>
      <w:r w:rsidR="00F57782">
        <w:rPr>
          <w:rFonts w:ascii="Times New Roman" w:eastAsia="Times New Roman" w:hAnsi="Times New Roman" w:cs="Times New Roman"/>
          <w:sz w:val="28"/>
          <w:szCs w:val="28"/>
          <w:lang w:val="uk-UA"/>
        </w:rPr>
        <w:t>. ун-т ім. Б. Грінченка, 2013.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83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89.</w:t>
      </w:r>
    </w:p>
    <w:p w:rsidR="003F1948" w:rsidRPr="00EF6F91" w:rsidRDefault="003F1948" w:rsidP="00F5778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Коцюбинсь</w:t>
      </w:r>
      <w:r w:rsidRPr="00EF6F91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к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Pr="00EF6F91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 «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Нам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EF6F91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озиратися» :</w:t>
      </w:r>
      <w:r w:rsidRPr="00EF6F91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 с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вято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спогадів</w:t>
      </w:r>
      <w:r w:rsidRPr="00EF6F91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Ірини</w:t>
      </w:r>
      <w:r w:rsidRPr="00EF6F91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Жиленко.</w:t>
      </w:r>
      <w:r w:rsidRPr="00EF6F91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Homo</w:t>
      </w:r>
      <w:proofErr w:type="spellEnd"/>
      <w:r w:rsidRPr="00EF6F91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 xml:space="preserve"> </w:t>
      </w:r>
      <w:proofErr w:type="spellStart"/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feriens</w:t>
      </w:r>
      <w:proofErr w:type="spellEnd"/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» :</w:t>
      </w:r>
      <w:r w:rsidRPr="00EF6F91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 xml:space="preserve"> с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погади;</w:t>
      </w:r>
      <w:r w:rsidRPr="00EF6F91"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  <w:t xml:space="preserve"> </w:t>
      </w:r>
      <w:proofErr w:type="spellStart"/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передм</w:t>
      </w:r>
      <w:proofErr w:type="spellEnd"/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F6F91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F57782">
        <w:rPr>
          <w:rFonts w:ascii="Times New Roman" w:eastAsia="Calibri" w:hAnsi="Times New Roman" w:cs="Times New Roman"/>
          <w:sz w:val="28"/>
          <w:szCs w:val="28"/>
          <w:lang w:val="uk-UA"/>
        </w:rPr>
        <w:t>иїв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 : Смолоскип, 2011. С. 5</w:t>
      </w:r>
      <w:r w:rsidR="00F577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F577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</w:p>
    <w:p w:rsidR="003F1948" w:rsidRDefault="003F1948" w:rsidP="00F5778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М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ажара</w:t>
      </w:r>
      <w:r w:rsidRPr="00EF6F91">
        <w:rPr>
          <w:rFonts w:ascii="Times New Roman" w:eastAsia="Times New Roman" w:hAnsi="Times New Roman" w:cs="Times New Roman"/>
          <w:spacing w:val="82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Pr="00EF6F91">
        <w:rPr>
          <w:rFonts w:ascii="Times New Roman" w:eastAsia="Times New Roman" w:hAnsi="Times New Roman" w:cs="Times New Roman"/>
          <w:spacing w:val="82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Інте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етація</w:t>
      </w:r>
      <w:r w:rsidRPr="00EF6F91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мему</w:t>
      </w:r>
      <w:r w:rsidRPr="00EF6F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ів :</w:t>
      </w:r>
      <w:r w:rsidRPr="00EF6F91">
        <w:rPr>
          <w:rFonts w:ascii="Times New Roman" w:eastAsia="Times New Roman" w:hAnsi="Times New Roman" w:cs="Times New Roman"/>
          <w:spacing w:val="83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жанр</w:t>
      </w:r>
      <w:r w:rsidRPr="00EF6F91">
        <w:rPr>
          <w:rFonts w:ascii="Times New Roman" w:eastAsia="Times New Roman" w:hAnsi="Times New Roman" w:cs="Times New Roman"/>
          <w:spacing w:val="83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EF6F91">
        <w:rPr>
          <w:rFonts w:ascii="Times New Roman" w:eastAsia="Times New Roman" w:hAnsi="Times New Roman" w:cs="Times New Roman"/>
          <w:spacing w:val="82"/>
          <w:sz w:val="28"/>
          <w:szCs w:val="28"/>
          <w:lang w:val="uk-UA"/>
        </w:rPr>
        <w:t xml:space="preserve"> </w:t>
      </w:r>
      <w:r w:rsidR="00F57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жанр. 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В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існ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и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</w:t>
      </w:r>
      <w:r w:rsidRPr="00F57782">
        <w:rPr>
          <w:rFonts w:ascii="Times New Roman" w:eastAsia="Times New Roman" w:hAnsi="Times New Roman" w:cs="Times New Roman"/>
          <w:i/>
          <w:spacing w:val="80"/>
          <w:sz w:val="28"/>
          <w:szCs w:val="28"/>
          <w:lang w:val="uk-UA"/>
        </w:rPr>
        <w:t xml:space="preserve"> </w:t>
      </w:r>
      <w:r w:rsidRPr="00F5778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uk-UA"/>
        </w:rPr>
        <w:t>Л</w:t>
      </w:r>
      <w:r w:rsidRPr="00F5778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у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н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с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ько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г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 на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ц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о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л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ь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н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о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</w:t>
      </w:r>
      <w:r w:rsidRPr="00F5778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 xml:space="preserve"> </w:t>
      </w:r>
      <w:r w:rsidRPr="00F5778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у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н</w:t>
      </w:r>
      <w:r w:rsidRPr="00F5778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>і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е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р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сите</w:t>
      </w:r>
      <w:r w:rsidRPr="00F5778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>т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F5778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м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е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Та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раса Ше</w:t>
      </w:r>
      <w:r w:rsidRPr="00F5778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в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</w:t>
      </w:r>
      <w:r w:rsidRPr="00F5778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н</w:t>
      </w:r>
      <w:r w:rsidRPr="00F57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. № 4</w:t>
      </w:r>
      <w:r w:rsidRPr="00EF6F9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(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191). С. </w:t>
      </w:r>
      <w:r w:rsidRPr="00EF6F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EF6F9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</w:t>
      </w:r>
      <w:r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F1948" w:rsidRPr="00EF6F91" w:rsidRDefault="00F57782" w:rsidP="00F5778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Сардарян К</w:t>
      </w:r>
      <w:r w:rsidR="003F1948">
        <w:rPr>
          <w:rFonts w:ascii="Times New Roman" w:eastAsia="Times New Roman" w:hAnsi="Times New Roman" w:cs="Times New Roman"/>
          <w:sz w:val="28"/>
          <w:szCs w:val="28"/>
          <w:lang w:val="uk-UA"/>
        </w:rPr>
        <w:t>. Лексико-стилістичні особливості книги спогадів «</w:t>
      </w:r>
      <w:proofErr w:type="spellStart"/>
      <w:r w:rsidR="003F1948"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Homo</w:t>
      </w:r>
      <w:proofErr w:type="spellEnd"/>
      <w:r w:rsidR="003F1948"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948" w:rsidRPr="00EF6F91">
        <w:rPr>
          <w:rFonts w:ascii="Times New Roman" w:eastAsia="Times New Roman" w:hAnsi="Times New Roman" w:cs="Times New Roman"/>
          <w:sz w:val="28"/>
          <w:szCs w:val="28"/>
          <w:lang w:val="uk-UA"/>
        </w:rPr>
        <w:t>feriens</w:t>
      </w:r>
      <w:proofErr w:type="spellEnd"/>
      <w:r w:rsidR="003F1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Ірини Жиленко.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F19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gramEnd"/>
      <w:r w:rsidR="003F1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948" w:rsidRPr="00AB03B7">
        <w:rPr>
          <w:rFonts w:ascii="Times New Roman" w:eastAsia="Times New Roman" w:hAnsi="Times New Roman" w:cs="Times New Roman"/>
          <w:sz w:val="28"/>
          <w:szCs w:val="28"/>
          <w:lang w:val="uk-UA"/>
        </w:rPr>
        <w:t>http://md-eksperiment.org/post/20170527-leksiko-stilistichni-osoblivosti-knigi-spogadiv-homo-feriens-irini-zhilenko</w:t>
      </w:r>
      <w:r w:rsidR="003F19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47417" w:rsidRDefault="00047417" w:rsidP="00F6667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670" w:rsidRPr="00047417" w:rsidRDefault="00F66670" w:rsidP="0004741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4741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Лекція</w:t>
      </w:r>
      <w:r w:rsidR="0004741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№ 9-10</w:t>
      </w:r>
    </w:p>
    <w:p w:rsidR="00F66670" w:rsidRPr="00047417" w:rsidRDefault="00047417" w:rsidP="0004741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ІСТОРИЗМ АВТОРСЬКОЇ ПОЗИЦІЇ У </w:t>
      </w:r>
    </w:p>
    <w:p w:rsidR="00F66670" w:rsidRPr="00047417" w:rsidRDefault="00F66670" w:rsidP="0004741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4741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Спогадах</w:t>
      </w:r>
      <w:r w:rsidR="0004741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ПИСЬМЕННИКІВ ДІАСПОРИ</w:t>
      </w:r>
    </w:p>
    <w:p w:rsidR="00F66670" w:rsidRPr="00047417" w:rsidRDefault="00047417" w:rsidP="0004741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417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047417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F66670" w:rsidRPr="00F66670" w:rsidRDefault="00047417" w:rsidP="0004741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6670" w:rsidRPr="00F66670">
        <w:rPr>
          <w:rFonts w:ascii="Times New Roman" w:hAnsi="Times New Roman" w:cs="Times New Roman"/>
          <w:sz w:val="28"/>
          <w:szCs w:val="28"/>
          <w:lang w:val="uk-UA"/>
        </w:rPr>
        <w:t>Спогади про неокласиків</w:t>
      </w:r>
      <w:r>
        <w:rPr>
          <w:rFonts w:ascii="Times New Roman" w:hAnsi="Times New Roman" w:cs="Times New Roman"/>
          <w:sz w:val="28"/>
          <w:szCs w:val="28"/>
          <w:lang w:val="uk-UA"/>
        </w:rPr>
        <w:t>» Юрія Клена</w:t>
      </w:r>
      <w:r w:rsidR="00F66670"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– нарис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«грона п’ятірного»</w:t>
      </w:r>
      <w:r w:rsidR="00F66670" w:rsidRPr="00F66670">
        <w:rPr>
          <w:rFonts w:ascii="Times New Roman" w:hAnsi="Times New Roman" w:cs="Times New Roman"/>
          <w:sz w:val="28"/>
          <w:szCs w:val="28"/>
          <w:lang w:val="uk-UA"/>
        </w:rPr>
        <w:t>.  Теоретичні засади та естетична програма.</w:t>
      </w:r>
    </w:p>
    <w:p w:rsidR="00F66670" w:rsidRPr="00F66670" w:rsidRDefault="00F66670" w:rsidP="0004741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670">
        <w:rPr>
          <w:rFonts w:ascii="Times New Roman" w:hAnsi="Times New Roman" w:cs="Times New Roman"/>
          <w:sz w:val="28"/>
          <w:szCs w:val="28"/>
          <w:lang w:val="uk-UA"/>
        </w:rPr>
        <w:t>Мемуарні портрети неокласиків.</w:t>
      </w:r>
    </w:p>
    <w:p w:rsidR="00F66670" w:rsidRDefault="00F66670" w:rsidP="0004741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Поетика спогадів Ю. Клена. </w:t>
      </w:r>
    </w:p>
    <w:p w:rsidR="00047417" w:rsidRDefault="00047417" w:rsidP="0004741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417">
        <w:rPr>
          <w:rFonts w:ascii="Times New Roman" w:hAnsi="Times New Roman" w:cs="Times New Roman"/>
          <w:sz w:val="28"/>
          <w:szCs w:val="28"/>
          <w:lang w:val="uk-UA"/>
        </w:rPr>
        <w:t>Спові</w:t>
      </w:r>
      <w:r w:rsidRPr="00047417">
        <w:rPr>
          <w:rFonts w:ascii="Times New Roman" w:hAnsi="Times New Roman" w:cs="Times New Roman"/>
          <w:sz w:val="28"/>
          <w:szCs w:val="28"/>
          <w:lang w:val="uk-UA"/>
        </w:rPr>
        <w:t xml:space="preserve">дальний автобіографізм спогадів </w:t>
      </w:r>
      <w:proofErr w:type="spellStart"/>
      <w:r w:rsidRPr="00047417">
        <w:rPr>
          <w:rFonts w:ascii="Times New Roman" w:hAnsi="Times New Roman" w:cs="Times New Roman"/>
          <w:sz w:val="28"/>
          <w:szCs w:val="28"/>
          <w:lang w:val="uk-UA"/>
        </w:rPr>
        <w:t>І. Кошелівця</w:t>
      </w:r>
      <w:proofErr w:type="spellEnd"/>
      <w:r w:rsidRPr="00047417">
        <w:rPr>
          <w:rFonts w:ascii="Times New Roman" w:hAnsi="Times New Roman" w:cs="Times New Roman"/>
          <w:sz w:val="28"/>
          <w:szCs w:val="28"/>
          <w:lang w:val="uk-UA"/>
        </w:rPr>
        <w:t xml:space="preserve"> «Розмова в дорозі до себе».</w:t>
      </w:r>
    </w:p>
    <w:p w:rsidR="00047417" w:rsidRPr="00047417" w:rsidRDefault="00047417" w:rsidP="00047417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417">
        <w:rPr>
          <w:rFonts w:ascii="Times New Roman" w:hAnsi="Times New Roman" w:cs="Times New Roman"/>
          <w:sz w:val="28"/>
          <w:szCs w:val="28"/>
          <w:lang w:val="uk-UA"/>
        </w:rPr>
        <w:t>Аналітичні оцінки у споминах. Структурні й формотворчі фактори письменницьких спогадів.</w:t>
      </w:r>
    </w:p>
    <w:p w:rsidR="00F66670" w:rsidRPr="00F66670" w:rsidRDefault="00F66670" w:rsidP="00047417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66670">
        <w:rPr>
          <w:b/>
          <w:bCs/>
          <w:sz w:val="28"/>
          <w:szCs w:val="28"/>
          <w:lang w:val="uk-UA"/>
        </w:rPr>
        <w:t>Література</w:t>
      </w:r>
    </w:p>
    <w:p w:rsidR="00F66670" w:rsidRPr="00F66670" w:rsidRDefault="00F66670" w:rsidP="00047417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66670">
        <w:rPr>
          <w:rFonts w:ascii="Times New Roman" w:hAnsi="Times New Roman" w:cs="Times New Roman"/>
          <w:bCs/>
          <w:sz w:val="28"/>
          <w:szCs w:val="28"/>
          <w:lang w:val="uk-UA"/>
        </w:rPr>
        <w:t>Галич О.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Сповідь перед історією: мемуари української діаспори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417">
        <w:rPr>
          <w:rFonts w:ascii="Times New Roman" w:hAnsi="Times New Roman" w:cs="Times New Roman"/>
          <w:i/>
          <w:sz w:val="28"/>
          <w:szCs w:val="28"/>
          <w:lang w:val="uk-UA"/>
        </w:rPr>
        <w:t>Вітчизна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>. 1994. № 11–12. С. 144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147. </w:t>
      </w:r>
    </w:p>
    <w:p w:rsidR="00F66670" w:rsidRPr="00F66670" w:rsidRDefault="00F66670" w:rsidP="00047417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Дзюба І. Юрій Клен – неокласик чи 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пост неокласик.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417">
        <w:rPr>
          <w:rFonts w:ascii="Times New Roman" w:hAnsi="Times New Roman" w:cs="Times New Roman"/>
          <w:i/>
          <w:sz w:val="28"/>
          <w:szCs w:val="28"/>
          <w:lang w:val="uk-UA"/>
        </w:rPr>
        <w:t>Сучасність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2009. 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>8. С. 70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>101.</w:t>
      </w:r>
    </w:p>
    <w:p w:rsidR="00F66670" w:rsidRPr="00F66670" w:rsidRDefault="00F66670" w:rsidP="00047417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670">
        <w:rPr>
          <w:rFonts w:ascii="Times New Roman" w:hAnsi="Times New Roman" w:cs="Times New Roman"/>
          <w:sz w:val="28"/>
          <w:szCs w:val="28"/>
          <w:lang w:val="uk-UA"/>
        </w:rPr>
        <w:t>Радецька</w:t>
      </w:r>
      <w:proofErr w:type="spellEnd"/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Г. Юрій Клен – поет-неокласик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417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та література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. 2000.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Ч. 7 (167). С. 8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F66670" w:rsidRPr="00F66670" w:rsidRDefault="00F66670" w:rsidP="00047417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670">
        <w:rPr>
          <w:rFonts w:ascii="Times New Roman" w:hAnsi="Times New Roman" w:cs="Times New Roman"/>
          <w:sz w:val="28"/>
          <w:szCs w:val="28"/>
          <w:lang w:val="uk-UA"/>
        </w:rPr>
        <w:t>Сарапин</w:t>
      </w:r>
      <w:proofErr w:type="spellEnd"/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В. Маловідомий Юрій Клен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417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та література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. 2000. 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>Ч. 7 (167).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 С. 3</w:t>
      </w:r>
      <w:r w:rsidR="000474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6667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</w:p>
    <w:bookmarkEnd w:id="0"/>
    <w:p w:rsidR="004B68BE" w:rsidRPr="00C94DD1" w:rsidRDefault="004B68BE" w:rsidP="00F57782">
      <w:pPr>
        <w:spacing w:after="0" w:line="240" w:lineRule="auto"/>
        <w:rPr>
          <w:lang w:val="uk-UA"/>
        </w:rPr>
      </w:pPr>
    </w:p>
    <w:sectPr w:rsidR="004B68BE" w:rsidRPr="00C9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03"/>
    <w:multiLevelType w:val="hybridMultilevel"/>
    <w:tmpl w:val="D7800BA6"/>
    <w:lvl w:ilvl="0" w:tplc="B5FC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76934"/>
    <w:multiLevelType w:val="hybridMultilevel"/>
    <w:tmpl w:val="96EC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F8D"/>
    <w:multiLevelType w:val="hybridMultilevel"/>
    <w:tmpl w:val="84727F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1983"/>
    <w:multiLevelType w:val="hybridMultilevel"/>
    <w:tmpl w:val="B36E25E2"/>
    <w:lvl w:ilvl="0" w:tplc="9DA40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3428"/>
    <w:multiLevelType w:val="hybridMultilevel"/>
    <w:tmpl w:val="1D86025A"/>
    <w:lvl w:ilvl="0" w:tplc="E94E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2673F4"/>
    <w:multiLevelType w:val="hybridMultilevel"/>
    <w:tmpl w:val="AD926980"/>
    <w:lvl w:ilvl="0" w:tplc="ED5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B0"/>
    <w:rsid w:val="00047417"/>
    <w:rsid w:val="003F1948"/>
    <w:rsid w:val="004538B0"/>
    <w:rsid w:val="004B68BE"/>
    <w:rsid w:val="00C94DD1"/>
    <w:rsid w:val="00F57782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D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D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2021-09-20T18:36:00Z</dcterms:created>
  <dcterms:modified xsi:type="dcterms:W3CDTF">2021-09-20T19:06:00Z</dcterms:modified>
</cp:coreProperties>
</file>