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E85" w:rsidRDefault="007C2E85" w:rsidP="007C2E85">
      <w:pPr>
        <w:spacing w:line="276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Лабораторне заняття </w:t>
      </w:r>
      <w:r>
        <w:rPr>
          <w:b/>
          <w:szCs w:val="28"/>
          <w:lang w:val="uk-UA"/>
        </w:rPr>
        <w:t>7</w:t>
      </w:r>
      <w:r>
        <w:rPr>
          <w:b/>
          <w:szCs w:val="28"/>
          <w:lang w:val="uk-UA"/>
        </w:rPr>
        <w:t>-</w:t>
      </w:r>
      <w:r>
        <w:rPr>
          <w:b/>
          <w:szCs w:val="28"/>
          <w:lang w:val="uk-UA"/>
        </w:rPr>
        <w:t>8</w:t>
      </w:r>
    </w:p>
    <w:p w:rsidR="007C2E85" w:rsidRDefault="007C2E85" w:rsidP="007C2E85">
      <w:pPr>
        <w:spacing w:line="276" w:lineRule="auto"/>
        <w:jc w:val="center"/>
        <w:rPr>
          <w:b/>
          <w:szCs w:val="28"/>
          <w:lang w:val="uk-UA"/>
        </w:rPr>
      </w:pPr>
      <w:proofErr w:type="spellStart"/>
      <w:r>
        <w:rPr>
          <w:b/>
          <w:szCs w:val="28"/>
        </w:rPr>
        <w:t>Правове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регулювання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рекламної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діяльності</w:t>
      </w:r>
      <w:proofErr w:type="spellEnd"/>
    </w:p>
    <w:p w:rsidR="007C2E85" w:rsidRDefault="007C2E85" w:rsidP="007C2E85">
      <w:pPr>
        <w:pStyle w:val="1"/>
        <w:tabs>
          <w:tab w:val="left" w:pos="0"/>
        </w:tabs>
        <w:spacing w:line="276" w:lineRule="auto"/>
        <w:rPr>
          <w:sz w:val="28"/>
          <w:szCs w:val="28"/>
        </w:rPr>
      </w:pPr>
    </w:p>
    <w:p w:rsidR="007C2E85" w:rsidRDefault="007C2E85" w:rsidP="007C2E85">
      <w:pPr>
        <w:pStyle w:val="1"/>
        <w:numPr>
          <w:ilvl w:val="0"/>
          <w:numId w:val="1"/>
        </w:numPr>
        <w:tabs>
          <w:tab w:val="left" w:pos="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Правове регулювання реклами алкогольних і тютюнових виробів.</w:t>
      </w:r>
    </w:p>
    <w:p w:rsidR="007C2E85" w:rsidRDefault="007C2E85" w:rsidP="007C2E85">
      <w:pPr>
        <w:pStyle w:val="1"/>
        <w:numPr>
          <w:ilvl w:val="0"/>
          <w:numId w:val="1"/>
        </w:numPr>
        <w:tabs>
          <w:tab w:val="left" w:pos="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Правове регулювання реклами у ЗМІ.</w:t>
      </w:r>
    </w:p>
    <w:p w:rsidR="007C2E85" w:rsidRDefault="007C2E85" w:rsidP="007C2E85">
      <w:pPr>
        <w:pStyle w:val="1"/>
        <w:numPr>
          <w:ilvl w:val="0"/>
          <w:numId w:val="1"/>
        </w:numPr>
        <w:tabs>
          <w:tab w:val="left" w:pos="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Реклама і діти.</w:t>
      </w:r>
    </w:p>
    <w:p w:rsidR="00F14837" w:rsidRDefault="00F14837">
      <w:pPr>
        <w:rPr>
          <w:lang w:val="uk-UA"/>
        </w:rPr>
      </w:pPr>
    </w:p>
    <w:p w:rsidR="007C2E85" w:rsidRDefault="007C2E85" w:rsidP="007C2E85">
      <w:pPr>
        <w:spacing w:line="276" w:lineRule="auto"/>
        <w:ind w:left="360"/>
        <w:rPr>
          <w:b/>
          <w:i/>
          <w:color w:val="0070C0"/>
          <w:szCs w:val="28"/>
          <w:u w:val="single"/>
        </w:rPr>
      </w:pPr>
      <w:r>
        <w:rPr>
          <w:rFonts w:ascii="Arial" w:hAnsi="Arial" w:cs="Arial"/>
        </w:rPr>
        <w:sym w:font="Wingdings" w:char="F03F"/>
      </w:r>
      <w:r>
        <w:rPr>
          <w:rFonts w:ascii="Arial" w:hAnsi="Arial" w:cs="Arial"/>
          <w:b/>
          <w:color w:val="0070C0"/>
          <w:szCs w:val="28"/>
        </w:rPr>
        <w:t xml:space="preserve"> </w:t>
      </w:r>
      <w:proofErr w:type="spellStart"/>
      <w:proofErr w:type="gramStart"/>
      <w:r>
        <w:rPr>
          <w:b/>
          <w:i/>
          <w:color w:val="0070C0"/>
          <w:szCs w:val="28"/>
          <w:u w:val="single"/>
        </w:rPr>
        <w:t>Завдання</w:t>
      </w:r>
      <w:proofErr w:type="spellEnd"/>
      <w:r>
        <w:rPr>
          <w:b/>
          <w:i/>
          <w:color w:val="0070C0"/>
          <w:szCs w:val="28"/>
          <w:u w:val="single"/>
        </w:rPr>
        <w:t xml:space="preserve">  для</w:t>
      </w:r>
      <w:proofErr w:type="gramEnd"/>
      <w:r>
        <w:rPr>
          <w:b/>
          <w:i/>
          <w:color w:val="0070C0"/>
          <w:szCs w:val="28"/>
          <w:u w:val="single"/>
        </w:rPr>
        <w:t xml:space="preserve"> </w:t>
      </w:r>
      <w:proofErr w:type="spellStart"/>
      <w:r>
        <w:rPr>
          <w:b/>
          <w:i/>
          <w:color w:val="0070C0"/>
          <w:szCs w:val="28"/>
          <w:u w:val="single"/>
        </w:rPr>
        <w:t>самостійної</w:t>
      </w:r>
      <w:proofErr w:type="spellEnd"/>
      <w:r>
        <w:rPr>
          <w:b/>
          <w:i/>
          <w:color w:val="0070C0"/>
          <w:szCs w:val="28"/>
          <w:u w:val="single"/>
        </w:rPr>
        <w:t xml:space="preserve"> </w:t>
      </w:r>
      <w:proofErr w:type="spellStart"/>
      <w:r>
        <w:rPr>
          <w:b/>
          <w:i/>
          <w:color w:val="0070C0"/>
          <w:szCs w:val="28"/>
          <w:u w:val="single"/>
        </w:rPr>
        <w:t>роботи</w:t>
      </w:r>
      <w:proofErr w:type="spellEnd"/>
    </w:p>
    <w:p w:rsidR="007C2E85" w:rsidRDefault="007C2E85" w:rsidP="007C2E85">
      <w:pPr>
        <w:pStyle w:val="1"/>
        <w:numPr>
          <w:ilvl w:val="0"/>
          <w:numId w:val="2"/>
        </w:numPr>
        <w:tabs>
          <w:tab w:val="left" w:pos="284"/>
        </w:tabs>
        <w:spacing w:line="276" w:lineRule="auto"/>
        <w:ind w:left="0" w:firstLine="454"/>
        <w:rPr>
          <w:sz w:val="28"/>
          <w:szCs w:val="28"/>
        </w:rPr>
      </w:pPr>
      <w:r>
        <w:rPr>
          <w:sz w:val="28"/>
          <w:szCs w:val="28"/>
        </w:rPr>
        <w:t>створення презентації з прикладами порушень законодавства про рекламу</w:t>
      </w:r>
      <w:r>
        <w:rPr>
          <w:sz w:val="28"/>
          <w:szCs w:val="28"/>
        </w:rPr>
        <w:t xml:space="preserve"> по кожній із статей (оформити у презентацію)</w:t>
      </w:r>
      <w:r>
        <w:rPr>
          <w:sz w:val="28"/>
          <w:szCs w:val="28"/>
        </w:rPr>
        <w:t>;</w:t>
      </w:r>
    </w:p>
    <w:p w:rsidR="007C2E85" w:rsidRDefault="007C2E85" w:rsidP="007C2E85">
      <w:pPr>
        <w:pStyle w:val="1"/>
        <w:numPr>
          <w:ilvl w:val="0"/>
          <w:numId w:val="2"/>
        </w:numPr>
        <w:tabs>
          <w:tab w:val="left" w:pos="284"/>
        </w:tabs>
        <w:spacing w:line="276" w:lineRule="auto"/>
        <w:ind w:left="0" w:firstLine="454"/>
        <w:rPr>
          <w:sz w:val="28"/>
          <w:szCs w:val="28"/>
        </w:rPr>
      </w:pPr>
      <w:r>
        <w:rPr>
          <w:sz w:val="28"/>
          <w:szCs w:val="28"/>
        </w:rPr>
        <w:t xml:space="preserve"> створити інфографіку за </w:t>
      </w:r>
      <w:r>
        <w:rPr>
          <w:sz w:val="28"/>
          <w:szCs w:val="28"/>
        </w:rPr>
        <w:t>однією із статей</w:t>
      </w:r>
      <w:r>
        <w:rPr>
          <w:sz w:val="28"/>
          <w:szCs w:val="28"/>
        </w:rPr>
        <w:t>.</w:t>
      </w:r>
    </w:p>
    <w:p w:rsidR="007C2E85" w:rsidRDefault="007C2E85">
      <w:pPr>
        <w:rPr>
          <w:lang w:val="uk-UA"/>
        </w:rPr>
      </w:pPr>
    </w:p>
    <w:p w:rsidR="007C2E85" w:rsidRDefault="007C2E85">
      <w:pPr>
        <w:rPr>
          <w:lang w:val="uk-UA"/>
        </w:rPr>
      </w:pPr>
    </w:p>
    <w:p w:rsidR="007C2E85" w:rsidRDefault="007C2E85">
      <w:pPr>
        <w:rPr>
          <w:lang w:val="uk-UA"/>
        </w:rPr>
      </w:pPr>
    </w:p>
    <w:p w:rsidR="007C2E85" w:rsidRDefault="007C2E85" w:rsidP="007C2E85">
      <w:pPr>
        <w:pStyle w:val="a5"/>
        <w:tabs>
          <w:tab w:val="left" w:pos="0"/>
          <w:tab w:val="left" w:pos="284"/>
        </w:tabs>
        <w:spacing w:line="276" w:lineRule="auto"/>
        <w:jc w:val="both"/>
        <w:rPr>
          <w:szCs w:val="28"/>
        </w:rPr>
      </w:pPr>
      <w:proofErr w:type="spellStart"/>
      <w:r>
        <w:rPr>
          <w:b/>
          <w:bCs/>
          <w:snapToGrid w:val="0"/>
          <w:szCs w:val="28"/>
        </w:rPr>
        <w:t>Література</w:t>
      </w:r>
      <w:proofErr w:type="spellEnd"/>
    </w:p>
    <w:p w:rsidR="007C2E85" w:rsidRDefault="007C2E85" w:rsidP="007C2E85">
      <w:pPr>
        <w:pStyle w:val="1"/>
        <w:numPr>
          <w:ilvl w:val="0"/>
          <w:numId w:val="3"/>
        </w:numPr>
        <w:tabs>
          <w:tab w:val="left" w:pos="426"/>
        </w:tabs>
        <w:spacing w:line="276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Закон України «Про рекламу» </w:t>
      </w:r>
      <w:r>
        <w:rPr>
          <w:rFonts w:eastAsia="Times New Roman"/>
          <w:color w:val="000000"/>
          <w:sz w:val="28"/>
          <w:szCs w:val="28"/>
          <w:lang w:eastAsia="ru-RU"/>
        </w:rPr>
        <w:t>[Електронний ресурс] Режим доступу: http://zakon4.rada.gov.ua/laws/show/</w:t>
      </w:r>
    </w:p>
    <w:p w:rsidR="007C2E85" w:rsidRDefault="007C2E85" w:rsidP="007C2E85">
      <w:pPr>
        <w:pStyle w:val="1"/>
        <w:numPr>
          <w:ilvl w:val="0"/>
          <w:numId w:val="3"/>
        </w:numPr>
        <w:tabs>
          <w:tab w:val="clear" w:pos="567"/>
          <w:tab w:val="left" w:pos="851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Петрова Н. Медіа-право / </w:t>
      </w:r>
      <w:proofErr w:type="spellStart"/>
      <w:r>
        <w:rPr>
          <w:sz w:val="28"/>
          <w:szCs w:val="28"/>
        </w:rPr>
        <w:t>Н.Петрова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В.Якубенко</w:t>
      </w:r>
      <w:proofErr w:type="spellEnd"/>
      <w:r>
        <w:rPr>
          <w:sz w:val="28"/>
          <w:szCs w:val="28"/>
        </w:rPr>
        <w:t xml:space="preserve">. – К.: Київська типографія, 2007. – 280 с. </w:t>
      </w:r>
    </w:p>
    <w:p w:rsidR="007C2E85" w:rsidRDefault="007C2E85" w:rsidP="007C2E85">
      <w:pPr>
        <w:pStyle w:val="1"/>
        <w:numPr>
          <w:ilvl w:val="0"/>
          <w:numId w:val="3"/>
        </w:numPr>
        <w:tabs>
          <w:tab w:val="clear" w:pos="567"/>
          <w:tab w:val="left" w:pos="851"/>
        </w:tabs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Санакоєва</w:t>
      </w:r>
      <w:proofErr w:type="spellEnd"/>
      <w:r>
        <w:rPr>
          <w:sz w:val="28"/>
          <w:szCs w:val="28"/>
        </w:rPr>
        <w:t xml:space="preserve"> Н.Д. Теорія та історія реклами / </w:t>
      </w:r>
      <w:proofErr w:type="spellStart"/>
      <w:r>
        <w:rPr>
          <w:sz w:val="28"/>
          <w:szCs w:val="28"/>
        </w:rPr>
        <w:t>Н.Д.Санакоєва</w:t>
      </w:r>
      <w:proofErr w:type="spellEnd"/>
      <w:r>
        <w:rPr>
          <w:sz w:val="28"/>
          <w:szCs w:val="28"/>
        </w:rPr>
        <w:t>. – Запоріжжя: Просвіта, 2014. – 144 с.</w:t>
      </w:r>
    </w:p>
    <w:p w:rsidR="007C2E85" w:rsidRDefault="007C2E85" w:rsidP="007C2E85">
      <w:pPr>
        <w:pStyle w:val="a3"/>
        <w:numPr>
          <w:ilvl w:val="0"/>
          <w:numId w:val="3"/>
        </w:numPr>
        <w:spacing w:after="0" w:line="240" w:lineRule="auto"/>
        <w:jc w:val="both"/>
        <w:rPr>
          <w:szCs w:val="28"/>
          <w:lang w:val="uk-UA" w:eastAsia="uk-UA"/>
        </w:rPr>
      </w:pPr>
      <w:proofErr w:type="spellStart"/>
      <w:r>
        <w:rPr>
          <w:szCs w:val="28"/>
          <w:lang w:val="uk-UA"/>
        </w:rPr>
        <w:t>Санакоєва</w:t>
      </w:r>
      <w:proofErr w:type="spellEnd"/>
      <w:r>
        <w:rPr>
          <w:szCs w:val="28"/>
          <w:lang w:val="uk-UA"/>
        </w:rPr>
        <w:t xml:space="preserve"> Н.Д. Спонсорство як рекламно-комунікативна технологія у </w:t>
      </w:r>
      <w:proofErr w:type="spellStart"/>
      <w:r>
        <w:rPr>
          <w:szCs w:val="28"/>
          <w:lang w:val="uk-UA"/>
        </w:rPr>
        <w:t>медіахолдингу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Starlightmedia</w:t>
      </w:r>
      <w:proofErr w:type="spellEnd"/>
      <w:r>
        <w:rPr>
          <w:szCs w:val="28"/>
          <w:lang w:val="uk-UA"/>
        </w:rPr>
        <w:t xml:space="preserve"> / </w:t>
      </w:r>
      <w:proofErr w:type="spellStart"/>
      <w:r>
        <w:rPr>
          <w:szCs w:val="28"/>
          <w:lang w:val="uk-UA"/>
        </w:rPr>
        <w:t>Н.Д.Санакоєва</w:t>
      </w:r>
      <w:proofErr w:type="spellEnd"/>
      <w:r>
        <w:rPr>
          <w:szCs w:val="28"/>
          <w:lang w:val="uk-UA"/>
        </w:rPr>
        <w:t xml:space="preserve">, </w:t>
      </w:r>
      <w:proofErr w:type="spellStart"/>
      <w:r>
        <w:rPr>
          <w:szCs w:val="28"/>
          <w:lang w:val="uk-UA"/>
        </w:rPr>
        <w:t>М.П.Закарлюка</w:t>
      </w:r>
      <w:proofErr w:type="spellEnd"/>
      <w:r>
        <w:rPr>
          <w:szCs w:val="28"/>
          <w:lang w:val="uk-UA"/>
        </w:rPr>
        <w:t xml:space="preserve"> // </w:t>
      </w:r>
      <w:r>
        <w:rPr>
          <w:szCs w:val="28"/>
          <w:lang w:val="uk-UA" w:eastAsia="uk-UA"/>
        </w:rPr>
        <w:t xml:space="preserve">Держава та регіони. Соціальні комунікації. - №4. – 2016. – С. 124 – 128. </w:t>
      </w:r>
    </w:p>
    <w:p w:rsidR="007C2E85" w:rsidRPr="007C2E85" w:rsidRDefault="007C2E85" w:rsidP="007C2E85">
      <w:pPr>
        <w:pStyle w:val="a5"/>
        <w:numPr>
          <w:ilvl w:val="0"/>
          <w:numId w:val="3"/>
        </w:numPr>
        <w:jc w:val="both"/>
        <w:rPr>
          <w:rStyle w:val="apple-converted-space"/>
          <w:lang w:val="uk-UA"/>
        </w:rPr>
      </w:pPr>
      <w:proofErr w:type="spellStart"/>
      <w:r>
        <w:rPr>
          <w:szCs w:val="28"/>
          <w:lang w:val="uk-UA"/>
        </w:rPr>
        <w:t>Санакоєва</w:t>
      </w:r>
      <w:proofErr w:type="spellEnd"/>
      <w:r>
        <w:rPr>
          <w:szCs w:val="28"/>
          <w:lang w:val="uk-UA"/>
        </w:rPr>
        <w:t xml:space="preserve"> Н. Д. Прихована реклама і </w:t>
      </w:r>
      <w:proofErr w:type="spellStart"/>
      <w:r>
        <w:rPr>
          <w:szCs w:val="28"/>
        </w:rPr>
        <w:t>Product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</w:rPr>
        <w:t>placement</w:t>
      </w:r>
      <w:proofErr w:type="spellEnd"/>
      <w:r>
        <w:rPr>
          <w:szCs w:val="28"/>
          <w:lang w:val="uk-UA"/>
        </w:rPr>
        <w:t xml:space="preserve"> в Україні: сучасні тенденції та зарубіжний досвід [Текст] / Н. Д. </w:t>
      </w:r>
      <w:proofErr w:type="spellStart"/>
      <w:r>
        <w:rPr>
          <w:szCs w:val="28"/>
          <w:lang w:val="uk-UA"/>
        </w:rPr>
        <w:t>Санакоєва</w:t>
      </w:r>
      <w:proofErr w:type="spellEnd"/>
      <w:r>
        <w:rPr>
          <w:szCs w:val="28"/>
          <w:lang w:val="uk-UA"/>
        </w:rPr>
        <w:t xml:space="preserve"> // Молодий вчений. — 2015. — №2.</w:t>
      </w:r>
      <w:r>
        <w:rPr>
          <w:rStyle w:val="apple-converted-space"/>
          <w:szCs w:val="28"/>
        </w:rPr>
        <w:t> </w:t>
      </w:r>
      <w:r>
        <w:rPr>
          <w:rStyle w:val="apple-converted-space"/>
          <w:szCs w:val="28"/>
          <w:lang w:val="uk-UA"/>
        </w:rPr>
        <w:t>– С.557-559.</w:t>
      </w:r>
    </w:p>
    <w:p w:rsidR="007C2E85" w:rsidRDefault="007C2E85" w:rsidP="007C2E85">
      <w:pPr>
        <w:pStyle w:val="a5"/>
        <w:numPr>
          <w:ilvl w:val="0"/>
          <w:numId w:val="3"/>
        </w:numPr>
        <w:jc w:val="both"/>
        <w:rPr>
          <w:lang w:val="en-US"/>
        </w:rPr>
      </w:pPr>
      <w:proofErr w:type="spellStart"/>
      <w:r>
        <w:rPr>
          <w:szCs w:val="28"/>
          <w:lang w:val="en-US"/>
        </w:rPr>
        <w:t>Sanakoyeva</w:t>
      </w:r>
      <w:proofErr w:type="spellEnd"/>
      <w:r>
        <w:rPr>
          <w:szCs w:val="28"/>
          <w:lang w:val="en-US"/>
        </w:rPr>
        <w:t xml:space="preserve"> </w:t>
      </w:r>
      <w:proofErr w:type="spellStart"/>
      <w:proofErr w:type="gramStart"/>
      <w:r>
        <w:rPr>
          <w:szCs w:val="28"/>
          <w:lang w:val="en-US"/>
        </w:rPr>
        <w:t>N.Technology</w:t>
      </w:r>
      <w:proofErr w:type="spellEnd"/>
      <w:proofErr w:type="gramEnd"/>
      <w:r>
        <w:rPr>
          <w:szCs w:val="28"/>
          <w:lang w:val="en-US"/>
        </w:rPr>
        <w:t xml:space="preserve"> of the product placement in the advertising discourse structure British Journal of Science, Education and Culture, 2014, No.1. (5) (January-June). Volume IV. “London University Press”. London, 2014. - p.433-438.</w:t>
      </w:r>
    </w:p>
    <w:p w:rsidR="007C2E85" w:rsidRDefault="007C2E85" w:rsidP="007C2E85">
      <w:pPr>
        <w:spacing w:line="276" w:lineRule="auto"/>
        <w:rPr>
          <w:lang w:val="uk-UA"/>
        </w:rPr>
      </w:pPr>
    </w:p>
    <w:p w:rsidR="007C2E85" w:rsidRDefault="007C2E85" w:rsidP="007C2E85"/>
    <w:p w:rsidR="007C2E85" w:rsidRPr="007C2E85" w:rsidRDefault="007C2E85">
      <w:pPr>
        <w:rPr>
          <w:lang w:val="uk-UA"/>
        </w:rPr>
      </w:pPr>
    </w:p>
    <w:sectPr w:rsidR="007C2E85" w:rsidRPr="007C2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A785D"/>
    <w:multiLevelType w:val="hybridMultilevel"/>
    <w:tmpl w:val="DFC65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7A2B4C"/>
    <w:multiLevelType w:val="hybridMultilevel"/>
    <w:tmpl w:val="02000E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451318"/>
    <w:multiLevelType w:val="hybridMultilevel"/>
    <w:tmpl w:val="544ED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E85"/>
    <w:rsid w:val="007C2E85"/>
    <w:rsid w:val="00F1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C66E5"/>
  <w15:chartTrackingRefBased/>
  <w15:docId w15:val="{82E9FF97-3297-4134-ACA9-D1AD88D5D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2E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7C2E85"/>
    <w:pPr>
      <w:tabs>
        <w:tab w:val="left" w:pos="567"/>
      </w:tabs>
      <w:spacing w:line="360" w:lineRule="auto"/>
      <w:ind w:firstLine="709"/>
      <w:jc w:val="both"/>
    </w:pPr>
    <w:rPr>
      <w:rFonts w:eastAsia="Calibri"/>
      <w:sz w:val="24"/>
      <w:lang w:val="uk-UA" w:eastAsia="en-US"/>
    </w:rPr>
  </w:style>
  <w:style w:type="paragraph" w:styleId="a3">
    <w:name w:val="Body Text"/>
    <w:basedOn w:val="a"/>
    <w:link w:val="a4"/>
    <w:uiPriority w:val="99"/>
    <w:semiHidden/>
    <w:unhideWhenUsed/>
    <w:rsid w:val="007C2E85"/>
    <w:pPr>
      <w:spacing w:after="120" w:line="276" w:lineRule="auto"/>
    </w:pPr>
    <w:rPr>
      <w:rFonts w:eastAsia="Calibri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7C2E85"/>
    <w:rPr>
      <w:rFonts w:ascii="Times New Roman" w:eastAsia="Calibri" w:hAnsi="Times New Roman" w:cs="Times New Roman"/>
      <w:sz w:val="28"/>
      <w:lang w:val="ru-RU"/>
    </w:rPr>
  </w:style>
  <w:style w:type="paragraph" w:styleId="a5">
    <w:name w:val="List Paragraph"/>
    <w:basedOn w:val="a"/>
    <w:uiPriority w:val="34"/>
    <w:qFormat/>
    <w:rsid w:val="007C2E85"/>
    <w:pPr>
      <w:ind w:left="720"/>
      <w:contextualSpacing/>
    </w:pPr>
  </w:style>
  <w:style w:type="character" w:customStyle="1" w:styleId="apple-converted-space">
    <w:name w:val="apple-converted-space"/>
    <w:basedOn w:val="a0"/>
    <w:rsid w:val="007C2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0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1</cp:revision>
  <dcterms:created xsi:type="dcterms:W3CDTF">2021-09-23T13:52:00Z</dcterms:created>
  <dcterms:modified xsi:type="dcterms:W3CDTF">2021-09-23T13:55:00Z</dcterms:modified>
</cp:coreProperties>
</file>