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1B" w:rsidRDefault="00D5431B" w:rsidP="00D5431B">
      <w:pPr>
        <w:spacing w:before="22" w:line="360" w:lineRule="auto"/>
        <w:jc w:val="center"/>
        <w:rPr>
          <w:b/>
          <w:sz w:val="28"/>
          <w:szCs w:val="28"/>
        </w:rPr>
      </w:pPr>
      <w:r w:rsidRPr="00D5431B">
        <w:rPr>
          <w:b/>
          <w:sz w:val="28"/>
          <w:szCs w:val="28"/>
          <w:lang w:val="uk-UA"/>
        </w:rPr>
        <w:t>Тема 9. Основи організації фінансів підприємств</w:t>
      </w:r>
    </w:p>
    <w:p w:rsidR="00D5431B" w:rsidRPr="00D5431B" w:rsidRDefault="00D5431B" w:rsidP="00D5431B">
      <w:pPr>
        <w:spacing w:before="22" w:line="360" w:lineRule="auto"/>
        <w:ind w:left="5211"/>
        <w:rPr>
          <w:b/>
          <w:sz w:val="28"/>
          <w:szCs w:val="28"/>
        </w:rPr>
      </w:pPr>
      <w:r w:rsidRPr="00D5431B">
        <w:rPr>
          <w:b/>
          <w:sz w:val="28"/>
          <w:szCs w:val="28"/>
        </w:rPr>
        <w:t>План.</w:t>
      </w:r>
    </w:p>
    <w:p w:rsidR="00D5431B" w:rsidRPr="00D5431B" w:rsidRDefault="00D5431B" w:rsidP="00D5431B">
      <w:pPr>
        <w:pStyle w:val="a7"/>
        <w:numPr>
          <w:ilvl w:val="0"/>
          <w:numId w:val="6"/>
        </w:numPr>
        <w:tabs>
          <w:tab w:val="left" w:pos="1531"/>
          <w:tab w:val="left" w:pos="2800"/>
          <w:tab w:val="left" w:pos="4558"/>
          <w:tab w:val="left" w:pos="5097"/>
          <w:tab w:val="left" w:pos="6181"/>
          <w:tab w:val="left" w:pos="7753"/>
          <w:tab w:val="left" w:pos="9083"/>
        </w:tabs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 w:rsidRPr="00D5431B">
        <w:rPr>
          <w:sz w:val="28"/>
          <w:szCs w:val="28"/>
          <w:lang w:val="uk-UA"/>
        </w:rPr>
        <w:t>Фінанси підприємств як основа фінансової системи.</w:t>
      </w:r>
    </w:p>
    <w:p w:rsidR="00D5431B" w:rsidRPr="00D5431B" w:rsidRDefault="00D5431B" w:rsidP="00D5431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5431B">
        <w:rPr>
          <w:sz w:val="28"/>
          <w:szCs w:val="28"/>
          <w:lang w:val="uk-UA"/>
        </w:rPr>
        <w:t>Сутність та функції фінансів підприємств</w:t>
      </w:r>
    </w:p>
    <w:p w:rsidR="00D5431B" w:rsidRPr="00D5431B" w:rsidRDefault="00D5431B" w:rsidP="00D5431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5431B">
        <w:rPr>
          <w:sz w:val="28"/>
          <w:szCs w:val="28"/>
          <w:lang w:val="uk-UA"/>
        </w:rPr>
        <w:t>Основи організації фінансів</w:t>
      </w:r>
      <w:r w:rsidRPr="00D5431B">
        <w:rPr>
          <w:spacing w:val="-23"/>
          <w:sz w:val="28"/>
          <w:szCs w:val="28"/>
          <w:lang w:val="uk-UA"/>
        </w:rPr>
        <w:t xml:space="preserve"> </w:t>
      </w:r>
      <w:r w:rsidRPr="00D5431B">
        <w:rPr>
          <w:sz w:val="28"/>
          <w:szCs w:val="28"/>
          <w:lang w:val="uk-UA"/>
        </w:rPr>
        <w:t xml:space="preserve">підприємств </w:t>
      </w:r>
    </w:p>
    <w:p w:rsidR="00D5431B" w:rsidRPr="00D5431B" w:rsidRDefault="00D5431B" w:rsidP="00D5431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val="uk-UA"/>
        </w:rPr>
      </w:pPr>
      <w:r w:rsidRPr="00D5431B">
        <w:rPr>
          <w:sz w:val="28"/>
          <w:szCs w:val="28"/>
          <w:lang w:val="uk-UA"/>
        </w:rPr>
        <w:t>Фінансові ресурси</w:t>
      </w:r>
      <w:r w:rsidRPr="00D5431B">
        <w:rPr>
          <w:spacing w:val="-22"/>
          <w:sz w:val="28"/>
          <w:szCs w:val="28"/>
          <w:lang w:val="uk-UA"/>
        </w:rPr>
        <w:t xml:space="preserve"> </w:t>
      </w:r>
      <w:r w:rsidRPr="00D5431B">
        <w:rPr>
          <w:sz w:val="28"/>
          <w:szCs w:val="28"/>
          <w:lang w:val="uk-UA"/>
        </w:rPr>
        <w:t>підприємств</w:t>
      </w:r>
      <w:r w:rsidRPr="00D5431B">
        <w:rPr>
          <w:spacing w:val="-7"/>
          <w:sz w:val="28"/>
          <w:szCs w:val="28"/>
          <w:lang w:val="uk-UA"/>
        </w:rPr>
        <w:t xml:space="preserve"> </w:t>
      </w:r>
    </w:p>
    <w:p w:rsidR="00D5431B" w:rsidRPr="00D5431B" w:rsidRDefault="00D5431B" w:rsidP="00D5431B">
      <w:pPr>
        <w:pStyle w:val="a3"/>
        <w:numPr>
          <w:ilvl w:val="0"/>
          <w:numId w:val="6"/>
        </w:numPr>
        <w:spacing w:line="360" w:lineRule="auto"/>
        <w:rPr>
          <w:b/>
          <w:bCs/>
          <w:sz w:val="28"/>
          <w:szCs w:val="28"/>
          <w:lang w:val="uk-UA"/>
        </w:rPr>
      </w:pPr>
      <w:r w:rsidRPr="00D5431B">
        <w:rPr>
          <w:sz w:val="28"/>
          <w:szCs w:val="28"/>
          <w:lang w:val="uk-UA"/>
        </w:rPr>
        <w:t>Прибуток підприємства: його роль, формування, розподіл та використання в умовах сучасної системи оподаткування</w:t>
      </w:r>
    </w:p>
    <w:p w:rsidR="00D5431B" w:rsidRPr="00D5431B" w:rsidRDefault="00D5431B" w:rsidP="00D5431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5431B" w:rsidRPr="00D5431B" w:rsidRDefault="00D5431B" w:rsidP="00D5431B">
      <w:pPr>
        <w:pStyle w:val="a7"/>
        <w:tabs>
          <w:tab w:val="left" w:pos="1531"/>
          <w:tab w:val="left" w:pos="2800"/>
          <w:tab w:val="left" w:pos="4558"/>
          <w:tab w:val="left" w:pos="5097"/>
          <w:tab w:val="left" w:pos="6181"/>
          <w:tab w:val="left" w:pos="7753"/>
          <w:tab w:val="left" w:pos="9083"/>
        </w:tabs>
        <w:spacing w:line="360" w:lineRule="auto"/>
        <w:ind w:left="720" w:firstLine="0"/>
        <w:rPr>
          <w:b/>
          <w:sz w:val="28"/>
          <w:szCs w:val="28"/>
          <w:lang w:val="uk-UA"/>
        </w:rPr>
      </w:pPr>
      <w:r w:rsidRPr="00D5431B">
        <w:rPr>
          <w:b/>
          <w:sz w:val="28"/>
          <w:szCs w:val="28"/>
        </w:rPr>
        <w:t>1.</w:t>
      </w:r>
      <w:r w:rsidRPr="00D5431B">
        <w:rPr>
          <w:b/>
          <w:spacing w:val="-1"/>
          <w:sz w:val="28"/>
          <w:szCs w:val="28"/>
        </w:rPr>
        <w:t xml:space="preserve"> </w:t>
      </w:r>
      <w:r w:rsidRPr="00D5431B">
        <w:rPr>
          <w:b/>
          <w:sz w:val="28"/>
          <w:szCs w:val="28"/>
          <w:lang w:val="uk-UA"/>
        </w:rPr>
        <w:t>Фінанси підприємств як основа фінансової системи.</w:t>
      </w:r>
    </w:p>
    <w:p w:rsidR="00D5431B" w:rsidRPr="00D5431B" w:rsidRDefault="00D5431B" w:rsidP="00D5431B">
      <w:pPr>
        <w:pStyle w:val="2"/>
        <w:spacing w:line="360" w:lineRule="auto"/>
        <w:rPr>
          <w:sz w:val="28"/>
          <w:szCs w:val="28"/>
        </w:rPr>
      </w:pPr>
    </w:p>
    <w:p w:rsidR="00D5431B" w:rsidRPr="00D5431B" w:rsidRDefault="00D5431B" w:rsidP="00D5431B">
      <w:pPr>
        <w:pStyle w:val="a3"/>
        <w:spacing w:before="95" w:line="360" w:lineRule="auto"/>
        <w:ind w:right="104" w:firstLine="720"/>
        <w:rPr>
          <w:sz w:val="28"/>
          <w:szCs w:val="28"/>
        </w:rPr>
      </w:pPr>
      <w:r w:rsidRPr="00D5431B">
        <w:rPr>
          <w:sz w:val="28"/>
          <w:szCs w:val="28"/>
        </w:rPr>
        <w:t>Фінанси господарських суб'єктів - базова відносно самостійна сфера 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специфіку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реалізації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притаманних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фінансам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функцій.</w:t>
      </w:r>
    </w:p>
    <w:p w:rsidR="00D5431B" w:rsidRPr="00D5431B" w:rsidRDefault="00D5431B" w:rsidP="00D5431B">
      <w:pPr>
        <w:pStyle w:val="a3"/>
        <w:spacing w:line="360" w:lineRule="auto"/>
        <w:ind w:right="108" w:firstLine="724"/>
        <w:rPr>
          <w:sz w:val="28"/>
          <w:szCs w:val="28"/>
        </w:rPr>
      </w:pPr>
      <w:r w:rsidRPr="00D5431B">
        <w:rPr>
          <w:sz w:val="28"/>
          <w:szCs w:val="28"/>
        </w:rPr>
        <w:t>Фінанси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господарюючих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суб'єктів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функціонують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сфері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суспільного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виробництва, де створюється валовий внутрішній продукт, матеріальні та нематеріальні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блага.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Саме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залежить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можливість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задоволення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суспільних потреб, фінансова стійкість країни. На макроекономічному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рівні фінанси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 забезпечують формування фінансових ресурсів держави через бюджет 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позабюджетні фонди. Специфіка фінансів підприємств та організацій полягає в тому, що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через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мобілізуються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створюються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подальшого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перерозподілу,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місце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сфері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обслуговування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процесу виробництва продукції,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виконання робіт і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надання послуг.</w:t>
      </w:r>
    </w:p>
    <w:p w:rsidR="00D5431B" w:rsidRPr="00D5431B" w:rsidRDefault="00D5431B" w:rsidP="00D5431B">
      <w:pPr>
        <w:pStyle w:val="a3"/>
        <w:spacing w:line="360" w:lineRule="auto"/>
        <w:ind w:right="106" w:firstLine="724"/>
        <w:rPr>
          <w:sz w:val="28"/>
          <w:szCs w:val="28"/>
        </w:rPr>
      </w:pPr>
      <w:r w:rsidRPr="00D5431B">
        <w:rPr>
          <w:sz w:val="28"/>
          <w:szCs w:val="28"/>
        </w:rPr>
        <w:t>Оскільки фінанси підприємств безпосередньо пов'язані з рухом грошових коштів,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 досить часто поняття "фінанси підприємств" ототожнюється з поняттями "грошові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кошти" та "фінансові ресурси". Однак самі кошти чи фінансові ресурси не розкривають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поняття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"фінанси",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з'ясувати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економічної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природи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останніх.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суттєвими загальними властивостями, які лежать в основі фінансів, є закономірності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відтворювального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lastRenderedPageBreak/>
        <w:t>виникають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між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учасниками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суспільного виробництва на всіх стадіях процесу відтворення. Однак не всі грошові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відносини</w:t>
      </w:r>
      <w:r w:rsidRPr="00D5431B">
        <w:rPr>
          <w:spacing w:val="37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належать</w:t>
      </w:r>
      <w:r w:rsidRPr="00D5431B">
        <w:rPr>
          <w:spacing w:val="40"/>
          <w:sz w:val="28"/>
          <w:szCs w:val="28"/>
        </w:rPr>
        <w:t xml:space="preserve"> </w:t>
      </w:r>
      <w:r w:rsidRPr="00D5431B">
        <w:rPr>
          <w:sz w:val="28"/>
          <w:szCs w:val="28"/>
        </w:rPr>
        <w:t>до</w:t>
      </w:r>
      <w:r w:rsidRPr="00D5431B">
        <w:rPr>
          <w:spacing w:val="37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фінансових.</w:t>
      </w:r>
      <w:r w:rsidRPr="00D5431B">
        <w:rPr>
          <w:spacing w:val="40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Грошові</w:t>
      </w:r>
      <w:r w:rsidRPr="00D5431B">
        <w:rPr>
          <w:spacing w:val="38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відносини</w:t>
      </w:r>
      <w:r w:rsidRPr="00D5431B">
        <w:rPr>
          <w:spacing w:val="37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перетворюються</w:t>
      </w:r>
      <w:r w:rsidRPr="00D5431B">
        <w:rPr>
          <w:spacing w:val="39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37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фінансові,</w:t>
      </w:r>
      <w:r w:rsidRPr="00D5431B">
        <w:rPr>
          <w:sz w:val="28"/>
          <w:szCs w:val="28"/>
          <w:lang w:val="uk-UA"/>
        </w:rPr>
        <w:t xml:space="preserve"> </w:t>
      </w:r>
      <w:r w:rsidRPr="00D5431B">
        <w:rPr>
          <w:sz w:val="28"/>
          <w:szCs w:val="28"/>
        </w:rPr>
        <w:t>коли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рух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самостійним.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відбувається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процесі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формування, розподілу, використання грошових доходів та фондів згідно з цільовим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призначенням у формі фінансових ресурсів. Отже, фінанси господарських суб'єктів - 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економічні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рухом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потоків,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формуванням,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розподілом і використанням фінансових ресурсів на мікроекономічному /&gt;івні в процесі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відтворення.</w:t>
      </w:r>
    </w:p>
    <w:p w:rsidR="00D5431B" w:rsidRPr="00D5431B" w:rsidRDefault="00D5431B" w:rsidP="00D5431B">
      <w:pPr>
        <w:pStyle w:val="a3"/>
        <w:spacing w:line="360" w:lineRule="auto"/>
        <w:ind w:left="843"/>
        <w:rPr>
          <w:sz w:val="28"/>
          <w:szCs w:val="28"/>
        </w:rPr>
      </w:pPr>
      <w:r w:rsidRPr="00D5431B">
        <w:rPr>
          <w:sz w:val="28"/>
          <w:szCs w:val="28"/>
        </w:rPr>
        <w:t>Фінансовими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грошові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відносини: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151"/>
        </w:tabs>
        <w:spacing w:before="22" w:line="360" w:lineRule="auto"/>
        <w:ind w:right="111" w:firstLine="744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 засновниками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 процесі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с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І шутого капіталу,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першоджерелом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створення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виробничих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фондів,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придбання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нематеріальних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активів;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285"/>
        </w:tabs>
        <w:spacing w:before="1" w:line="360" w:lineRule="auto"/>
        <w:ind w:right="111" w:firstLine="720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суб'єктами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господарювання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розрахунків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постачальниками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покупцями,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інвестиційної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спільних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розрахунків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штрафами,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оренді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лізингу.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ефективної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значною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мірою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залежить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кінцевий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результат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комерційної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280"/>
        </w:tabs>
        <w:spacing w:line="360" w:lineRule="auto"/>
        <w:ind w:right="109" w:firstLine="720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його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підрозділами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(філіями,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відділеннями,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цехами)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приводу</w:t>
      </w:r>
      <w:r w:rsidRPr="00D5431B">
        <w:rPr>
          <w:spacing w:val="40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</w:t>
      </w:r>
      <w:r w:rsidRPr="00D5431B">
        <w:rPr>
          <w:spacing w:val="40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витрат,</w:t>
      </w:r>
      <w:r w:rsidRPr="00D5431B">
        <w:rPr>
          <w:spacing w:val="42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розподілу</w:t>
      </w:r>
      <w:r w:rsidRPr="00D5431B">
        <w:rPr>
          <w:spacing w:val="40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40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4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прибутку,</w:t>
      </w:r>
      <w:r w:rsidRPr="00D5431B">
        <w:rPr>
          <w:spacing w:val="42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оборотних</w:t>
      </w:r>
      <w:r w:rsidRPr="00D5431B">
        <w:rPr>
          <w:spacing w:val="40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коштів.</w:t>
      </w:r>
      <w:r w:rsidRPr="00D5431B">
        <w:rPr>
          <w:spacing w:val="-63"/>
          <w:sz w:val="28"/>
          <w:szCs w:val="28"/>
        </w:rPr>
        <w:t xml:space="preserve"> </w:t>
      </w:r>
      <w:r w:rsidRPr="00D5431B">
        <w:rPr>
          <w:sz w:val="28"/>
          <w:szCs w:val="28"/>
        </w:rPr>
        <w:t>Ця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група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впливає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організацію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ритмічність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виробництва;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280"/>
        </w:tabs>
        <w:spacing w:line="360" w:lineRule="auto"/>
        <w:ind w:right="111" w:firstLine="720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 підприємством і його працівниками - у процесі розподілу і 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доходів, випуску і розміщення акцій та облігацій підприємства, виплати процентів 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облігаціями і дивідендів за акціями, утримання штрафів і компенсацій за спричинений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матеріальний збиток. Від організації цих відносин залежить ефективність 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трудових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280"/>
        </w:tabs>
        <w:spacing w:line="360" w:lineRule="auto"/>
        <w:ind w:right="109" w:firstLine="720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 підприємством та інституціями фінансового ринку: розміщення власних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цінних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паперів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інвестування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тимчасово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вільних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того,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наскільки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ефективною є організація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залежать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можливості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залучення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додаткових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джерел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підприємницької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180"/>
        </w:tabs>
        <w:spacing w:line="360" w:lineRule="auto"/>
        <w:ind w:right="108" w:firstLine="724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галузевими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корпоративними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(всередині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lastRenderedPageBreak/>
        <w:t>фінансово-промислових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груп,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холдингів,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корпорацій,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спілок,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асоціацій,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концернів,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галузевих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міністерств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відомств),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куди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входить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виникають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централізованих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 і резервів, фінансування цільових галузевих програм, проведенні маркетингових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досліджень,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науково-дослідних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робіт,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проведення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виставок,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допомоги на поворотній основі для здійснення інвестиційних проектів і поповнення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оборотних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група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правило,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внутрішньогалузевим (внутрішньокорпоративним) перерозподілом грошових коштів 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спрямована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підтримання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розвиток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357"/>
        </w:tabs>
        <w:spacing w:line="360" w:lineRule="auto"/>
        <w:ind w:right="114" w:firstLine="729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 підприємством і фінансовою системою держави - під час сплати податків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платежів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податкових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пільг,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застосування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штрафних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санкцій,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бюджету,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надходженні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із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357"/>
        </w:tabs>
        <w:spacing w:line="360" w:lineRule="auto"/>
        <w:ind w:right="108" w:firstLine="729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 підприємством і банківською системою - у разі відкриття та ведення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рахунків, зберігання коштів на депозитах, отримання і погашення кредитів, отримання 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сплати відсотків,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купівлі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продажу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валюти,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інших банківських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послуг;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136"/>
        </w:tabs>
        <w:spacing w:before="180" w:line="360" w:lineRule="auto"/>
        <w:ind w:right="116" w:firstLine="720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страховими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компаніями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страхування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майна,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окремих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категорій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працівників,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підприємницьких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ризиків;</w:t>
      </w:r>
    </w:p>
    <w:p w:rsidR="00D5431B" w:rsidRPr="00D5431B" w:rsidRDefault="00D5431B" w:rsidP="00D5431B">
      <w:pPr>
        <w:pStyle w:val="a7"/>
        <w:numPr>
          <w:ilvl w:val="0"/>
          <w:numId w:val="3"/>
        </w:numPr>
        <w:tabs>
          <w:tab w:val="left" w:pos="1386"/>
        </w:tabs>
        <w:spacing w:line="360" w:lineRule="auto"/>
        <w:ind w:right="113" w:firstLine="744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між підприємством та інвестиційними інституціями - під час розміщення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інвестицій,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приватизації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тощо.</w:t>
      </w:r>
    </w:p>
    <w:p w:rsidR="00D5431B" w:rsidRPr="00D5431B" w:rsidRDefault="00D5431B" w:rsidP="00D5431B">
      <w:pPr>
        <w:pStyle w:val="a3"/>
        <w:spacing w:line="360" w:lineRule="auto"/>
        <w:ind w:right="110" w:firstLine="715"/>
        <w:rPr>
          <w:sz w:val="28"/>
          <w:szCs w:val="28"/>
        </w:rPr>
      </w:pPr>
      <w:r w:rsidRPr="00D5431B">
        <w:rPr>
          <w:sz w:val="28"/>
          <w:szCs w:val="28"/>
        </w:rPr>
        <w:t>Кожна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зазначених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груп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особливості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сферу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застосування, але матеріальною основою усіх їх є рух грошових коштів. Саме рухом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супроводжується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починається і завершується кругообіг виробничих фондів, формування і 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резервів.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Звідси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зробити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висновок,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зазначені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грошові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відносини визначають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сутність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зміст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фінансів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суб'єктів.</w:t>
      </w:r>
    </w:p>
    <w:p w:rsidR="00D5431B" w:rsidRPr="00D5431B" w:rsidRDefault="00D5431B" w:rsidP="00D5431B">
      <w:pPr>
        <w:pStyle w:val="a3"/>
        <w:spacing w:line="360" w:lineRule="auto"/>
        <w:ind w:right="114" w:firstLine="720"/>
        <w:rPr>
          <w:sz w:val="28"/>
          <w:szCs w:val="28"/>
        </w:rPr>
      </w:pP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відбувається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створення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також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надходжень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lastRenderedPageBreak/>
        <w:t>результаті повернення авансованих коштів в основні та оборотні фонди, 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резервного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зв'язку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поняття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"формування"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"розподіл"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доцільно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розглядати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єдиний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суспільному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виробництві.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Утворення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завжди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передбачає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валових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доходів.</w:t>
      </w:r>
    </w:p>
    <w:p w:rsidR="00D5431B" w:rsidRPr="00D5431B" w:rsidRDefault="00D5431B" w:rsidP="00D5431B">
      <w:pPr>
        <w:pStyle w:val="a3"/>
        <w:spacing w:line="360" w:lineRule="auto"/>
        <w:ind w:right="110" w:firstLine="710"/>
        <w:rPr>
          <w:sz w:val="28"/>
          <w:szCs w:val="28"/>
        </w:rPr>
      </w:pPr>
      <w:r w:rsidRPr="00D5431B">
        <w:rPr>
          <w:sz w:val="28"/>
          <w:szCs w:val="28"/>
        </w:rPr>
        <w:t>Грошові фонди - це частина грошових коштів, які мають цільове спрямування. До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 фондів належать: статутний фонд, фонд оплати праці, амортизаційний фонд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підприємствах),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резервний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ін.</w:t>
      </w:r>
    </w:p>
    <w:p w:rsidR="00D5431B" w:rsidRPr="00D5431B" w:rsidRDefault="00D5431B" w:rsidP="00D5431B">
      <w:pPr>
        <w:pStyle w:val="a3"/>
        <w:spacing w:line="360" w:lineRule="auto"/>
        <w:ind w:right="107" w:firstLine="715"/>
        <w:rPr>
          <w:sz w:val="28"/>
          <w:szCs w:val="28"/>
        </w:rPr>
      </w:pPr>
      <w:r w:rsidRPr="00D5431B">
        <w:rPr>
          <w:sz w:val="28"/>
          <w:szCs w:val="28"/>
        </w:rPr>
        <w:t>Кошти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використовують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тільки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фондовій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формі.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виконання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позабюджетними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фондами,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банками,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страховими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здійснюється в нефонд овій формі. У цій формі підприємства також одержують дотації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субсидії,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спонсорські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внески.</w:t>
      </w:r>
    </w:p>
    <w:p w:rsidR="00D5431B" w:rsidRPr="00D5431B" w:rsidRDefault="00D5431B" w:rsidP="00D5431B">
      <w:pPr>
        <w:pStyle w:val="a3"/>
        <w:spacing w:line="360" w:lineRule="auto"/>
        <w:ind w:right="116" w:firstLine="720"/>
        <w:rPr>
          <w:sz w:val="28"/>
          <w:szCs w:val="28"/>
        </w:rPr>
      </w:pPr>
      <w:r w:rsidRPr="00D5431B">
        <w:rPr>
          <w:sz w:val="28"/>
          <w:szCs w:val="28"/>
        </w:rPr>
        <w:t>Рух грошових потоків кількісно відображає всі стадії процесу відтворення через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Відтак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безвідмовним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індикатором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виникнення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вартісних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диспропорцій: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дефіциту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неплатежів,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нецільового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збитків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негативних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явищ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фінансово-господарської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Тобто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фінансам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властива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потенційна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можливість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контролювати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фінансово-господарську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Завдання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служб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полягає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якнайповнішому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властивостей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дійового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контролю.</w:t>
      </w:r>
    </w:p>
    <w:p w:rsidR="00D5431B" w:rsidRPr="00D5431B" w:rsidRDefault="00D5431B" w:rsidP="00D5431B">
      <w:pPr>
        <w:pStyle w:val="2"/>
        <w:spacing w:line="360" w:lineRule="auto"/>
        <w:rPr>
          <w:sz w:val="28"/>
          <w:szCs w:val="28"/>
        </w:rPr>
      </w:pPr>
    </w:p>
    <w:p w:rsidR="00D5431B" w:rsidRPr="00D5431B" w:rsidRDefault="00D5431B" w:rsidP="00D5431B">
      <w:pPr>
        <w:pStyle w:val="a3"/>
        <w:spacing w:line="360" w:lineRule="auto"/>
        <w:ind w:left="720"/>
        <w:jc w:val="left"/>
        <w:rPr>
          <w:sz w:val="28"/>
          <w:szCs w:val="28"/>
        </w:rPr>
      </w:pPr>
    </w:p>
    <w:p w:rsidR="00D5431B" w:rsidRPr="00D5431B" w:rsidRDefault="00D5431B" w:rsidP="00D5431B">
      <w:pPr>
        <w:pStyle w:val="a3"/>
        <w:spacing w:line="360" w:lineRule="auto"/>
        <w:ind w:left="720"/>
        <w:jc w:val="left"/>
        <w:rPr>
          <w:b/>
          <w:sz w:val="28"/>
          <w:szCs w:val="28"/>
          <w:lang w:val="uk-UA"/>
        </w:rPr>
      </w:pPr>
      <w:r w:rsidRPr="00D5431B">
        <w:rPr>
          <w:b/>
          <w:sz w:val="28"/>
          <w:szCs w:val="28"/>
        </w:rPr>
        <w:t>3.</w:t>
      </w:r>
      <w:r w:rsidRPr="00D5431B">
        <w:rPr>
          <w:b/>
          <w:spacing w:val="1"/>
          <w:sz w:val="28"/>
          <w:szCs w:val="28"/>
        </w:rPr>
        <w:t xml:space="preserve"> </w:t>
      </w:r>
      <w:r w:rsidRPr="00D5431B">
        <w:rPr>
          <w:b/>
          <w:sz w:val="28"/>
          <w:szCs w:val="28"/>
          <w:lang w:val="uk-UA"/>
        </w:rPr>
        <w:t>Основи організації фінансів</w:t>
      </w:r>
      <w:r w:rsidRPr="00D5431B">
        <w:rPr>
          <w:b/>
          <w:spacing w:val="-23"/>
          <w:sz w:val="28"/>
          <w:szCs w:val="28"/>
          <w:lang w:val="uk-UA"/>
        </w:rPr>
        <w:t xml:space="preserve"> </w:t>
      </w:r>
      <w:r w:rsidRPr="00D5431B">
        <w:rPr>
          <w:b/>
          <w:sz w:val="28"/>
          <w:szCs w:val="28"/>
          <w:lang w:val="uk-UA"/>
        </w:rPr>
        <w:t xml:space="preserve">підприємств </w:t>
      </w:r>
    </w:p>
    <w:p w:rsidR="00D5431B" w:rsidRPr="00D5431B" w:rsidRDefault="00D5431B" w:rsidP="00D5431B">
      <w:pPr>
        <w:pStyle w:val="a3"/>
        <w:spacing w:line="360" w:lineRule="auto"/>
        <w:ind w:left="720"/>
        <w:rPr>
          <w:sz w:val="28"/>
          <w:szCs w:val="28"/>
          <w:lang w:val="uk-UA"/>
        </w:rPr>
      </w:pPr>
    </w:p>
    <w:p w:rsidR="00D5431B" w:rsidRPr="00D5431B" w:rsidRDefault="00D5431B" w:rsidP="00D5431B">
      <w:pPr>
        <w:pStyle w:val="2"/>
        <w:spacing w:line="360" w:lineRule="auto"/>
        <w:ind w:left="113" w:right="110" w:firstLine="715"/>
        <w:rPr>
          <w:sz w:val="28"/>
          <w:szCs w:val="28"/>
        </w:rPr>
      </w:pPr>
      <w:r w:rsidRPr="00D5431B">
        <w:rPr>
          <w:sz w:val="28"/>
          <w:szCs w:val="28"/>
        </w:rPr>
        <w:t>Фінансова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суб'єктів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підприємницької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бути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організована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трьома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методами.</w:t>
      </w:r>
    </w:p>
    <w:p w:rsidR="00D5431B" w:rsidRPr="00D5431B" w:rsidRDefault="00D5431B" w:rsidP="00D5431B">
      <w:pPr>
        <w:pStyle w:val="a7"/>
        <w:numPr>
          <w:ilvl w:val="0"/>
          <w:numId w:val="2"/>
        </w:numPr>
        <w:tabs>
          <w:tab w:val="left" w:pos="1132"/>
        </w:tabs>
        <w:spacing w:line="360" w:lineRule="auto"/>
        <w:ind w:right="108" w:firstLine="744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Комерційний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розрахунок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передбачає 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постійне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порівняння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грошовому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вираженні)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результатів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комерційної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діяльності.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Метою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його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lastRenderedPageBreak/>
        <w:t>запровадження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є одержання максимального прибутку за мінімальних витрат капіталу та мінімально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можливого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ризику.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Цей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метод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грунтується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принципів:</w:t>
      </w:r>
    </w:p>
    <w:p w:rsidR="00D5431B" w:rsidRPr="00D5431B" w:rsidRDefault="00D5431B" w:rsidP="00D5431B">
      <w:pPr>
        <w:pStyle w:val="a3"/>
        <w:spacing w:line="360" w:lineRule="auto"/>
        <w:ind w:left="852"/>
        <w:jc w:val="left"/>
        <w:rPr>
          <w:sz w:val="28"/>
          <w:szCs w:val="28"/>
        </w:rPr>
      </w:pPr>
      <w:r w:rsidRPr="00D5431B">
        <w:rPr>
          <w:sz w:val="28"/>
          <w:szCs w:val="28"/>
        </w:rPr>
        <w:t>*саморегулювання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(повна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господарська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юридична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відокремленість);</w:t>
      </w:r>
    </w:p>
    <w:p w:rsidR="00D5431B" w:rsidRPr="00D5431B" w:rsidRDefault="00D5431B" w:rsidP="00D5431B">
      <w:pPr>
        <w:pStyle w:val="a7"/>
        <w:numPr>
          <w:ilvl w:val="0"/>
          <w:numId w:val="4"/>
        </w:numPr>
        <w:tabs>
          <w:tab w:val="left" w:pos="1188"/>
          <w:tab w:val="left" w:pos="1189"/>
        </w:tabs>
        <w:spacing w:line="360" w:lineRule="auto"/>
        <w:ind w:left="1188" w:hanging="337"/>
        <w:rPr>
          <w:sz w:val="28"/>
          <w:szCs w:val="28"/>
        </w:rPr>
      </w:pPr>
      <w:r w:rsidRPr="00D5431B">
        <w:rPr>
          <w:sz w:val="28"/>
          <w:szCs w:val="28"/>
        </w:rPr>
        <w:t>самоокупність;</w:t>
      </w:r>
    </w:p>
    <w:p w:rsidR="00D5431B" w:rsidRPr="00D5431B" w:rsidRDefault="00D5431B" w:rsidP="00D5431B">
      <w:pPr>
        <w:pStyle w:val="a7"/>
        <w:numPr>
          <w:ilvl w:val="0"/>
          <w:numId w:val="4"/>
        </w:numPr>
        <w:tabs>
          <w:tab w:val="left" w:pos="1188"/>
          <w:tab w:val="left" w:pos="1189"/>
        </w:tabs>
        <w:spacing w:before="7" w:line="360" w:lineRule="auto"/>
        <w:ind w:left="1188" w:hanging="337"/>
        <w:rPr>
          <w:sz w:val="28"/>
          <w:szCs w:val="28"/>
        </w:rPr>
      </w:pPr>
      <w:r w:rsidRPr="00D5431B">
        <w:rPr>
          <w:sz w:val="28"/>
          <w:szCs w:val="28"/>
        </w:rPr>
        <w:t>самофінансування;</w:t>
      </w:r>
    </w:p>
    <w:p w:rsidR="00D5431B" w:rsidRPr="00D5431B" w:rsidRDefault="00D5431B" w:rsidP="00D5431B">
      <w:pPr>
        <w:pStyle w:val="a7"/>
        <w:numPr>
          <w:ilvl w:val="0"/>
          <w:numId w:val="4"/>
        </w:numPr>
        <w:tabs>
          <w:tab w:val="left" w:pos="1188"/>
          <w:tab w:val="left" w:pos="1189"/>
        </w:tabs>
        <w:spacing w:before="23" w:line="360" w:lineRule="auto"/>
        <w:ind w:left="1188" w:hanging="337"/>
        <w:rPr>
          <w:sz w:val="28"/>
          <w:szCs w:val="28"/>
        </w:rPr>
      </w:pPr>
      <w:r w:rsidRPr="00D5431B">
        <w:rPr>
          <w:sz w:val="28"/>
          <w:szCs w:val="28"/>
        </w:rPr>
        <w:t>прибутковість;</w:t>
      </w:r>
    </w:p>
    <w:p w:rsidR="00D5431B" w:rsidRPr="00D5431B" w:rsidRDefault="00D5431B" w:rsidP="00D5431B">
      <w:pPr>
        <w:pStyle w:val="a7"/>
        <w:numPr>
          <w:ilvl w:val="0"/>
          <w:numId w:val="4"/>
        </w:numPr>
        <w:tabs>
          <w:tab w:val="left" w:pos="1188"/>
          <w:tab w:val="left" w:pos="1189"/>
        </w:tabs>
        <w:spacing w:before="22" w:line="360" w:lineRule="auto"/>
        <w:ind w:left="1188" w:hanging="337"/>
        <w:rPr>
          <w:sz w:val="28"/>
          <w:szCs w:val="28"/>
        </w:rPr>
      </w:pPr>
      <w:r w:rsidRPr="00D5431B">
        <w:rPr>
          <w:sz w:val="28"/>
          <w:szCs w:val="28"/>
        </w:rPr>
        <w:t>фінансова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відповідальність.</w:t>
      </w:r>
    </w:p>
    <w:p w:rsidR="00D5431B" w:rsidRPr="00D5431B" w:rsidRDefault="00D5431B" w:rsidP="00D5431B">
      <w:pPr>
        <w:pStyle w:val="a7"/>
        <w:numPr>
          <w:ilvl w:val="0"/>
          <w:numId w:val="2"/>
        </w:numPr>
        <w:tabs>
          <w:tab w:val="left" w:pos="1261"/>
        </w:tabs>
        <w:spacing w:before="23" w:line="360" w:lineRule="auto"/>
        <w:ind w:right="114" w:firstLine="720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Неприбуткова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визначається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через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співвідношення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(наприклад,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творчих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спілках,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благодійних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фондах,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громадських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організаціях,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кредитних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спілках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тощо).</w:t>
      </w:r>
    </w:p>
    <w:p w:rsidR="00D5431B" w:rsidRPr="00D5431B" w:rsidRDefault="00D5431B" w:rsidP="00D5431B">
      <w:pPr>
        <w:pStyle w:val="a7"/>
        <w:numPr>
          <w:ilvl w:val="0"/>
          <w:numId w:val="2"/>
        </w:numPr>
        <w:tabs>
          <w:tab w:val="left" w:pos="1444"/>
        </w:tabs>
        <w:spacing w:before="180" w:line="360" w:lineRule="auto"/>
        <w:ind w:right="111" w:firstLine="724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Кошторисне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утримання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об'єкта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рахунок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(наприклад,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закладів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соціально-культурного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призначення,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освіти,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медицини,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органів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державного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управління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тощо).</w:t>
      </w:r>
    </w:p>
    <w:p w:rsidR="00D5431B" w:rsidRPr="00D5431B" w:rsidRDefault="00D5431B" w:rsidP="00D5431B">
      <w:pPr>
        <w:pStyle w:val="a3"/>
        <w:spacing w:line="360" w:lineRule="auto"/>
        <w:ind w:right="110" w:firstLine="715"/>
        <w:rPr>
          <w:sz w:val="28"/>
          <w:szCs w:val="28"/>
        </w:rPr>
      </w:pPr>
      <w:r w:rsidRPr="00D5431B">
        <w:rPr>
          <w:sz w:val="28"/>
          <w:szCs w:val="28"/>
        </w:rPr>
        <w:t>Організація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функціонування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суб'єктів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підприємницької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базується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засадах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розрахунку,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передбачає: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отримання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максимального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мінімальних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витратах;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самостійність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суб'єктів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господарювання;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невтручання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внутрішні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справи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реальну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результати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роботи,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своєчасне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виконання зобов'язань.</w:t>
      </w:r>
    </w:p>
    <w:p w:rsidR="00D5431B" w:rsidRPr="00D5431B" w:rsidRDefault="00D5431B" w:rsidP="00D5431B">
      <w:pPr>
        <w:pStyle w:val="a3"/>
        <w:spacing w:line="360" w:lineRule="auto"/>
        <w:ind w:left="833"/>
        <w:rPr>
          <w:sz w:val="28"/>
          <w:szCs w:val="28"/>
        </w:rPr>
      </w:pPr>
      <w:r w:rsidRPr="00D5431B">
        <w:rPr>
          <w:sz w:val="28"/>
          <w:szCs w:val="28"/>
        </w:rPr>
        <w:t>Розглянемо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види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господарських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</w:t>
      </w:r>
      <w:r w:rsidRPr="00D5431B">
        <w:rPr>
          <w:spacing w:val="-6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докладніше.</w:t>
      </w:r>
    </w:p>
    <w:p w:rsidR="00D5431B" w:rsidRPr="00D5431B" w:rsidRDefault="00D5431B" w:rsidP="00D5431B">
      <w:pPr>
        <w:pStyle w:val="a3"/>
        <w:spacing w:before="23" w:line="360" w:lineRule="auto"/>
        <w:ind w:right="107" w:firstLine="715"/>
        <w:rPr>
          <w:sz w:val="28"/>
          <w:szCs w:val="28"/>
        </w:rPr>
      </w:pPr>
      <w:r w:rsidRPr="00D5431B">
        <w:rPr>
          <w:sz w:val="28"/>
          <w:szCs w:val="28"/>
        </w:rPr>
        <w:t>Товариство з обмеженою відповідальністю - товариство, учасники якого беруть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постійному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(статутному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фонді)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постійними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внесками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несуть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особистої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Учасники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несуть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межах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своїх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вкладів.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випадках,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передбачених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засновницькими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документами, учасники, які не повністю внесли вклади, відповідають за зобов'язаннями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також у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межах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невнесеної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частини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майна.</w:t>
      </w:r>
    </w:p>
    <w:p w:rsidR="00D5431B" w:rsidRPr="00D5431B" w:rsidRDefault="00D5431B" w:rsidP="00D5431B">
      <w:pPr>
        <w:pStyle w:val="a3"/>
        <w:spacing w:line="360" w:lineRule="auto"/>
        <w:ind w:right="128" w:firstLine="729"/>
        <w:rPr>
          <w:sz w:val="28"/>
          <w:szCs w:val="28"/>
        </w:rPr>
      </w:pPr>
      <w:r w:rsidRPr="00D5431B">
        <w:rPr>
          <w:sz w:val="28"/>
          <w:szCs w:val="28"/>
        </w:rPr>
        <w:t>Товариство з додатковою відповідальністю - це товариство, статутний фонд якого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 xml:space="preserve">поділений на частки, розмір яких визначений засновницькими документами. </w:t>
      </w:r>
      <w:r w:rsidRPr="00D5431B">
        <w:rPr>
          <w:sz w:val="28"/>
          <w:szCs w:val="28"/>
        </w:rPr>
        <w:lastRenderedPageBreak/>
        <w:t>Учасники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такого товариства відповідають за його борги своїми внесками до статутного фонду, а 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разі недостатності цих сум - додатково належним їм майном в однаковому для всіх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учасників кратному розмірі відповідно до внеску кожного учасника. Граничний розмір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учасників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передбачається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засновницьких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документах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встановлюється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законодавством.</w:t>
      </w:r>
    </w:p>
    <w:p w:rsidR="00D5431B" w:rsidRPr="00D5431B" w:rsidRDefault="00D5431B" w:rsidP="00D5431B">
      <w:pPr>
        <w:pStyle w:val="a3"/>
        <w:spacing w:line="360" w:lineRule="auto"/>
        <w:ind w:right="114" w:firstLine="715"/>
        <w:rPr>
          <w:sz w:val="28"/>
          <w:szCs w:val="28"/>
        </w:rPr>
      </w:pPr>
      <w:r w:rsidRPr="00D5431B">
        <w:rPr>
          <w:sz w:val="28"/>
          <w:szCs w:val="28"/>
        </w:rPr>
        <w:t>Повне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товариство,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всі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учасники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займаються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спільною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підприємницькою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діяльністю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несуть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солідарну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зобов'язаннями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усім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своїм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майном.</w:t>
      </w:r>
    </w:p>
    <w:p w:rsidR="00D5431B" w:rsidRPr="00D5431B" w:rsidRDefault="00D5431B" w:rsidP="00D5431B">
      <w:pPr>
        <w:pStyle w:val="a3"/>
        <w:spacing w:line="360" w:lineRule="auto"/>
        <w:ind w:right="108" w:firstLine="720"/>
        <w:rPr>
          <w:sz w:val="28"/>
          <w:szCs w:val="28"/>
        </w:rPr>
      </w:pPr>
      <w:r w:rsidRPr="00D5431B">
        <w:rPr>
          <w:sz w:val="28"/>
          <w:szCs w:val="28"/>
        </w:rPr>
        <w:t>Командитне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товариство,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включає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поряд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одним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більше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учасниками,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несуть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зобов'язаннями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усім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своїм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майном,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також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більше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учасників,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яких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обмежується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внеском у майно товариства. Якщо в командитному товаристві беруть участь два 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більше учасників з повною відповідальністю, то вони несуть солідарну відповідальність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борги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товариства.</w:t>
      </w:r>
    </w:p>
    <w:p w:rsidR="00D5431B" w:rsidRPr="00D5431B" w:rsidRDefault="00D5431B" w:rsidP="00D5431B">
      <w:pPr>
        <w:pStyle w:val="a3"/>
        <w:spacing w:line="360" w:lineRule="auto"/>
        <w:ind w:right="113" w:firstLine="720"/>
        <w:rPr>
          <w:sz w:val="28"/>
          <w:szCs w:val="28"/>
        </w:rPr>
      </w:pPr>
      <w:r w:rsidRPr="00D5431B">
        <w:rPr>
          <w:sz w:val="28"/>
          <w:szCs w:val="28"/>
        </w:rPr>
        <w:t>Акціонерне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товариство,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розподілений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визначену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кількість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рівної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номінальної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вартості,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несе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 за зобов'язаннями лише майном товариства. Акціонери відповідають за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зобов'язаннями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межах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належних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їм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акцій,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випадках,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передбачених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статутом,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акціонери,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повністю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сплатили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несуть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відповідальність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зобов'язаннями товариства також у межах несплачених сум. До акціонерних товариств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відносять: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відкрите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розповсюджуються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шляхом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відкритої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підписки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купівлі-прода-жу, в тому числі на біржах; закрите - акції якого розповсюджуються лише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між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його засновниками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можуть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купуватися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продаватися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біржах.</w:t>
      </w:r>
    </w:p>
    <w:p w:rsidR="00D5431B" w:rsidRPr="00D5431B" w:rsidRDefault="00D5431B" w:rsidP="00D5431B">
      <w:pPr>
        <w:pStyle w:val="a3"/>
        <w:spacing w:line="360" w:lineRule="auto"/>
        <w:ind w:right="110" w:firstLine="710"/>
        <w:rPr>
          <w:sz w:val="28"/>
          <w:szCs w:val="28"/>
        </w:rPr>
      </w:pPr>
      <w:r w:rsidRPr="00D5431B">
        <w:rPr>
          <w:sz w:val="28"/>
          <w:szCs w:val="28"/>
        </w:rPr>
        <w:t>Незалежно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організаційно-правової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будь-яка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фінансово-господарська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розпочинається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капіталу.</w:t>
      </w:r>
    </w:p>
    <w:p w:rsidR="00D5431B" w:rsidRPr="00D5431B" w:rsidRDefault="00D5431B" w:rsidP="00D5431B">
      <w:pPr>
        <w:pStyle w:val="a3"/>
        <w:spacing w:before="180" w:line="360" w:lineRule="auto"/>
        <w:ind w:right="109" w:firstLine="720"/>
        <w:rPr>
          <w:sz w:val="28"/>
          <w:szCs w:val="28"/>
        </w:rPr>
      </w:pPr>
      <w:r w:rsidRPr="00D5431B">
        <w:rPr>
          <w:sz w:val="28"/>
          <w:szCs w:val="28"/>
        </w:rPr>
        <w:t>Статутний капітал - це зафіксована в установчих документах загальна вартість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активів, які е внеском власників (учасників) до капіталу підприємства. Статутний фонд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 xml:space="preserve">формується на основі виділення підприємству або залучення ним </w:t>
      </w:r>
      <w:r w:rsidRPr="00D5431B">
        <w:rPr>
          <w:sz w:val="28"/>
          <w:szCs w:val="28"/>
        </w:rPr>
        <w:lastRenderedPageBreak/>
        <w:t>на засадах, визначених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законодавством, фінансових ресурсів у вигляді грошових коштів або вкладень у майно,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матеріальних цінностей, нематеріальних активів, цінних паперів, що закріплюються 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відання.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статутного капіталу підприємство має змогу формувати свої власні необхідні необоротні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оборотні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активи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операційної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діяльності.</w:t>
      </w:r>
    </w:p>
    <w:p w:rsidR="00D5431B" w:rsidRPr="00D5431B" w:rsidRDefault="00D5431B" w:rsidP="00D5431B">
      <w:pPr>
        <w:pStyle w:val="a3"/>
        <w:spacing w:line="360" w:lineRule="auto"/>
        <w:ind w:right="106" w:firstLine="715"/>
        <w:rPr>
          <w:sz w:val="28"/>
          <w:szCs w:val="28"/>
        </w:rPr>
      </w:pPr>
      <w:r w:rsidRPr="00D5431B">
        <w:rPr>
          <w:sz w:val="28"/>
          <w:szCs w:val="28"/>
        </w:rPr>
        <w:t>В процесі проведення діяльності підприємства формуються його доходи, витрати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результати.</w:t>
      </w:r>
    </w:p>
    <w:p w:rsidR="00D5431B" w:rsidRPr="00D5431B" w:rsidRDefault="00D5431B" w:rsidP="00D5431B">
      <w:pPr>
        <w:pStyle w:val="a3"/>
        <w:spacing w:line="360" w:lineRule="auto"/>
        <w:ind w:right="114" w:firstLine="724"/>
        <w:rPr>
          <w:sz w:val="28"/>
          <w:szCs w:val="28"/>
        </w:rPr>
      </w:pPr>
      <w:r w:rsidRPr="00D5431B">
        <w:rPr>
          <w:sz w:val="28"/>
          <w:szCs w:val="28"/>
        </w:rPr>
        <w:t>Доходи підприємства - це збільшення економічних вигод у вигляді надходжень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активів або зменшення зобов'язань, які приводять до зростання власного капіталу (за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винятком зростання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рахунок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внесків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власників).</w:t>
      </w:r>
    </w:p>
    <w:p w:rsidR="00D5431B" w:rsidRPr="00D5431B" w:rsidRDefault="00D5431B" w:rsidP="00D5431B">
      <w:pPr>
        <w:pStyle w:val="a3"/>
        <w:spacing w:line="360" w:lineRule="auto"/>
        <w:ind w:right="108" w:firstLine="724"/>
        <w:rPr>
          <w:sz w:val="28"/>
          <w:szCs w:val="28"/>
        </w:rPr>
      </w:pPr>
      <w:r w:rsidRPr="00D5431B">
        <w:rPr>
          <w:sz w:val="28"/>
          <w:szCs w:val="28"/>
        </w:rPr>
        <w:t>Дохід (виручка) від реалізації продукції (товарів, робіт, послуг) - це загальний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дохід,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виручка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реалізації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врахування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знижок,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повернення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проданих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товарів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непрямих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податків.</w:t>
      </w:r>
    </w:p>
    <w:p w:rsidR="00D5431B" w:rsidRPr="00D5431B" w:rsidRDefault="00D5431B" w:rsidP="00D5431B">
      <w:pPr>
        <w:pStyle w:val="a3"/>
        <w:spacing w:line="360" w:lineRule="auto"/>
        <w:ind w:right="110" w:firstLine="720"/>
        <w:rPr>
          <w:sz w:val="28"/>
          <w:szCs w:val="28"/>
        </w:rPr>
      </w:pPr>
      <w:r w:rsidRPr="00D5431B">
        <w:rPr>
          <w:sz w:val="28"/>
          <w:szCs w:val="28"/>
        </w:rPr>
        <w:t>Інші операційні доходи включають інші доходи від операційної діяльності, крім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 реалізації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продукції. До них відносяться: доходи від реалізації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іноземної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валюти; доходи від реалізації інших оборотних активів (крім фінансових інвестицій);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оперативної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оренди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активів;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операційної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курсової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різниці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операціями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іноземній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валюті;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штрафів,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пені,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неустойок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санкцій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порушення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договорів;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списання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кредиторської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заборгованості; відшкодування раніше списаних активів (надходження боргів, списаних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 безнадійні);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грантів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субсидій;</w:t>
      </w:r>
      <w:r w:rsidRPr="00D5431B">
        <w:rPr>
          <w:spacing w:val="5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доходи.</w:t>
      </w:r>
    </w:p>
    <w:p w:rsidR="00D5431B" w:rsidRPr="00D5431B" w:rsidRDefault="00D5431B" w:rsidP="00D5431B">
      <w:pPr>
        <w:pStyle w:val="a3"/>
        <w:spacing w:line="360" w:lineRule="auto"/>
        <w:ind w:right="107" w:firstLine="720"/>
        <w:rPr>
          <w:sz w:val="28"/>
          <w:szCs w:val="28"/>
        </w:rPr>
      </w:pPr>
      <w:r w:rsidRPr="00D5431B">
        <w:rPr>
          <w:sz w:val="28"/>
          <w:szCs w:val="28"/>
        </w:rPr>
        <w:t>Дохід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відображає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інвестицій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асоційовані,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дочірні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спільні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Вони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включають: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збільшення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інвестора в чистих активах об'єкту інвестування (внаслідок одержання асоційованим,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дочірнім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 спільним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прибутків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 зростання їх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власного капіталу).</w:t>
      </w:r>
    </w:p>
    <w:p w:rsidR="00D5431B" w:rsidRPr="00D5431B" w:rsidRDefault="00D5431B" w:rsidP="00D5431B">
      <w:pPr>
        <w:pStyle w:val="a3"/>
        <w:spacing w:line="360" w:lineRule="auto"/>
        <w:ind w:right="109" w:firstLine="715"/>
        <w:rPr>
          <w:sz w:val="28"/>
          <w:szCs w:val="28"/>
        </w:rPr>
      </w:pPr>
      <w:r w:rsidRPr="00D5431B">
        <w:rPr>
          <w:sz w:val="28"/>
          <w:szCs w:val="28"/>
        </w:rPr>
        <w:t>Інші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включають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виникають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ході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проведення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 xml:space="preserve">фінансової діяльності підприємства. До них відносяться: дивіденди одержані; </w:t>
      </w:r>
      <w:r w:rsidRPr="00D5431B">
        <w:rPr>
          <w:sz w:val="28"/>
          <w:szCs w:val="28"/>
        </w:rPr>
        <w:lastRenderedPageBreak/>
        <w:t>відсотки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одержані;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операцій.</w:t>
      </w:r>
    </w:p>
    <w:p w:rsidR="00D5431B" w:rsidRPr="00D5431B" w:rsidRDefault="00D5431B" w:rsidP="00D5431B">
      <w:pPr>
        <w:pStyle w:val="a3"/>
        <w:spacing w:line="360" w:lineRule="auto"/>
        <w:ind w:right="108" w:firstLine="715"/>
        <w:rPr>
          <w:sz w:val="28"/>
          <w:szCs w:val="28"/>
        </w:rPr>
      </w:pPr>
      <w:r w:rsidRPr="00D5431B">
        <w:rPr>
          <w:sz w:val="28"/>
          <w:szCs w:val="28"/>
        </w:rPr>
        <w:t>Надзвичайні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одержуються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умовах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надзвичайних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(стихійного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лиха,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пожеж,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техногенних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аварій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ін.).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Вони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включають: страхові відшкоду шння (надходження від страхових організацій); покриття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втрат від ї адзвичайних ситуацій з інших джерел; суму зменшення податку на прибуток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звичайної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діялності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внаслідок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втрат.</w:t>
      </w:r>
    </w:p>
    <w:p w:rsidR="00D5431B" w:rsidRPr="00D5431B" w:rsidRDefault="00D5431B" w:rsidP="00D5431B">
      <w:pPr>
        <w:pStyle w:val="a3"/>
        <w:spacing w:line="360" w:lineRule="auto"/>
        <w:ind w:right="112" w:firstLine="724"/>
        <w:jc w:val="right"/>
        <w:rPr>
          <w:sz w:val="28"/>
          <w:szCs w:val="28"/>
        </w:rPr>
      </w:pPr>
      <w:r w:rsidRPr="00D5431B">
        <w:rPr>
          <w:sz w:val="28"/>
          <w:szCs w:val="28"/>
        </w:rPr>
        <w:t>Здійснення діяльності підприємства передбачає проведення різноманітних витрат.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Витрати</w:t>
      </w:r>
      <w:r w:rsidRPr="00D5431B">
        <w:rPr>
          <w:spacing w:val="18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</w:t>
      </w:r>
      <w:r w:rsidRPr="00D5431B">
        <w:rPr>
          <w:spacing w:val="8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8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81"/>
          <w:sz w:val="28"/>
          <w:szCs w:val="28"/>
        </w:rPr>
        <w:t xml:space="preserve"> </w:t>
      </w:r>
      <w:r w:rsidRPr="00D5431B">
        <w:rPr>
          <w:sz w:val="28"/>
          <w:szCs w:val="28"/>
        </w:rPr>
        <w:t>зменшення</w:t>
      </w:r>
      <w:r w:rsidRPr="00D5431B">
        <w:rPr>
          <w:spacing w:val="82"/>
          <w:sz w:val="28"/>
          <w:szCs w:val="28"/>
        </w:rPr>
        <w:t xml:space="preserve"> </w:t>
      </w:r>
      <w:r w:rsidRPr="00D5431B">
        <w:rPr>
          <w:sz w:val="28"/>
          <w:szCs w:val="28"/>
        </w:rPr>
        <w:t>економічних</w:t>
      </w:r>
      <w:r w:rsidRPr="00D5431B">
        <w:rPr>
          <w:spacing w:val="8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вигод</w:t>
      </w:r>
      <w:r w:rsidRPr="00D5431B">
        <w:rPr>
          <w:spacing w:val="83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8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вигляді</w:t>
      </w:r>
      <w:r w:rsidRPr="00D5431B">
        <w:rPr>
          <w:spacing w:val="8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вибуття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активів</w:t>
      </w:r>
      <w:r w:rsidRPr="00D5431B">
        <w:rPr>
          <w:spacing w:val="27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24"/>
          <w:sz w:val="28"/>
          <w:szCs w:val="28"/>
        </w:rPr>
        <w:t xml:space="preserve"> </w:t>
      </w:r>
      <w:r w:rsidRPr="00D5431B">
        <w:rPr>
          <w:sz w:val="28"/>
          <w:szCs w:val="28"/>
        </w:rPr>
        <w:t>збільшення</w:t>
      </w:r>
      <w:r w:rsidRPr="00D5431B">
        <w:rPr>
          <w:spacing w:val="25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зобов'язань,</w:t>
      </w:r>
      <w:r w:rsidRPr="00D5431B">
        <w:rPr>
          <w:spacing w:val="28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які</w:t>
      </w:r>
      <w:r w:rsidRPr="00D5431B">
        <w:rPr>
          <w:spacing w:val="24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приводять</w:t>
      </w:r>
      <w:r w:rsidRPr="00D5431B">
        <w:rPr>
          <w:spacing w:val="26"/>
          <w:sz w:val="28"/>
          <w:szCs w:val="28"/>
        </w:rPr>
        <w:t xml:space="preserve"> </w:t>
      </w:r>
      <w:r w:rsidRPr="00D5431B">
        <w:rPr>
          <w:sz w:val="28"/>
          <w:szCs w:val="28"/>
        </w:rPr>
        <w:t>до</w:t>
      </w:r>
      <w:r w:rsidRPr="00D5431B">
        <w:rPr>
          <w:spacing w:val="25"/>
          <w:sz w:val="28"/>
          <w:szCs w:val="28"/>
        </w:rPr>
        <w:t xml:space="preserve"> </w:t>
      </w:r>
      <w:r w:rsidRPr="00D5431B">
        <w:rPr>
          <w:sz w:val="28"/>
          <w:szCs w:val="28"/>
        </w:rPr>
        <w:t>зменшення</w:t>
      </w:r>
      <w:r w:rsidRPr="00D5431B">
        <w:rPr>
          <w:spacing w:val="25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власного</w:t>
      </w:r>
      <w:r w:rsidRPr="00D5431B">
        <w:rPr>
          <w:spacing w:val="2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</w:t>
      </w:r>
      <w:r w:rsidRPr="00D5431B">
        <w:rPr>
          <w:spacing w:val="26"/>
          <w:sz w:val="28"/>
          <w:szCs w:val="28"/>
        </w:rPr>
        <w:t xml:space="preserve"> </w:t>
      </w:r>
      <w:r w:rsidRPr="00D5431B">
        <w:rPr>
          <w:sz w:val="28"/>
          <w:szCs w:val="28"/>
        </w:rPr>
        <w:t>(за</w:t>
      </w:r>
    </w:p>
    <w:p w:rsidR="00D5431B" w:rsidRPr="00D5431B" w:rsidRDefault="00D5431B" w:rsidP="00D5431B">
      <w:pPr>
        <w:pStyle w:val="a3"/>
        <w:spacing w:line="360" w:lineRule="auto"/>
        <w:rPr>
          <w:sz w:val="28"/>
          <w:szCs w:val="28"/>
        </w:rPr>
      </w:pPr>
      <w:r w:rsidRPr="00D5431B">
        <w:rPr>
          <w:sz w:val="28"/>
          <w:szCs w:val="28"/>
        </w:rPr>
        <w:t>винятком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зменшення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рахунок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його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вилучення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розподілу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власниками).</w:t>
      </w:r>
    </w:p>
    <w:p w:rsidR="00D5431B" w:rsidRPr="00D5431B" w:rsidRDefault="00D5431B" w:rsidP="00D5431B">
      <w:pPr>
        <w:pStyle w:val="a3"/>
        <w:spacing w:line="360" w:lineRule="auto"/>
        <w:ind w:right="109" w:firstLine="720"/>
        <w:rPr>
          <w:sz w:val="28"/>
          <w:szCs w:val="28"/>
        </w:rPr>
      </w:pPr>
      <w:r w:rsidRPr="00D5431B">
        <w:rPr>
          <w:sz w:val="28"/>
          <w:szCs w:val="28"/>
        </w:rPr>
        <w:t>Собівартість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реалізованої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(робіт,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послуг)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складається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виробничої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собівартості продукції, яка була реалізована протягом звітного періоду, нерозподілених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постійних загально-виробничих витрат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та наднормативних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виробничих витрат.</w:t>
      </w:r>
    </w:p>
    <w:p w:rsidR="00D5431B" w:rsidRPr="00D5431B" w:rsidRDefault="00D5431B" w:rsidP="00D5431B">
      <w:pPr>
        <w:pStyle w:val="a3"/>
        <w:spacing w:before="180" w:line="360" w:lineRule="auto"/>
        <w:ind w:right="108" w:firstLine="720"/>
        <w:rPr>
          <w:sz w:val="28"/>
          <w:szCs w:val="28"/>
        </w:rPr>
      </w:pPr>
      <w:r w:rsidRPr="00D5431B">
        <w:rPr>
          <w:sz w:val="28"/>
          <w:szCs w:val="28"/>
        </w:rPr>
        <w:t>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адміністративних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відносяться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загальногосподарські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спрямовані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обслуговування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Сюди,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зокрема,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відносяться витрати на проведення зборів акціонерів, представницькі витрати, витрати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службові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відрядження,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зв'язок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ін.</w:t>
      </w:r>
    </w:p>
    <w:p w:rsidR="00D5431B" w:rsidRPr="00D5431B" w:rsidRDefault="00D5431B" w:rsidP="00D5431B">
      <w:pPr>
        <w:pStyle w:val="a3"/>
        <w:spacing w:line="360" w:lineRule="auto"/>
        <w:ind w:right="112" w:firstLine="715"/>
        <w:rPr>
          <w:sz w:val="28"/>
          <w:szCs w:val="28"/>
        </w:rPr>
      </w:pPr>
      <w:r w:rsidRPr="00D5431B">
        <w:rPr>
          <w:sz w:val="28"/>
          <w:szCs w:val="28"/>
        </w:rPr>
        <w:t>Витрати на збут включають витрати, пов'язані з реалізацією (збутом) продукції,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такі як: витрати пакування, на ремонт тари, комісійні винагороди продавцям, витрати на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рекламу, на утримання основних фондів, пов'язаних зі збутом продукції, витрати 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транспортування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ін.</w:t>
      </w:r>
    </w:p>
    <w:p w:rsidR="00D5431B" w:rsidRPr="00D5431B" w:rsidRDefault="00D5431B" w:rsidP="00D5431B">
      <w:pPr>
        <w:pStyle w:val="a3"/>
        <w:spacing w:line="360" w:lineRule="auto"/>
        <w:ind w:right="119" w:firstLine="724"/>
        <w:rPr>
          <w:sz w:val="28"/>
          <w:szCs w:val="28"/>
        </w:rPr>
      </w:pPr>
      <w:r w:rsidRPr="00D5431B">
        <w:rPr>
          <w:sz w:val="28"/>
          <w:szCs w:val="28"/>
        </w:rPr>
        <w:t>Інші операційні витрати - це витрати на дослідження та розробки собівартість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реалізованої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іноземної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валюти,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втрати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знецінення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запасів,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нестачі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втрати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псування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цінностей,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виплата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штрафів,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пені,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неустойок та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ін.</w:t>
      </w:r>
    </w:p>
    <w:p w:rsidR="00D5431B" w:rsidRPr="00D5431B" w:rsidRDefault="00D5431B" w:rsidP="00D5431B">
      <w:pPr>
        <w:pStyle w:val="a3"/>
        <w:spacing w:line="360" w:lineRule="auto"/>
        <w:ind w:right="114" w:firstLine="715"/>
        <w:rPr>
          <w:sz w:val="28"/>
          <w:szCs w:val="28"/>
        </w:rPr>
      </w:pPr>
      <w:r w:rsidRPr="00D5431B">
        <w:rPr>
          <w:sz w:val="28"/>
          <w:szCs w:val="28"/>
        </w:rPr>
        <w:t>Всі ці грошові витрати підприємства не однорідні за своїм економічним змістом 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призначенням,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умовно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розділити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три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самостійні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групи:</w:t>
      </w:r>
    </w:p>
    <w:p w:rsidR="00D5431B" w:rsidRPr="00D5431B" w:rsidRDefault="00D5431B" w:rsidP="00D5431B">
      <w:pPr>
        <w:pStyle w:val="a7"/>
        <w:numPr>
          <w:ilvl w:val="0"/>
          <w:numId w:val="1"/>
        </w:numPr>
        <w:tabs>
          <w:tab w:val="left" w:pos="1141"/>
        </w:tabs>
        <w:spacing w:line="360" w:lineRule="auto"/>
        <w:rPr>
          <w:sz w:val="28"/>
          <w:szCs w:val="28"/>
        </w:rPr>
      </w:pPr>
      <w:r w:rsidRPr="00D5431B">
        <w:rPr>
          <w:sz w:val="28"/>
          <w:szCs w:val="28"/>
        </w:rPr>
        <w:t>витрати,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безпосередньо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пов'язані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отриманням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прибутку;</w:t>
      </w:r>
    </w:p>
    <w:p w:rsidR="00D5431B" w:rsidRPr="00D5431B" w:rsidRDefault="00D5431B" w:rsidP="00D5431B">
      <w:pPr>
        <w:pStyle w:val="a7"/>
        <w:numPr>
          <w:ilvl w:val="0"/>
          <w:numId w:val="1"/>
        </w:numPr>
        <w:tabs>
          <w:tab w:val="left" w:pos="1141"/>
        </w:tabs>
        <w:spacing w:before="13" w:line="360" w:lineRule="auto"/>
        <w:rPr>
          <w:sz w:val="28"/>
          <w:szCs w:val="28"/>
        </w:rPr>
      </w:pPr>
      <w:r w:rsidRPr="00D5431B">
        <w:rPr>
          <w:sz w:val="28"/>
          <w:szCs w:val="28"/>
        </w:rPr>
        <w:lastRenderedPageBreak/>
        <w:t>витрати,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які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безпосередньо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пов'язані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отриманням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прибутку;</w:t>
      </w:r>
    </w:p>
    <w:p w:rsidR="00D5431B" w:rsidRPr="00D5431B" w:rsidRDefault="00D5431B" w:rsidP="00D5431B">
      <w:pPr>
        <w:pStyle w:val="a7"/>
        <w:numPr>
          <w:ilvl w:val="0"/>
          <w:numId w:val="1"/>
        </w:numPr>
        <w:tabs>
          <w:tab w:val="left" w:pos="1141"/>
        </w:tabs>
        <w:spacing w:before="22" w:line="360" w:lineRule="auto"/>
        <w:rPr>
          <w:sz w:val="28"/>
          <w:szCs w:val="28"/>
        </w:rPr>
      </w:pPr>
      <w:r w:rsidRPr="00D5431B">
        <w:rPr>
          <w:sz w:val="28"/>
          <w:szCs w:val="28"/>
        </w:rPr>
        <w:t>примусові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витрати.</w:t>
      </w:r>
    </w:p>
    <w:p w:rsidR="00D5431B" w:rsidRPr="00D5431B" w:rsidRDefault="00D5431B" w:rsidP="00D5431B">
      <w:pPr>
        <w:pStyle w:val="a3"/>
        <w:spacing w:before="23" w:line="360" w:lineRule="auto"/>
        <w:ind w:right="109" w:firstLine="710"/>
        <w:rPr>
          <w:sz w:val="28"/>
          <w:szCs w:val="28"/>
        </w:rPr>
      </w:pPr>
      <w:r w:rsidRPr="00D5431B">
        <w:rPr>
          <w:sz w:val="28"/>
          <w:szCs w:val="28"/>
        </w:rPr>
        <w:t>Витрати, пов'язані з отриманням прибутку, включають затрати на обслуговування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виробничого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виконання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робіт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послуг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(матеріальні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затрати,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затрати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оплату праці, відрахування на соціальні потреби, амортизація основних фондів, інші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затрати),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затрати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реалізацію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(робіт,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послуг),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інвестиції.</w:t>
      </w:r>
    </w:p>
    <w:p w:rsidR="00D5431B" w:rsidRPr="00D5431B" w:rsidRDefault="00D5431B" w:rsidP="00D5431B">
      <w:pPr>
        <w:pStyle w:val="a3"/>
        <w:spacing w:line="360" w:lineRule="auto"/>
        <w:ind w:right="110" w:firstLine="715"/>
        <w:rPr>
          <w:sz w:val="28"/>
          <w:szCs w:val="28"/>
        </w:rPr>
      </w:pPr>
      <w:r w:rsidRPr="00D5431B">
        <w:rPr>
          <w:sz w:val="28"/>
          <w:szCs w:val="28"/>
        </w:rPr>
        <w:t>Витрати,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безпосередньо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отриманням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складаються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направлених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споживання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власників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благодійні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внески,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відрахування в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недержавні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страхові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пенсійні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фонди,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соціальну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сферу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ін.</w:t>
      </w:r>
    </w:p>
    <w:p w:rsidR="00D5431B" w:rsidRPr="00D5431B" w:rsidRDefault="00D5431B" w:rsidP="00D5431B">
      <w:pPr>
        <w:pStyle w:val="a3"/>
        <w:spacing w:line="360" w:lineRule="auto"/>
        <w:ind w:right="120" w:firstLine="724"/>
        <w:rPr>
          <w:sz w:val="28"/>
          <w:szCs w:val="28"/>
        </w:rPr>
      </w:pPr>
      <w:r w:rsidRPr="00D5431B">
        <w:rPr>
          <w:sz w:val="28"/>
          <w:szCs w:val="28"/>
        </w:rPr>
        <w:t>До примусових витрат слід віднести податки і податкові платежі, відрахування 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тощо.</w:t>
      </w:r>
    </w:p>
    <w:p w:rsidR="00D5431B" w:rsidRPr="00D5431B" w:rsidRDefault="00D5431B" w:rsidP="00D5431B">
      <w:pPr>
        <w:pStyle w:val="a3"/>
        <w:spacing w:line="360" w:lineRule="auto"/>
        <w:ind w:right="106" w:firstLine="729"/>
        <w:rPr>
          <w:sz w:val="28"/>
          <w:szCs w:val="28"/>
        </w:rPr>
      </w:pPr>
      <w:r w:rsidRPr="00D5431B">
        <w:rPr>
          <w:sz w:val="28"/>
          <w:szCs w:val="28"/>
        </w:rPr>
        <w:t>Фінансові результати діяльності підприємства характеризують результативність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його розвитку і відображаються певними показниками. До основних з них відносяться: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чистий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дохід,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валовий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(збиток),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чистий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(збиток).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акціонерних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чистий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просту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акцію,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дивіденди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одну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просту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акцію.</w:t>
      </w:r>
    </w:p>
    <w:p w:rsidR="00D5431B" w:rsidRPr="00D5431B" w:rsidRDefault="00D5431B" w:rsidP="00D5431B">
      <w:pPr>
        <w:pStyle w:val="a3"/>
        <w:spacing w:line="360" w:lineRule="auto"/>
        <w:ind w:right="108" w:firstLine="720"/>
        <w:rPr>
          <w:sz w:val="28"/>
          <w:szCs w:val="28"/>
        </w:rPr>
      </w:pPr>
      <w:r w:rsidRPr="00D5431B">
        <w:rPr>
          <w:sz w:val="28"/>
          <w:szCs w:val="28"/>
        </w:rPr>
        <w:t>Важливим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етапом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функціонуванні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підприємницьких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структур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 доходу. Із отриманих грошових доходів відшкодовуються матеріальні затрати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 сировину, матеріали, паливо, електроенергію та інші предмети праці. Подальший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амортизаційного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джерела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відтворення основних фондів і нематеріальних активів. Частина грошового доходу, яка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залишилася, являє собою валовий дохід, котрий використовується на виплату заробітної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плати і формування чистого доходу підприємства. Частина чистого доходу враховується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собівартості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(робіт,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послуг)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відрахування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соціальні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потреби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(Пенсійний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соціального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страхування,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зайнятості),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частина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використовується на сплату податків та інших платежів до бюджету (крім податку 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додану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вартість,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акцизного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збору,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мита,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податку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прибуток).</w:t>
      </w:r>
    </w:p>
    <w:p w:rsidR="00D5431B" w:rsidRPr="00D5431B" w:rsidRDefault="00D5431B" w:rsidP="00D5431B">
      <w:pPr>
        <w:pStyle w:val="a3"/>
        <w:spacing w:line="360" w:lineRule="auto"/>
        <w:ind w:right="114" w:firstLine="720"/>
        <w:rPr>
          <w:sz w:val="28"/>
          <w:szCs w:val="28"/>
        </w:rPr>
      </w:pPr>
      <w:r w:rsidRPr="00D5431B">
        <w:rPr>
          <w:sz w:val="28"/>
          <w:szCs w:val="28"/>
        </w:rPr>
        <w:t xml:space="preserve">Чистий дохід, що залишився, становить загальний прибуток підприємства, з </w:t>
      </w:r>
      <w:r w:rsidRPr="00D5431B">
        <w:rPr>
          <w:sz w:val="28"/>
          <w:szCs w:val="28"/>
        </w:rPr>
        <w:lastRenderedPageBreak/>
        <w:t>якого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сплачується</w:t>
      </w:r>
      <w:r w:rsidRPr="00D5431B">
        <w:rPr>
          <w:spacing w:val="4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податок</w:t>
      </w:r>
      <w:r w:rsidRPr="00D5431B">
        <w:rPr>
          <w:spacing w:val="46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43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</w:t>
      </w:r>
      <w:r w:rsidRPr="00D5431B">
        <w:rPr>
          <w:spacing w:val="42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47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формується</w:t>
      </w:r>
      <w:r w:rsidRPr="00D5431B">
        <w:rPr>
          <w:spacing w:val="43"/>
          <w:sz w:val="28"/>
          <w:szCs w:val="28"/>
        </w:rPr>
        <w:t xml:space="preserve"> </w:t>
      </w:r>
      <w:r w:rsidRPr="00D5431B">
        <w:rPr>
          <w:sz w:val="28"/>
          <w:szCs w:val="28"/>
        </w:rPr>
        <w:t>чистий</w:t>
      </w:r>
      <w:r w:rsidRPr="00D5431B">
        <w:rPr>
          <w:spacing w:val="43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прибуток.</w:t>
      </w:r>
      <w:r w:rsidRPr="00D5431B">
        <w:rPr>
          <w:spacing w:val="45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47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рахунок</w:t>
      </w:r>
      <w:r w:rsidRPr="00D5431B">
        <w:rPr>
          <w:spacing w:val="46"/>
          <w:sz w:val="28"/>
          <w:szCs w:val="28"/>
        </w:rPr>
        <w:t xml:space="preserve"> </w:t>
      </w:r>
      <w:r w:rsidRPr="00D5431B">
        <w:rPr>
          <w:sz w:val="28"/>
          <w:szCs w:val="28"/>
        </w:rPr>
        <w:t>чистого</w:t>
      </w:r>
    </w:p>
    <w:p w:rsidR="00D5431B" w:rsidRPr="00D5431B" w:rsidRDefault="00D5431B" w:rsidP="00D5431B">
      <w:pPr>
        <w:pStyle w:val="a3"/>
        <w:spacing w:before="180" w:line="360" w:lineRule="auto"/>
        <w:ind w:right="108"/>
        <w:rPr>
          <w:sz w:val="28"/>
          <w:szCs w:val="28"/>
        </w:rPr>
      </w:pPr>
      <w:r w:rsidRPr="00D5431B">
        <w:rPr>
          <w:sz w:val="28"/>
          <w:szCs w:val="28"/>
        </w:rPr>
        <w:t>прибутку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створює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резервний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виплачує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дивіденди,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поповнює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фонд,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стимулює своїх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працівників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тощо.</w:t>
      </w:r>
    </w:p>
    <w:p w:rsidR="00D5431B" w:rsidRPr="00D5431B" w:rsidRDefault="00D5431B" w:rsidP="00D5431B">
      <w:pPr>
        <w:pStyle w:val="a3"/>
        <w:spacing w:line="360" w:lineRule="auto"/>
        <w:ind w:right="108" w:firstLine="720"/>
        <w:rPr>
          <w:sz w:val="28"/>
          <w:szCs w:val="28"/>
        </w:rPr>
      </w:pPr>
      <w:r w:rsidRPr="00D5431B">
        <w:rPr>
          <w:sz w:val="28"/>
          <w:szCs w:val="28"/>
        </w:rPr>
        <w:t>Отже, у розподілі прибутку підприємницьких структур можна виділити два етапи.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Перший - це розподіл загального прибутку. На цьому етапі учасниками розподілу 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держава і підприємство.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Пропорції розподілу прибутку між державою (бюджетом)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складаються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впливом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чинників,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визначення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об'єкта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оподаткування, ставок податку, надання податкових пільг. Установлення оптимальних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пропорцій розподілу прибутку між державою і підприємством має велике значення для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забезпечення потреб підприємства і формування фінансових ресурсів держави,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воно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 одним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із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центральних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фінансовій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політиці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кожної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країни.</w:t>
      </w:r>
    </w:p>
    <w:p w:rsidR="00D5431B" w:rsidRPr="00D5431B" w:rsidRDefault="00D5431B" w:rsidP="00D5431B">
      <w:pPr>
        <w:pStyle w:val="a3"/>
        <w:spacing w:line="360" w:lineRule="auto"/>
        <w:ind w:right="109" w:firstLine="729"/>
        <w:rPr>
          <w:sz w:val="28"/>
          <w:szCs w:val="28"/>
        </w:rPr>
      </w:pPr>
      <w:r w:rsidRPr="00D5431B">
        <w:rPr>
          <w:sz w:val="28"/>
          <w:szCs w:val="28"/>
        </w:rPr>
        <w:t>Другий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етап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перебуває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розпорядженні підприємства після здійснення платежів до бюджету. На цьому етапі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розподіл прибутку може здійснюватись через попереднє формування цільових грошових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спрямуванням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безпосередньо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Згідно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прийнятими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Україні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положеннями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(стандартами)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бухгалтерського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обліку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передбачено формування за рахунок прибутку ряду цільових фондів, як це мало місце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раніше,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зокрема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фонду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нагромадження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споживання.</w:t>
      </w:r>
    </w:p>
    <w:p w:rsidR="00D5431B" w:rsidRPr="00D5431B" w:rsidRDefault="00D5431B" w:rsidP="00D5431B">
      <w:pPr>
        <w:pStyle w:val="2"/>
        <w:tabs>
          <w:tab w:val="left" w:pos="1108"/>
        </w:tabs>
        <w:spacing w:line="360" w:lineRule="auto"/>
        <w:ind w:left="1107"/>
        <w:jc w:val="left"/>
        <w:rPr>
          <w:sz w:val="28"/>
          <w:szCs w:val="28"/>
        </w:rPr>
      </w:pPr>
    </w:p>
    <w:p w:rsidR="00D5431B" w:rsidRPr="00D5431B" w:rsidRDefault="00D5431B" w:rsidP="00D5431B">
      <w:pPr>
        <w:pStyle w:val="2"/>
        <w:tabs>
          <w:tab w:val="left" w:pos="1108"/>
        </w:tabs>
        <w:spacing w:line="360" w:lineRule="auto"/>
        <w:ind w:left="1107"/>
        <w:rPr>
          <w:sz w:val="28"/>
          <w:szCs w:val="28"/>
        </w:rPr>
      </w:pPr>
      <w:r w:rsidRPr="00D5431B">
        <w:rPr>
          <w:sz w:val="28"/>
          <w:szCs w:val="28"/>
        </w:rPr>
        <w:t>Особливості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фінансів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некомерційних</w:t>
      </w:r>
      <w:r w:rsidRPr="00D5431B">
        <w:rPr>
          <w:spacing w:val="-8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</w:p>
    <w:p w:rsidR="00D5431B" w:rsidRPr="00D5431B" w:rsidRDefault="00D5431B" w:rsidP="00D5431B">
      <w:pPr>
        <w:pStyle w:val="a3"/>
        <w:spacing w:before="14" w:line="360" w:lineRule="auto"/>
        <w:ind w:right="113" w:firstLine="720"/>
        <w:rPr>
          <w:sz w:val="28"/>
          <w:szCs w:val="28"/>
        </w:rPr>
      </w:pPr>
      <w:r w:rsidRPr="00D5431B">
        <w:rPr>
          <w:sz w:val="28"/>
          <w:szCs w:val="28"/>
        </w:rPr>
        <w:t>В процесі створення та організації діяльності державних підприємств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та установ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 участю держави остання може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виступити в якості: засновника, співзасновника 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власника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пакету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акцій.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участі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її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органи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здійснюють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пряме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установами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корпоративними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правами.</w:t>
      </w:r>
    </w:p>
    <w:p w:rsidR="00D5431B" w:rsidRPr="00D5431B" w:rsidRDefault="00D5431B" w:rsidP="00D5431B">
      <w:pPr>
        <w:pStyle w:val="a3"/>
        <w:spacing w:line="360" w:lineRule="auto"/>
        <w:ind w:right="114" w:firstLine="715"/>
        <w:rPr>
          <w:sz w:val="28"/>
          <w:szCs w:val="28"/>
        </w:rPr>
      </w:pPr>
      <w:r w:rsidRPr="00D5431B">
        <w:rPr>
          <w:sz w:val="28"/>
          <w:szCs w:val="28"/>
        </w:rPr>
        <w:t>При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прямому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безпосередньо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затверджують і вносять зміни до статуту підприємства .призначають і звільняють його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керівника,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визначають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порядок 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одержаних доходів.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 xml:space="preserve">В ході </w:t>
      </w:r>
      <w:r w:rsidRPr="00D5431B">
        <w:rPr>
          <w:sz w:val="28"/>
          <w:szCs w:val="28"/>
        </w:rPr>
        <w:lastRenderedPageBreak/>
        <w:t>управління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корпоративними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правами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акціонер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господарського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товариства.</w:t>
      </w:r>
    </w:p>
    <w:p w:rsidR="00D5431B" w:rsidRPr="00D5431B" w:rsidRDefault="00D5431B" w:rsidP="00D5431B">
      <w:pPr>
        <w:pStyle w:val="a3"/>
        <w:spacing w:line="360" w:lineRule="auto"/>
        <w:ind w:right="109" w:firstLine="720"/>
        <w:rPr>
          <w:sz w:val="28"/>
          <w:szCs w:val="28"/>
        </w:rPr>
      </w:pPr>
      <w:r w:rsidRPr="00D5431B">
        <w:rPr>
          <w:sz w:val="28"/>
          <w:szCs w:val="28"/>
        </w:rPr>
        <w:t>Управління державними підприємствами з боку державних органів управління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передбачає також використання непрямих фінансових важелів: оподаткування, надання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передача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оренду,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залучення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виконання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програм та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ін.</w:t>
      </w:r>
    </w:p>
    <w:p w:rsidR="00D5431B" w:rsidRPr="00D5431B" w:rsidRDefault="00D5431B" w:rsidP="00D5431B">
      <w:pPr>
        <w:pStyle w:val="a3"/>
        <w:spacing w:line="360" w:lineRule="auto"/>
        <w:ind w:right="108" w:firstLine="720"/>
        <w:rPr>
          <w:sz w:val="28"/>
          <w:szCs w:val="28"/>
        </w:rPr>
      </w:pPr>
      <w:r w:rsidRPr="00D5431B">
        <w:rPr>
          <w:sz w:val="28"/>
          <w:szCs w:val="28"/>
        </w:rPr>
        <w:t>Майно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власністю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використовується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рішенням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управління.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Особливістю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майном,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закріплене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державним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порядок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відчуження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засобів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виробництва.</w:t>
      </w:r>
    </w:p>
    <w:p w:rsidR="00D5431B" w:rsidRPr="00D5431B" w:rsidRDefault="00D5431B" w:rsidP="00D5431B">
      <w:pPr>
        <w:pStyle w:val="a3"/>
        <w:spacing w:line="360" w:lineRule="auto"/>
        <w:ind w:right="110" w:firstLine="724"/>
        <w:rPr>
          <w:sz w:val="28"/>
          <w:szCs w:val="28"/>
        </w:rPr>
      </w:pPr>
      <w:r w:rsidRPr="00D5431B">
        <w:rPr>
          <w:sz w:val="28"/>
          <w:szCs w:val="28"/>
        </w:rPr>
        <w:t>Згідно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законодавством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вони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бути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суб'єктам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господарювання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виключно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конкурентних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засадах.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операції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здійснюватись через біржі, за конкурсом та на аукціонах. Порядок проведення продажу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основних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засобів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визначає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України.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результаті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проведення таких операцій кошти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повинні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бути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направлені виключно на інвестиції.</w:t>
      </w:r>
    </w:p>
    <w:p w:rsidR="00D5431B" w:rsidRPr="00D5431B" w:rsidRDefault="00D5431B" w:rsidP="00D5431B">
      <w:pPr>
        <w:pStyle w:val="a3"/>
        <w:spacing w:line="360" w:lineRule="auto"/>
        <w:ind w:right="108" w:firstLine="729"/>
        <w:rPr>
          <w:sz w:val="28"/>
          <w:szCs w:val="28"/>
        </w:rPr>
      </w:pPr>
      <w:r w:rsidRPr="00D5431B">
        <w:rPr>
          <w:sz w:val="28"/>
          <w:szCs w:val="28"/>
        </w:rPr>
        <w:t>До джерел формування майна державних підприємств відносяться: грошові 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матеріальні внески засновника; доходи, одержані від господарської діяльності; кошти,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26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надходять</w:t>
      </w:r>
      <w:r w:rsidRPr="00D5431B">
        <w:rPr>
          <w:spacing w:val="28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28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продажу</w:t>
      </w:r>
      <w:r w:rsidRPr="00D5431B">
        <w:rPr>
          <w:spacing w:val="26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цінних</w:t>
      </w:r>
      <w:r w:rsidRPr="00D5431B">
        <w:rPr>
          <w:spacing w:val="31"/>
          <w:sz w:val="28"/>
          <w:szCs w:val="28"/>
        </w:rPr>
        <w:t xml:space="preserve"> </w:t>
      </w:r>
      <w:r w:rsidRPr="00D5431B">
        <w:rPr>
          <w:sz w:val="28"/>
          <w:szCs w:val="28"/>
        </w:rPr>
        <w:t>паперів;</w:t>
      </w:r>
      <w:r w:rsidRPr="00D5431B">
        <w:rPr>
          <w:spacing w:val="26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кредити</w:t>
      </w:r>
      <w:r w:rsidRPr="00D5431B">
        <w:rPr>
          <w:spacing w:val="26"/>
          <w:sz w:val="28"/>
          <w:szCs w:val="28"/>
        </w:rPr>
        <w:t xml:space="preserve"> </w:t>
      </w:r>
      <w:r w:rsidRPr="00D5431B">
        <w:rPr>
          <w:sz w:val="28"/>
          <w:szCs w:val="28"/>
        </w:rPr>
        <w:t>"банків</w:t>
      </w:r>
      <w:r w:rsidRPr="00D5431B">
        <w:rPr>
          <w:spacing w:val="28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26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інших</w:t>
      </w:r>
      <w:r w:rsidRPr="00D5431B">
        <w:rPr>
          <w:spacing w:val="3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кредиторів;</w:t>
      </w:r>
    </w:p>
    <w:p w:rsidR="00D5431B" w:rsidRPr="00D5431B" w:rsidRDefault="00D5431B" w:rsidP="00D5431B">
      <w:pPr>
        <w:pStyle w:val="a3"/>
        <w:spacing w:before="180" w:line="360" w:lineRule="auto"/>
        <w:ind w:right="112"/>
        <w:rPr>
          <w:sz w:val="28"/>
          <w:szCs w:val="28"/>
        </w:rPr>
      </w:pPr>
      <w:r w:rsidRPr="00D5431B">
        <w:rPr>
          <w:sz w:val="28"/>
          <w:szCs w:val="28"/>
        </w:rPr>
        <w:t>капітальні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вкладення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дотації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бюджетів;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безоплатні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благодійні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внески,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пожертвування.</w:t>
      </w:r>
    </w:p>
    <w:p w:rsidR="00D5431B" w:rsidRPr="00D5431B" w:rsidRDefault="00D5431B" w:rsidP="00D5431B">
      <w:pPr>
        <w:pStyle w:val="a3"/>
        <w:spacing w:line="360" w:lineRule="auto"/>
        <w:ind w:right="114" w:firstLine="729"/>
        <w:rPr>
          <w:sz w:val="28"/>
          <w:szCs w:val="28"/>
        </w:rPr>
      </w:pPr>
      <w:r w:rsidRPr="00D5431B">
        <w:rPr>
          <w:sz w:val="28"/>
          <w:szCs w:val="28"/>
        </w:rPr>
        <w:t>Організація фінансів підприємств недержавної форми власності характеризується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ширшими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можливостями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господарський оборот цих підприємств залучаються кошти засновників, акціонерний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пайові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внески,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спонсорські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допомога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інституцій.</w:t>
      </w:r>
    </w:p>
    <w:p w:rsidR="00D5431B" w:rsidRPr="00D5431B" w:rsidRDefault="00D5431B" w:rsidP="00D5431B">
      <w:pPr>
        <w:pStyle w:val="a3"/>
        <w:spacing w:line="360" w:lineRule="auto"/>
        <w:ind w:right="111" w:firstLine="724"/>
        <w:rPr>
          <w:sz w:val="28"/>
          <w:szCs w:val="28"/>
        </w:rPr>
      </w:pPr>
      <w:r w:rsidRPr="00D5431B">
        <w:rPr>
          <w:sz w:val="28"/>
          <w:szCs w:val="28"/>
        </w:rPr>
        <w:t>Дещо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характер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установ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соціальної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сфери.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Установи, які фінансуються з бюджету (школи, лікарні, поліклініки, установи культури,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 xml:space="preserve">дитячі дошкільні установи, державні органи влади й управління тощо), </w:t>
      </w:r>
      <w:r w:rsidRPr="00D5431B">
        <w:rPr>
          <w:sz w:val="28"/>
          <w:szCs w:val="28"/>
        </w:rPr>
        <w:lastRenderedPageBreak/>
        <w:t>називаються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бюджетними,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кошторисним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фінансуванням,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полягає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забезпеченні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зовнішнього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кошторисне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застосовується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тих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сферах, де важко забезпечити самоокупність і прибутковість. В окремих випадках 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межах одного підприємства чи організації може застосовуватись одночасно кошторисне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діяльність.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Наприклад,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вищих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навчальних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закладах освіти навчання студентів здійснюється за рахунок бюджетних асигнувань і 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платній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основі,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причому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напрями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чітко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розмежовуються.</w:t>
      </w:r>
    </w:p>
    <w:p w:rsidR="00D5431B" w:rsidRPr="00D5431B" w:rsidRDefault="00D5431B" w:rsidP="00D5431B">
      <w:pPr>
        <w:pStyle w:val="a3"/>
        <w:spacing w:line="360" w:lineRule="auto"/>
        <w:ind w:right="115" w:firstLine="720"/>
        <w:rPr>
          <w:sz w:val="28"/>
          <w:szCs w:val="28"/>
        </w:rPr>
      </w:pPr>
      <w:r w:rsidRPr="00D5431B">
        <w:rPr>
          <w:sz w:val="28"/>
          <w:szCs w:val="28"/>
        </w:rPr>
        <w:t>Добровільні громадські формування, що об'єднують громадян на основі єдності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інтересів,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уподобань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є некомерційними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організаціями.</w:t>
      </w:r>
    </w:p>
    <w:p w:rsidR="00D5431B" w:rsidRPr="00D5431B" w:rsidRDefault="00D5431B" w:rsidP="00D5431B">
      <w:pPr>
        <w:pStyle w:val="a3"/>
        <w:spacing w:line="360" w:lineRule="auto"/>
        <w:ind w:left="833" w:right="148"/>
        <w:jc w:val="left"/>
        <w:rPr>
          <w:sz w:val="28"/>
          <w:szCs w:val="28"/>
        </w:rPr>
      </w:pPr>
      <w:r w:rsidRPr="00D5431B">
        <w:rPr>
          <w:sz w:val="28"/>
          <w:szCs w:val="28"/>
        </w:rPr>
        <w:t>Вони створюються для задоволення та захисту соціальних, економічних, творчих,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вікових, національно- культурних, спортивних та інших спільних інтересів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громадян. Найбільш масовими і популярними серед громадських організацій 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політичні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партії,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професійні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спілки,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 діячів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мистецтв,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спортивні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товариства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тощо.</w:t>
      </w:r>
    </w:p>
    <w:p w:rsidR="00D5431B" w:rsidRPr="00D5431B" w:rsidRDefault="00D5431B" w:rsidP="00D5431B">
      <w:pPr>
        <w:pStyle w:val="a3"/>
        <w:spacing w:line="360" w:lineRule="auto"/>
        <w:ind w:right="110" w:firstLine="724"/>
        <w:rPr>
          <w:sz w:val="28"/>
          <w:szCs w:val="28"/>
        </w:rPr>
      </w:pPr>
      <w:r w:rsidRPr="00D5431B">
        <w:rPr>
          <w:sz w:val="28"/>
          <w:szCs w:val="28"/>
        </w:rPr>
        <w:t>Доходи громадських організацій формуються здебільшого за рахунок вступних та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членських внесків, надходжень від належних їм комерційних структур, від проведення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платних заходів, добровільних та спонсорських пожертвувань фізичних та юридичних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осіб.</w:t>
      </w:r>
    </w:p>
    <w:p w:rsidR="00D5431B" w:rsidRPr="00D5431B" w:rsidRDefault="00D5431B" w:rsidP="00D5431B">
      <w:pPr>
        <w:pStyle w:val="a3"/>
        <w:spacing w:line="360" w:lineRule="auto"/>
        <w:ind w:left="843"/>
        <w:rPr>
          <w:sz w:val="28"/>
          <w:szCs w:val="28"/>
        </w:rPr>
      </w:pPr>
      <w:r w:rsidRPr="00D5431B">
        <w:rPr>
          <w:sz w:val="28"/>
          <w:szCs w:val="28"/>
        </w:rPr>
        <w:t>Добровільні</w:t>
      </w:r>
      <w:r w:rsidRPr="00D5431B">
        <w:rPr>
          <w:spacing w:val="7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пожертвування</w:t>
      </w:r>
      <w:r w:rsidRPr="00D5431B">
        <w:rPr>
          <w:spacing w:val="8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надаються</w:t>
      </w:r>
      <w:r w:rsidRPr="00D5431B">
        <w:rPr>
          <w:spacing w:val="8"/>
          <w:sz w:val="28"/>
          <w:szCs w:val="28"/>
        </w:rPr>
        <w:t xml:space="preserve"> </w:t>
      </w:r>
      <w:r w:rsidRPr="00D5431B">
        <w:rPr>
          <w:sz w:val="28"/>
          <w:szCs w:val="28"/>
        </w:rPr>
        <w:t>неприбутковим</w:t>
      </w:r>
      <w:r w:rsidRPr="00D5431B">
        <w:rPr>
          <w:spacing w:val="6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організаціям,</w:t>
      </w:r>
      <w:r w:rsidRPr="00D5431B">
        <w:rPr>
          <w:spacing w:val="10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доходи</w:t>
      </w:r>
      <w:r w:rsidRPr="00D5431B">
        <w:rPr>
          <w:spacing w:val="12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яких</w:t>
      </w:r>
    </w:p>
    <w:p w:rsidR="00D5431B" w:rsidRPr="00D5431B" w:rsidRDefault="00D5431B" w:rsidP="00D5431B">
      <w:pPr>
        <w:pStyle w:val="a3"/>
        <w:spacing w:before="22" w:line="360" w:lineRule="auto"/>
        <w:ind w:right="107"/>
        <w:rPr>
          <w:sz w:val="28"/>
          <w:szCs w:val="28"/>
        </w:rPr>
      </w:pPr>
      <w:r w:rsidRPr="00D5431B">
        <w:rPr>
          <w:sz w:val="28"/>
          <w:szCs w:val="28"/>
        </w:rPr>
        <w:t>формуються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виключно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добровільних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пожертвувань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асигнувань.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Ставиться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вимога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пожертвувань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лише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проведення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екологічної,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оздоровчої,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аматорської,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культурної,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освітньої,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релігійної,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наукової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благодійної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діяльності.</w:t>
      </w:r>
    </w:p>
    <w:p w:rsidR="00D5431B" w:rsidRPr="00D5431B" w:rsidRDefault="00D5431B" w:rsidP="00D5431B">
      <w:pPr>
        <w:pStyle w:val="a3"/>
        <w:spacing w:line="360" w:lineRule="auto"/>
        <w:ind w:right="109" w:firstLine="729"/>
        <w:rPr>
          <w:sz w:val="28"/>
          <w:szCs w:val="28"/>
        </w:rPr>
      </w:pPr>
      <w:r w:rsidRPr="00D5431B">
        <w:rPr>
          <w:sz w:val="28"/>
          <w:szCs w:val="28"/>
        </w:rPr>
        <w:t>Для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політичних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партій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встановлені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деякі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обмеження.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Зокрема,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створені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установи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належати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тільки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засобів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масової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інформації,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комерційна діяльність має бути пов'язана з продажем суспільно-політичної літератури,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із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власною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символікою,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проведенням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фестивалів,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свят,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lastRenderedPageBreak/>
        <w:t>виставок,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лекцій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тощо.</w:t>
      </w:r>
    </w:p>
    <w:p w:rsidR="00D5431B" w:rsidRPr="00D5431B" w:rsidRDefault="00D5431B" w:rsidP="00D5431B">
      <w:pPr>
        <w:pStyle w:val="a3"/>
        <w:spacing w:line="360" w:lineRule="auto"/>
        <w:ind w:right="107" w:firstLine="715"/>
        <w:rPr>
          <w:sz w:val="28"/>
          <w:szCs w:val="28"/>
        </w:rPr>
      </w:pPr>
      <w:r w:rsidRPr="00D5431B">
        <w:rPr>
          <w:sz w:val="28"/>
          <w:szCs w:val="28"/>
        </w:rPr>
        <w:t>Політичним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партіям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заборонено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отримувати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від: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іноземних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міжнародних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організацій,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іноземних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громадян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осіб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громадянства;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(крім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випадків,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передбачених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законодавством);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підприємств, створених на основі змішаної форми власності, в яких частка держави 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іноземного учасника є більшою 20 %; нелегалізованих об'єднань громадян; анонімних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пожертвувачів.</w:t>
      </w:r>
      <w:r w:rsidRPr="00D5431B">
        <w:rPr>
          <w:sz w:val="28"/>
          <w:szCs w:val="28"/>
          <w:lang w:val="uk-UA"/>
        </w:rPr>
        <w:t xml:space="preserve"> </w:t>
      </w:r>
      <w:r w:rsidRPr="00D5431B">
        <w:rPr>
          <w:sz w:val="28"/>
          <w:szCs w:val="28"/>
        </w:rPr>
        <w:t>Видатки громадських формувань пов'язані із необхідністю фінансування витрат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згідно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її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розвитку,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оплату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праці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штатного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управлінського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апарату,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адміністративно-господарських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витрат,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проведенням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культурно-масових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заходів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тощо.</w:t>
      </w:r>
    </w:p>
    <w:p w:rsidR="00D5431B" w:rsidRPr="00D5431B" w:rsidRDefault="00D5431B" w:rsidP="00D5431B">
      <w:pPr>
        <w:pStyle w:val="a3"/>
        <w:spacing w:line="360" w:lineRule="auto"/>
        <w:ind w:right="106" w:firstLine="720"/>
        <w:rPr>
          <w:sz w:val="28"/>
          <w:szCs w:val="28"/>
        </w:rPr>
      </w:pPr>
      <w:r w:rsidRPr="00D5431B">
        <w:rPr>
          <w:sz w:val="28"/>
          <w:szCs w:val="28"/>
        </w:rPr>
        <w:t>Оскільки громадські організації - це некомерційні організації, вони не сплачують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податку на прибуток. Діяльність зазначених організацій регламентується виключно 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статутом.</w:t>
      </w:r>
    </w:p>
    <w:p w:rsidR="00D5431B" w:rsidRPr="00D5431B" w:rsidRDefault="00D5431B" w:rsidP="00D5431B">
      <w:pPr>
        <w:pStyle w:val="a3"/>
        <w:spacing w:line="360" w:lineRule="auto"/>
        <w:ind w:right="108" w:firstLine="715"/>
        <w:rPr>
          <w:sz w:val="28"/>
          <w:szCs w:val="28"/>
        </w:rPr>
      </w:pPr>
      <w:r w:rsidRPr="00D5431B">
        <w:rPr>
          <w:sz w:val="28"/>
          <w:szCs w:val="28"/>
        </w:rPr>
        <w:t>Професійні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найчисельніші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самодіяльні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громадські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 яких є захист інтересів та прав громадян, що об'єднуються за професійною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ознакою. Діяльність профспілкових організацій забезпечується за рахунок: вступних 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членських внесків її членів; доходів від господарської, комерційної та іншої 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належних їм підприємств і організацій; благодійних внесків; коштів, що надходять 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колективними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договорами.</w:t>
      </w:r>
    </w:p>
    <w:p w:rsidR="00D5431B" w:rsidRPr="00D5431B" w:rsidRDefault="00D5431B" w:rsidP="00D5431B">
      <w:pPr>
        <w:pStyle w:val="a3"/>
        <w:spacing w:line="360" w:lineRule="auto"/>
        <w:ind w:right="114" w:firstLine="715"/>
        <w:rPr>
          <w:sz w:val="28"/>
          <w:szCs w:val="28"/>
        </w:rPr>
      </w:pPr>
      <w:r w:rsidRPr="00D5431B">
        <w:rPr>
          <w:sz w:val="28"/>
          <w:szCs w:val="28"/>
        </w:rPr>
        <w:t>Профспілкові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зберігати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вільні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банках,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власність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вигляді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будинків,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готелів,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обладнання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майна.</w:t>
      </w:r>
    </w:p>
    <w:p w:rsidR="00D5431B" w:rsidRPr="00D5431B" w:rsidRDefault="00D5431B" w:rsidP="00D5431B">
      <w:pPr>
        <w:pStyle w:val="a3"/>
        <w:spacing w:line="360" w:lineRule="auto"/>
        <w:ind w:right="115" w:firstLine="710"/>
        <w:rPr>
          <w:sz w:val="28"/>
          <w:szCs w:val="28"/>
        </w:rPr>
      </w:pPr>
      <w:r w:rsidRPr="00D5431B">
        <w:rPr>
          <w:sz w:val="28"/>
          <w:szCs w:val="28"/>
        </w:rPr>
        <w:t>Професійні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спілки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сплачують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податки,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підпорядковані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їм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комерційні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організації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сплачують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загальних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умовах.</w:t>
      </w:r>
    </w:p>
    <w:p w:rsidR="00D5431B" w:rsidRPr="00D5431B" w:rsidRDefault="00D5431B" w:rsidP="00D5431B">
      <w:pPr>
        <w:pStyle w:val="a3"/>
        <w:spacing w:line="360" w:lineRule="auto"/>
        <w:ind w:right="110" w:firstLine="720"/>
        <w:rPr>
          <w:sz w:val="28"/>
          <w:szCs w:val="28"/>
        </w:rPr>
      </w:pPr>
      <w:r w:rsidRPr="00D5431B">
        <w:rPr>
          <w:sz w:val="28"/>
          <w:szCs w:val="28"/>
        </w:rPr>
        <w:t>Однією з форм реалізації і розвитку благодійної діяльності в сучасних умовах 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створення</w:t>
      </w:r>
      <w:r w:rsidRPr="00D5431B">
        <w:rPr>
          <w:spacing w:val="17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доброчинних</w:t>
      </w:r>
      <w:r w:rsidRPr="00D5431B">
        <w:rPr>
          <w:spacing w:val="16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фондів.</w:t>
      </w:r>
      <w:r w:rsidRPr="00D5431B">
        <w:rPr>
          <w:spacing w:val="18"/>
          <w:sz w:val="28"/>
          <w:szCs w:val="28"/>
        </w:rPr>
        <w:t xml:space="preserve"> </w:t>
      </w:r>
      <w:r w:rsidRPr="00D5431B">
        <w:rPr>
          <w:sz w:val="28"/>
          <w:szCs w:val="28"/>
        </w:rPr>
        <w:t>Головною</w:t>
      </w:r>
      <w:r w:rsidRPr="00D5431B">
        <w:rPr>
          <w:spacing w:val="19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метою</w:t>
      </w:r>
      <w:r w:rsidRPr="00D5431B">
        <w:rPr>
          <w:spacing w:val="15"/>
          <w:sz w:val="28"/>
          <w:szCs w:val="28"/>
        </w:rPr>
        <w:t xml:space="preserve"> </w:t>
      </w:r>
      <w:r w:rsidRPr="00D5431B">
        <w:rPr>
          <w:sz w:val="28"/>
          <w:szCs w:val="28"/>
        </w:rPr>
        <w:t>функціонування</w:t>
      </w:r>
      <w:r w:rsidRPr="00D5431B">
        <w:rPr>
          <w:spacing w:val="17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доброчинних</w:t>
      </w:r>
      <w:r w:rsidRPr="00D5431B">
        <w:rPr>
          <w:spacing w:val="16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доброчинної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інтересах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суспільства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окремих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категорій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громадян.</w:t>
      </w:r>
    </w:p>
    <w:p w:rsidR="00D5431B" w:rsidRPr="00D5431B" w:rsidRDefault="00D5431B" w:rsidP="00D5431B">
      <w:pPr>
        <w:pStyle w:val="a3"/>
        <w:spacing w:line="360" w:lineRule="auto"/>
        <w:ind w:left="2383" w:right="108" w:hanging="1421"/>
        <w:rPr>
          <w:sz w:val="28"/>
          <w:szCs w:val="28"/>
        </w:rPr>
      </w:pPr>
      <w:r w:rsidRPr="00D5431B">
        <w:rPr>
          <w:sz w:val="28"/>
          <w:szCs w:val="28"/>
        </w:rPr>
        <w:t>Доброчинна благодійницька діяльність в Україні здійснюється у таких напрямах: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поліпшення</w:t>
      </w:r>
      <w:r w:rsidRPr="00D5431B">
        <w:rPr>
          <w:spacing w:val="62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матеріального</w:t>
      </w:r>
      <w:r w:rsidRPr="00D5431B">
        <w:rPr>
          <w:spacing w:val="63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становища</w:t>
      </w:r>
      <w:r w:rsidRPr="00D5431B">
        <w:rPr>
          <w:spacing w:val="24"/>
          <w:sz w:val="28"/>
          <w:szCs w:val="28"/>
        </w:rPr>
        <w:t xml:space="preserve"> </w:t>
      </w:r>
      <w:r w:rsidRPr="00D5431B">
        <w:rPr>
          <w:sz w:val="28"/>
          <w:szCs w:val="28"/>
        </w:rPr>
        <w:t>соціальне незахищених</w:t>
      </w:r>
    </w:p>
    <w:p w:rsidR="00D5431B" w:rsidRPr="00D5431B" w:rsidRDefault="00D5431B" w:rsidP="00D5431B">
      <w:pPr>
        <w:pStyle w:val="a3"/>
        <w:spacing w:line="360" w:lineRule="auto"/>
        <w:ind w:right="107"/>
        <w:rPr>
          <w:sz w:val="28"/>
          <w:szCs w:val="28"/>
        </w:rPr>
      </w:pPr>
      <w:r w:rsidRPr="00D5431B">
        <w:rPr>
          <w:sz w:val="28"/>
          <w:szCs w:val="28"/>
        </w:rPr>
        <w:lastRenderedPageBreak/>
        <w:t>верств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населення;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допомоги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потерпілим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стихійного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лиха,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конфліктів,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жертвам репресій; підтримка розвитку охорони здоров'я, освіти, науки, культури; захист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і охорона навколишнього середовища; захист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охорона історичних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пам'яток тощо.</w:t>
      </w:r>
    </w:p>
    <w:p w:rsidR="00D5431B" w:rsidRPr="00D5431B" w:rsidRDefault="00D5431B" w:rsidP="00D5431B">
      <w:pPr>
        <w:pStyle w:val="a3"/>
        <w:spacing w:line="360" w:lineRule="auto"/>
        <w:ind w:right="110" w:firstLine="715"/>
        <w:rPr>
          <w:sz w:val="28"/>
          <w:szCs w:val="28"/>
        </w:rPr>
      </w:pPr>
      <w:r w:rsidRPr="00D5431B">
        <w:rPr>
          <w:sz w:val="28"/>
          <w:szCs w:val="28"/>
        </w:rPr>
        <w:t>Кожен фонд є юридичною особою. Держава не втручається у справи доброчинних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але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сприяти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їхній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особливо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коли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вони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спрямовані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вирішення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проблем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загальнонаціонального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регіонального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значення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випадку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можуть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виділятися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з бюджету).</w:t>
      </w:r>
    </w:p>
    <w:p w:rsidR="00D5431B" w:rsidRPr="00D5431B" w:rsidRDefault="00D5431B" w:rsidP="00D5431B">
      <w:pPr>
        <w:pStyle w:val="a3"/>
        <w:spacing w:line="360" w:lineRule="auto"/>
        <w:ind w:right="115" w:firstLine="724"/>
        <w:rPr>
          <w:sz w:val="28"/>
          <w:szCs w:val="28"/>
        </w:rPr>
      </w:pPr>
      <w:r w:rsidRPr="00D5431B">
        <w:rPr>
          <w:sz w:val="28"/>
          <w:szCs w:val="28"/>
        </w:rPr>
        <w:t>Особливість фінансів доброчинних фондів в тому, що у джерелах 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 переважають добровільні пожертвування та спонсорські внески. Держава може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надавати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допомогу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додаткові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пільги.</w:t>
      </w:r>
    </w:p>
    <w:p w:rsidR="00433641" w:rsidRPr="00D5431B" w:rsidRDefault="00433641" w:rsidP="00D5431B">
      <w:pPr>
        <w:spacing w:line="360" w:lineRule="auto"/>
        <w:rPr>
          <w:sz w:val="28"/>
          <w:szCs w:val="28"/>
        </w:rPr>
      </w:pPr>
    </w:p>
    <w:p w:rsidR="00D5431B" w:rsidRPr="00D5431B" w:rsidRDefault="00D5431B" w:rsidP="00D5431B">
      <w:pPr>
        <w:pStyle w:val="a3"/>
        <w:spacing w:line="360" w:lineRule="auto"/>
        <w:ind w:left="720"/>
        <w:rPr>
          <w:b/>
          <w:sz w:val="28"/>
          <w:szCs w:val="28"/>
          <w:lang w:val="uk-UA"/>
        </w:rPr>
      </w:pPr>
      <w:r w:rsidRPr="00D5431B">
        <w:rPr>
          <w:b/>
          <w:sz w:val="28"/>
          <w:szCs w:val="28"/>
          <w:lang w:val="uk-UA"/>
        </w:rPr>
        <w:t xml:space="preserve">5. </w:t>
      </w:r>
      <w:r w:rsidRPr="00D5431B">
        <w:rPr>
          <w:b/>
          <w:sz w:val="28"/>
          <w:szCs w:val="28"/>
          <w:lang w:val="uk-UA"/>
        </w:rPr>
        <w:t>Фінансові ресурси</w:t>
      </w:r>
      <w:r w:rsidRPr="00D5431B">
        <w:rPr>
          <w:b/>
          <w:spacing w:val="-22"/>
          <w:sz w:val="28"/>
          <w:szCs w:val="28"/>
          <w:lang w:val="uk-UA"/>
        </w:rPr>
        <w:t xml:space="preserve"> </w:t>
      </w:r>
      <w:r w:rsidRPr="00D5431B">
        <w:rPr>
          <w:b/>
          <w:sz w:val="28"/>
          <w:szCs w:val="28"/>
          <w:lang w:val="uk-UA"/>
        </w:rPr>
        <w:t>підприємств</w:t>
      </w:r>
      <w:r w:rsidRPr="00D5431B">
        <w:rPr>
          <w:b/>
          <w:spacing w:val="-7"/>
          <w:sz w:val="28"/>
          <w:szCs w:val="28"/>
          <w:lang w:val="uk-UA"/>
        </w:rPr>
        <w:t xml:space="preserve"> </w:t>
      </w:r>
    </w:p>
    <w:p w:rsidR="00D5431B" w:rsidRPr="00D5431B" w:rsidRDefault="00D5431B" w:rsidP="00D5431B">
      <w:pPr>
        <w:pStyle w:val="a3"/>
        <w:spacing w:before="1" w:line="360" w:lineRule="auto"/>
        <w:ind w:right="109" w:firstLine="710"/>
        <w:rPr>
          <w:sz w:val="28"/>
          <w:szCs w:val="28"/>
        </w:rPr>
      </w:pPr>
      <w:r w:rsidRPr="00D5431B">
        <w:rPr>
          <w:sz w:val="28"/>
          <w:szCs w:val="28"/>
        </w:rPr>
        <w:t>Матеріальним утіленням фінансових відносин на рівні господарських суб'єктів 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ресурси.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слід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розуміти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акумульовані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підприємством грошові кошти з різних джерел, які надходять у господарський обіг 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призначені для покриття його потреб. До фінансових ресурсів належать усі грошові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фонди й 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частина грошових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коштів,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використовується в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нефондовій формі.</w:t>
      </w:r>
    </w:p>
    <w:p w:rsidR="00D5431B" w:rsidRPr="00D5431B" w:rsidRDefault="00D5431B" w:rsidP="00D5431B">
      <w:pPr>
        <w:pStyle w:val="a3"/>
        <w:spacing w:line="360" w:lineRule="auto"/>
        <w:ind w:right="111" w:firstLine="710"/>
        <w:rPr>
          <w:sz w:val="28"/>
          <w:szCs w:val="28"/>
        </w:rPr>
      </w:pPr>
      <w:r w:rsidRPr="00D5431B">
        <w:rPr>
          <w:sz w:val="28"/>
          <w:szCs w:val="28"/>
        </w:rPr>
        <w:t>При цьому власні кошти - це кошти підприємств, які постійно знаходяться в обігу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й кінцевий строк використання якими не встановлений. Формуються вони за рахунок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тобто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тієї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частини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залишається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після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виконання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його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зобов'язань.</w:t>
      </w:r>
    </w:p>
    <w:p w:rsidR="00D5431B" w:rsidRPr="00D5431B" w:rsidRDefault="00D5431B" w:rsidP="00D5431B">
      <w:pPr>
        <w:pStyle w:val="a3"/>
        <w:spacing w:before="180" w:line="360" w:lineRule="auto"/>
        <w:ind w:right="107" w:firstLine="715"/>
        <w:rPr>
          <w:sz w:val="28"/>
          <w:szCs w:val="28"/>
        </w:rPr>
      </w:pPr>
      <w:r w:rsidRPr="00D5431B">
        <w:rPr>
          <w:sz w:val="28"/>
          <w:szCs w:val="28"/>
        </w:rPr>
        <w:t>Позичені</w:t>
      </w:r>
      <w:r w:rsidRPr="00D5431B">
        <w:rPr>
          <w:spacing w:val="9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</w:t>
      </w:r>
      <w:r w:rsidRPr="00D5431B">
        <w:rPr>
          <w:spacing w:val="10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9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9"/>
          <w:sz w:val="28"/>
          <w:szCs w:val="28"/>
        </w:rPr>
        <w:t xml:space="preserve"> </w:t>
      </w:r>
      <w:r w:rsidRPr="00D5431B">
        <w:rPr>
          <w:sz w:val="28"/>
          <w:szCs w:val="28"/>
        </w:rPr>
        <w:t>ті,</w:t>
      </w:r>
      <w:r w:rsidRPr="00D5431B">
        <w:rPr>
          <w:spacing w:val="1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9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одержує</w:t>
      </w:r>
      <w:r w:rsidRPr="00D5431B">
        <w:rPr>
          <w:spacing w:val="8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підприємство</w:t>
      </w:r>
      <w:r w:rsidRPr="00D5431B">
        <w:rPr>
          <w:spacing w:val="10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9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визначений</w:t>
      </w:r>
      <w:r w:rsidRPr="00D5431B">
        <w:rPr>
          <w:spacing w:val="10"/>
          <w:sz w:val="28"/>
          <w:szCs w:val="28"/>
        </w:rPr>
        <w:t xml:space="preserve"> </w:t>
      </w:r>
      <w:r w:rsidRPr="00D5431B">
        <w:rPr>
          <w:sz w:val="28"/>
          <w:szCs w:val="28"/>
        </w:rPr>
        <w:t>термін,</w:t>
      </w:r>
      <w:r w:rsidRPr="00D5431B">
        <w:rPr>
          <w:spacing w:val="1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9"/>
          <w:sz w:val="28"/>
          <w:szCs w:val="28"/>
        </w:rPr>
        <w:t xml:space="preserve"> </w:t>
      </w:r>
      <w:r w:rsidRPr="00D5431B">
        <w:rPr>
          <w:sz w:val="28"/>
          <w:szCs w:val="28"/>
        </w:rPr>
        <w:t>плату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умовах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повернення.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вони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основному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коротко-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довгострокових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кредитів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банків.</w:t>
      </w:r>
    </w:p>
    <w:p w:rsidR="00D5431B" w:rsidRPr="00D5431B" w:rsidRDefault="00D5431B" w:rsidP="00D5431B">
      <w:pPr>
        <w:pStyle w:val="a3"/>
        <w:spacing w:line="360" w:lineRule="auto"/>
        <w:ind w:right="120" w:firstLine="724"/>
        <w:rPr>
          <w:sz w:val="28"/>
          <w:szCs w:val="28"/>
        </w:rPr>
      </w:pPr>
      <w:r w:rsidRPr="00D5431B">
        <w:rPr>
          <w:sz w:val="28"/>
          <w:szCs w:val="28"/>
        </w:rPr>
        <w:t>Залучені кошти - це кошти, які не належать підприємствам, але внаслідок діючої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системи розрахунків постійно знаходяться в їх обігу. Формуються вони за рахунок усіх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видів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кредиторської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заборгованості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підприємства.</w:t>
      </w:r>
    </w:p>
    <w:p w:rsidR="00D5431B" w:rsidRPr="00D5431B" w:rsidRDefault="00D5431B" w:rsidP="00D5431B">
      <w:pPr>
        <w:pStyle w:val="a3"/>
        <w:spacing w:line="360" w:lineRule="auto"/>
        <w:ind w:right="112" w:firstLine="720"/>
        <w:rPr>
          <w:sz w:val="28"/>
          <w:szCs w:val="28"/>
        </w:rPr>
      </w:pPr>
      <w:r w:rsidRPr="00D5431B">
        <w:rPr>
          <w:sz w:val="28"/>
          <w:szCs w:val="28"/>
        </w:rPr>
        <w:t xml:space="preserve">Усі види названих джерел беруть участь як у формуванні активів </w:t>
      </w:r>
      <w:r w:rsidRPr="00D5431B">
        <w:rPr>
          <w:sz w:val="28"/>
          <w:szCs w:val="28"/>
        </w:rPr>
        <w:lastRenderedPageBreak/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здійсненні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його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виробничо-господарської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відповідного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доходу,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прибутку.</w:t>
      </w:r>
    </w:p>
    <w:p w:rsidR="00D5431B" w:rsidRPr="00D5431B" w:rsidRDefault="00D5431B" w:rsidP="00D5431B">
      <w:pPr>
        <w:pStyle w:val="a3"/>
        <w:spacing w:line="360" w:lineRule="auto"/>
        <w:ind w:right="110" w:firstLine="724"/>
        <w:rPr>
          <w:sz w:val="28"/>
          <w:szCs w:val="28"/>
        </w:rPr>
      </w:pPr>
      <w:r w:rsidRPr="00D5431B">
        <w:rPr>
          <w:sz w:val="28"/>
          <w:szCs w:val="28"/>
        </w:rPr>
        <w:t>Отже,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слід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розуміти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загальну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суму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власного,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позиченого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залученого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капіталу,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використовується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своїх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здійснення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виробничо-господарської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метою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одержання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прибутку.</w:t>
      </w:r>
    </w:p>
    <w:p w:rsidR="00D5431B" w:rsidRPr="00D5431B" w:rsidRDefault="00D5431B" w:rsidP="00D5431B">
      <w:pPr>
        <w:pStyle w:val="a3"/>
        <w:spacing w:line="360" w:lineRule="auto"/>
        <w:ind w:right="108" w:firstLine="715"/>
        <w:rPr>
          <w:sz w:val="28"/>
          <w:szCs w:val="28"/>
        </w:rPr>
      </w:pPr>
      <w:r w:rsidRPr="00D5431B">
        <w:rPr>
          <w:sz w:val="28"/>
          <w:szCs w:val="28"/>
        </w:rPr>
        <w:t>Можна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виділити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основні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складові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підприємства: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амортизаційні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відрахування;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обігові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бюджетні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асигнування;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надходження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надходження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централізованих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корпоративних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фондів;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кредити.</w:t>
      </w:r>
    </w:p>
    <w:p w:rsidR="00D5431B" w:rsidRPr="00D5431B" w:rsidRDefault="00D5431B" w:rsidP="00D5431B">
      <w:pPr>
        <w:pStyle w:val="a3"/>
        <w:spacing w:line="360" w:lineRule="auto"/>
        <w:ind w:left="824"/>
        <w:rPr>
          <w:sz w:val="28"/>
          <w:szCs w:val="28"/>
        </w:rPr>
      </w:pPr>
      <w:r w:rsidRPr="00D5431B">
        <w:rPr>
          <w:sz w:val="28"/>
          <w:szCs w:val="28"/>
        </w:rPr>
        <w:t>Коротко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схарактеризуємо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види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 і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джерела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їх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формування.</w:t>
      </w:r>
    </w:p>
    <w:p w:rsidR="00D5431B" w:rsidRPr="00D5431B" w:rsidRDefault="00D5431B" w:rsidP="00D5431B">
      <w:pPr>
        <w:pStyle w:val="a3"/>
        <w:spacing w:before="10" w:line="360" w:lineRule="auto"/>
        <w:ind w:right="107" w:firstLine="715"/>
        <w:rPr>
          <w:sz w:val="28"/>
          <w:szCs w:val="28"/>
        </w:rPr>
      </w:pPr>
      <w:r w:rsidRPr="00D5431B">
        <w:rPr>
          <w:sz w:val="28"/>
          <w:szCs w:val="28"/>
        </w:rPr>
        <w:t>Прибуток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грошовий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вираз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створюються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підприємствами будь-якої форми власності і належить їм після розподілу доходів від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Прибуток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найголовніша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категорія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рівні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підприємницьких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структур,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відображає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позитивний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результат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характеризує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ефективність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кінцевому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рахунку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свідчить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обсяг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виробленої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стан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дуктивності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праці,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рівень</w:t>
      </w:r>
      <w:r w:rsidRPr="00D5431B">
        <w:rPr>
          <w:spacing w:val="3"/>
          <w:sz w:val="28"/>
          <w:szCs w:val="28"/>
        </w:rPr>
        <w:t xml:space="preserve"> </w:t>
      </w:r>
      <w:r w:rsidRPr="00D5431B">
        <w:rPr>
          <w:sz w:val="28"/>
          <w:szCs w:val="28"/>
        </w:rPr>
        <w:t>собівартості.</w:t>
      </w:r>
    </w:p>
    <w:p w:rsidR="00D5431B" w:rsidRPr="00D5431B" w:rsidRDefault="00D5431B" w:rsidP="00D5431B">
      <w:pPr>
        <w:pStyle w:val="a3"/>
        <w:spacing w:line="360" w:lineRule="auto"/>
        <w:ind w:right="111" w:firstLine="715"/>
        <w:rPr>
          <w:sz w:val="28"/>
          <w:szCs w:val="28"/>
        </w:rPr>
      </w:pPr>
      <w:r w:rsidRPr="00D5431B">
        <w:rPr>
          <w:sz w:val="28"/>
          <w:szCs w:val="28"/>
        </w:rPr>
        <w:t>Амортизаційні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відрахування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вид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цільових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відображають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перенесення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готову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продукцію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частини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вартості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використовуваних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основних засобів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фінансовими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ресурсами підприємства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 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відтворення.</w:t>
      </w:r>
    </w:p>
    <w:p w:rsidR="00D5431B" w:rsidRPr="00D5431B" w:rsidRDefault="00D5431B" w:rsidP="00D5431B">
      <w:pPr>
        <w:pStyle w:val="a3"/>
        <w:spacing w:line="360" w:lineRule="auto"/>
        <w:ind w:right="108" w:firstLine="724"/>
        <w:rPr>
          <w:sz w:val="28"/>
          <w:szCs w:val="28"/>
        </w:rPr>
      </w:pPr>
      <w:r w:rsidRPr="00D5431B">
        <w:rPr>
          <w:sz w:val="28"/>
          <w:szCs w:val="28"/>
        </w:rPr>
        <w:t>Обігові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частина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що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постійно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перебувають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господарському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обороті.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відносять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кошти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їх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еквіваленти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(короткострокові високоліквідні фінансові інвестиції), не обмежені у використанні, 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також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інші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активи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(сировина,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матеріали,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готова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продукція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т.д.),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призначені для реалізації чи споживання протягом операційного циклу або протягом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дванадцяти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місяців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з дати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балансу.</w:t>
      </w:r>
    </w:p>
    <w:p w:rsidR="00D5431B" w:rsidRPr="00D5431B" w:rsidRDefault="00D5431B" w:rsidP="00D5431B">
      <w:pPr>
        <w:pStyle w:val="a3"/>
        <w:spacing w:line="360" w:lineRule="auto"/>
        <w:ind w:right="115" w:firstLine="715"/>
        <w:rPr>
          <w:sz w:val="28"/>
          <w:szCs w:val="28"/>
        </w:rPr>
      </w:pPr>
      <w:r w:rsidRPr="00D5431B">
        <w:rPr>
          <w:sz w:val="28"/>
          <w:szCs w:val="28"/>
        </w:rPr>
        <w:t xml:space="preserve">Бюджетні асигнування завжди мають суворо визначений порядок </w:t>
      </w:r>
      <w:r w:rsidRPr="00D5431B">
        <w:rPr>
          <w:sz w:val="28"/>
          <w:szCs w:val="28"/>
        </w:rPr>
        <w:lastRenderedPageBreak/>
        <w:t>використання 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можуть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надаватися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підприємству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у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формі:</w:t>
      </w:r>
    </w:p>
    <w:p w:rsidR="00D5431B" w:rsidRPr="00D5431B" w:rsidRDefault="00D5431B" w:rsidP="00D5431B">
      <w:pPr>
        <w:pStyle w:val="a7"/>
        <w:numPr>
          <w:ilvl w:val="0"/>
          <w:numId w:val="5"/>
        </w:numPr>
        <w:tabs>
          <w:tab w:val="left" w:pos="1194"/>
        </w:tabs>
        <w:spacing w:line="360" w:lineRule="auto"/>
        <w:ind w:right="123" w:firstLine="729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бюджетних інвестицій - виділення коштів у вигляді капітальних вкладень 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розвиток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пріоритетних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напрямах,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впливають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ефективність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економіки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країни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цілому;</w:t>
      </w:r>
    </w:p>
    <w:p w:rsidR="00D5431B" w:rsidRPr="00D5431B" w:rsidRDefault="00D5431B" w:rsidP="00D5431B">
      <w:pPr>
        <w:pStyle w:val="a7"/>
        <w:numPr>
          <w:ilvl w:val="0"/>
          <w:numId w:val="5"/>
        </w:numPr>
        <w:tabs>
          <w:tab w:val="left" w:pos="1194"/>
        </w:tabs>
        <w:spacing w:line="360" w:lineRule="auto"/>
        <w:ind w:right="113" w:firstLine="729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бюджетних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надаються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державного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сектора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економіки на тимчасові потреби в разі фінансових ускладнень. Вони здійснюються, як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правило, на поворотній основі під затверджені проекти використання коштів; можуть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бути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безпроцентними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 невисокою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процентною ставкою;</w:t>
      </w:r>
    </w:p>
    <w:p w:rsidR="00D5431B" w:rsidRPr="00D5431B" w:rsidRDefault="00D5431B" w:rsidP="00D5431B">
      <w:pPr>
        <w:spacing w:line="360" w:lineRule="auto"/>
        <w:jc w:val="both"/>
        <w:rPr>
          <w:sz w:val="28"/>
          <w:szCs w:val="28"/>
        </w:rPr>
        <w:sectPr w:rsidR="00D5431B" w:rsidRPr="00D5431B" w:rsidSect="00D5431B">
          <w:pgSz w:w="11900" w:h="16840"/>
          <w:pgMar w:top="1134" w:right="567" w:bottom="1134" w:left="1134" w:header="722" w:footer="0" w:gutter="0"/>
          <w:cols w:space="720"/>
        </w:sectPr>
      </w:pPr>
    </w:p>
    <w:p w:rsidR="00D5431B" w:rsidRPr="00D5431B" w:rsidRDefault="00D5431B" w:rsidP="00D5431B">
      <w:pPr>
        <w:pStyle w:val="a7"/>
        <w:numPr>
          <w:ilvl w:val="0"/>
          <w:numId w:val="5"/>
        </w:numPr>
        <w:tabs>
          <w:tab w:val="left" w:pos="1194"/>
        </w:tabs>
        <w:spacing w:before="180" w:line="360" w:lineRule="auto"/>
        <w:ind w:right="119" w:firstLine="729"/>
        <w:jc w:val="both"/>
        <w:rPr>
          <w:sz w:val="28"/>
          <w:szCs w:val="28"/>
        </w:rPr>
      </w:pPr>
      <w:r w:rsidRPr="00D5431B">
        <w:rPr>
          <w:sz w:val="28"/>
          <w:szCs w:val="28"/>
        </w:rPr>
        <w:lastRenderedPageBreak/>
        <w:t>державних дотацій - виділення коштів на відшкодування збитків підприємств,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коли збитковість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є наслідком ринкової кон'юнктури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або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політики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держави;</w:t>
      </w:r>
    </w:p>
    <w:p w:rsidR="00D5431B" w:rsidRPr="00D5431B" w:rsidRDefault="00D5431B" w:rsidP="00D5431B">
      <w:pPr>
        <w:pStyle w:val="a7"/>
        <w:numPr>
          <w:ilvl w:val="0"/>
          <w:numId w:val="5"/>
        </w:numPr>
        <w:tabs>
          <w:tab w:val="left" w:pos="1194"/>
        </w:tabs>
        <w:spacing w:line="360" w:lineRule="auto"/>
        <w:ind w:right="118" w:firstLine="729"/>
        <w:jc w:val="both"/>
        <w:rPr>
          <w:sz w:val="28"/>
          <w:szCs w:val="28"/>
        </w:rPr>
      </w:pPr>
      <w:r w:rsidRPr="00D5431B">
        <w:rPr>
          <w:sz w:val="28"/>
          <w:szCs w:val="28"/>
        </w:rPr>
        <w:t>державних субсидій - виділення коштів із бюджету суб'єктам підприємницької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діяльності на вирішення конкретних завдань у межах спеціальних державних програм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розвитку.</w:t>
      </w:r>
    </w:p>
    <w:p w:rsidR="00D5431B" w:rsidRPr="00D5431B" w:rsidRDefault="00D5431B" w:rsidP="00D5431B">
      <w:pPr>
        <w:pStyle w:val="a3"/>
        <w:spacing w:line="360" w:lineRule="auto"/>
        <w:ind w:right="112" w:firstLine="715"/>
        <w:rPr>
          <w:sz w:val="28"/>
          <w:szCs w:val="28"/>
        </w:rPr>
      </w:pPr>
      <w:r w:rsidRPr="00D5431B">
        <w:rPr>
          <w:sz w:val="28"/>
          <w:szCs w:val="28"/>
        </w:rPr>
        <w:t>Надходження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централізованих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корпоративних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фондів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характеризують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внутрішньокорпоративний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перерозподіл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принципом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сальдо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взаємовідносин.</w:t>
      </w:r>
    </w:p>
    <w:p w:rsidR="00D5431B" w:rsidRPr="00D5431B" w:rsidRDefault="00D5431B" w:rsidP="00D5431B">
      <w:pPr>
        <w:pStyle w:val="a3"/>
        <w:spacing w:line="360" w:lineRule="auto"/>
        <w:ind w:right="114" w:firstLine="720"/>
        <w:rPr>
          <w:sz w:val="28"/>
          <w:szCs w:val="28"/>
        </w:rPr>
      </w:pPr>
      <w:r w:rsidRPr="00D5431B">
        <w:rPr>
          <w:sz w:val="28"/>
          <w:szCs w:val="28"/>
        </w:rPr>
        <w:t>Кредити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-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які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тимчасово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надані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користування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розпорядження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для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покриття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тимчасових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сезонних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потреб</w:t>
      </w:r>
      <w:r w:rsidRPr="00D5431B">
        <w:rPr>
          <w:spacing w:val="-4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виробництва.</w:t>
      </w:r>
    </w:p>
    <w:p w:rsidR="00D5431B" w:rsidRPr="00D5431B" w:rsidRDefault="00D5431B" w:rsidP="00D5431B">
      <w:pPr>
        <w:pStyle w:val="a3"/>
        <w:spacing w:line="360" w:lineRule="auto"/>
        <w:ind w:right="108" w:firstLine="724"/>
        <w:rPr>
          <w:sz w:val="28"/>
          <w:szCs w:val="28"/>
        </w:rPr>
      </w:pPr>
      <w:r w:rsidRPr="00D5431B">
        <w:rPr>
          <w:sz w:val="28"/>
          <w:szCs w:val="28"/>
        </w:rPr>
        <w:t>Склад фінансових ресурсів, їх обсяги залежать від виду й розміру 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виду його діяльності, обсягів виробництва. При цьому обсяг фінансових ресурсів тісно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пов'язаний з обсягами виробництва, ефективною роботою підприємства. Чим більший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обсяг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виробництва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вища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ефективність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роботи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більший</w:t>
      </w:r>
      <w:r w:rsidRPr="00D5431B">
        <w:rPr>
          <w:spacing w:val="65"/>
          <w:sz w:val="28"/>
          <w:szCs w:val="28"/>
        </w:rPr>
        <w:t xml:space="preserve"> </w:t>
      </w:r>
      <w:r w:rsidRPr="00D5431B">
        <w:rPr>
          <w:sz w:val="28"/>
          <w:szCs w:val="28"/>
        </w:rPr>
        <w:t>обсяг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2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ресурсів,</w:t>
      </w:r>
      <w:r w:rsidRPr="00D5431B">
        <w:rPr>
          <w:spacing w:val="4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-3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навпаки.</w:t>
      </w:r>
    </w:p>
    <w:p w:rsidR="00D5431B" w:rsidRPr="00D5431B" w:rsidRDefault="00D5431B" w:rsidP="00D5431B">
      <w:pPr>
        <w:pStyle w:val="a3"/>
        <w:spacing w:line="360" w:lineRule="auto"/>
        <w:ind w:right="109" w:firstLine="715"/>
        <w:rPr>
          <w:sz w:val="28"/>
          <w:szCs w:val="28"/>
        </w:rPr>
      </w:pPr>
      <w:r w:rsidRPr="00D5431B">
        <w:rPr>
          <w:sz w:val="28"/>
          <w:szCs w:val="28"/>
        </w:rPr>
        <w:t>Наявність достатнього обсягу фінансових ресурсів та їх ефективне використання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визначають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задовільний</w:t>
      </w:r>
      <w:r w:rsidRPr="00D5431B">
        <w:rPr>
          <w:spacing w:val="66"/>
          <w:sz w:val="28"/>
          <w:szCs w:val="28"/>
        </w:rPr>
        <w:t xml:space="preserve"> </w:t>
      </w:r>
      <w:r w:rsidRPr="00D5431B">
        <w:rPr>
          <w:sz w:val="28"/>
          <w:szCs w:val="28"/>
        </w:rPr>
        <w:t xml:space="preserve">фінансовий  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стан підприємства: платоспроможність,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стійкість,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ліквідність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рентабельність.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огляду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це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найважливішим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завданням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пошук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резервів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збільшення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власних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і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найкращого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їх використання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з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метою</w:t>
      </w:r>
      <w:r w:rsidRPr="00D5431B">
        <w:rPr>
          <w:spacing w:val="-2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підвищення</w:t>
      </w:r>
      <w:r w:rsidRPr="00D5431B">
        <w:rPr>
          <w:spacing w:val="-1"/>
          <w:sz w:val="28"/>
          <w:szCs w:val="28"/>
        </w:rPr>
        <w:t xml:space="preserve"> </w:t>
      </w:r>
      <w:r w:rsidRPr="00D5431B">
        <w:rPr>
          <w:sz w:val="28"/>
          <w:szCs w:val="28"/>
        </w:rPr>
        <w:t>ефективності</w:t>
      </w:r>
      <w:r w:rsidRPr="00D5431B">
        <w:rPr>
          <w:spacing w:val="-5"/>
          <w:sz w:val="28"/>
          <w:szCs w:val="28"/>
        </w:rPr>
        <w:t xml:space="preserve"> </w:t>
      </w:r>
      <w:r w:rsidRPr="00D5431B">
        <w:rPr>
          <w:sz w:val="28"/>
          <w:szCs w:val="28"/>
        </w:rPr>
        <w:t>роботи підприємства.</w:t>
      </w:r>
    </w:p>
    <w:p w:rsidR="00D5431B" w:rsidRPr="00D5431B" w:rsidRDefault="00D5431B" w:rsidP="00D5431B">
      <w:pPr>
        <w:pStyle w:val="a3"/>
        <w:spacing w:line="360" w:lineRule="auto"/>
        <w:ind w:right="111" w:firstLine="715"/>
        <w:rPr>
          <w:sz w:val="28"/>
          <w:szCs w:val="28"/>
        </w:rPr>
      </w:pPr>
      <w:r w:rsidRPr="00D5431B">
        <w:rPr>
          <w:sz w:val="28"/>
          <w:szCs w:val="28"/>
        </w:rPr>
        <w:t>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процесі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формування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велике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значення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має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структура їхніх джерел. Підвищення питомої ваги власних коштів позитивно впливає на</w:t>
      </w:r>
      <w:r w:rsidRPr="00D5431B">
        <w:rPr>
          <w:spacing w:val="-62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фінансову діяльність підприємств. Висока питома вага залучених та позикових коштів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ускладнює фінансову діяльність підприємства та потребує додаткових витрат на сплату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відсотків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банківські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кредити,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дивідендів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акції,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доходів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на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облігації,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зменшує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ліквідність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балансу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підприємства,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підвищує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фінансовий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ризик.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Тому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в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кожному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 xml:space="preserve">конкретному випадку необхідно детально </w:t>
      </w:r>
      <w:r w:rsidRPr="00D5431B">
        <w:rPr>
          <w:sz w:val="28"/>
          <w:szCs w:val="28"/>
        </w:rPr>
        <w:lastRenderedPageBreak/>
        <w:t>продумати доцільність залучення додаткових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фінансових</w:t>
      </w:r>
      <w:r w:rsidRPr="00D5431B">
        <w:rPr>
          <w:spacing w:val="1"/>
          <w:sz w:val="28"/>
          <w:szCs w:val="28"/>
        </w:rPr>
        <w:t xml:space="preserve"> </w:t>
      </w:r>
      <w:r w:rsidRPr="00D5431B">
        <w:rPr>
          <w:sz w:val="28"/>
          <w:szCs w:val="28"/>
        </w:rPr>
        <w:t>ресурсів.</w:t>
      </w:r>
    </w:p>
    <w:p w:rsidR="00D5431B" w:rsidRPr="00D5431B" w:rsidRDefault="00D5431B" w:rsidP="00D5431B">
      <w:pPr>
        <w:spacing w:line="360" w:lineRule="auto"/>
        <w:rPr>
          <w:sz w:val="28"/>
          <w:szCs w:val="28"/>
        </w:rPr>
      </w:pPr>
    </w:p>
    <w:sectPr w:rsidR="00D5431B" w:rsidRPr="00D5431B" w:rsidSect="00D543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379"/>
    <w:multiLevelType w:val="hybridMultilevel"/>
    <w:tmpl w:val="17686480"/>
    <w:lvl w:ilvl="0" w:tplc="E318C116">
      <w:start w:val="1"/>
      <w:numFmt w:val="decimal"/>
      <w:lvlText w:val="%1)"/>
      <w:lvlJc w:val="left"/>
      <w:pPr>
        <w:ind w:left="114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F76A467C">
      <w:numFmt w:val="bullet"/>
      <w:lvlText w:val="•"/>
      <w:lvlJc w:val="left"/>
      <w:pPr>
        <w:ind w:left="2040" w:hanging="303"/>
      </w:pPr>
      <w:rPr>
        <w:rFonts w:hint="default"/>
      </w:rPr>
    </w:lvl>
    <w:lvl w:ilvl="2" w:tplc="917EFBCA">
      <w:numFmt w:val="bullet"/>
      <w:lvlText w:val="•"/>
      <w:lvlJc w:val="left"/>
      <w:pPr>
        <w:ind w:left="2940" w:hanging="303"/>
      </w:pPr>
      <w:rPr>
        <w:rFonts w:hint="default"/>
      </w:rPr>
    </w:lvl>
    <w:lvl w:ilvl="3" w:tplc="364A3D34">
      <w:numFmt w:val="bullet"/>
      <w:lvlText w:val="•"/>
      <w:lvlJc w:val="left"/>
      <w:pPr>
        <w:ind w:left="3840" w:hanging="303"/>
      </w:pPr>
      <w:rPr>
        <w:rFonts w:hint="default"/>
      </w:rPr>
    </w:lvl>
    <w:lvl w:ilvl="4" w:tplc="69765B50">
      <w:numFmt w:val="bullet"/>
      <w:lvlText w:val="•"/>
      <w:lvlJc w:val="left"/>
      <w:pPr>
        <w:ind w:left="4740" w:hanging="303"/>
      </w:pPr>
      <w:rPr>
        <w:rFonts w:hint="default"/>
      </w:rPr>
    </w:lvl>
    <w:lvl w:ilvl="5" w:tplc="75B667DA">
      <w:numFmt w:val="bullet"/>
      <w:lvlText w:val="•"/>
      <w:lvlJc w:val="left"/>
      <w:pPr>
        <w:ind w:left="5640" w:hanging="303"/>
      </w:pPr>
      <w:rPr>
        <w:rFonts w:hint="default"/>
      </w:rPr>
    </w:lvl>
    <w:lvl w:ilvl="6" w:tplc="83AE2D8E">
      <w:numFmt w:val="bullet"/>
      <w:lvlText w:val="•"/>
      <w:lvlJc w:val="left"/>
      <w:pPr>
        <w:ind w:left="6540" w:hanging="303"/>
      </w:pPr>
      <w:rPr>
        <w:rFonts w:hint="default"/>
      </w:rPr>
    </w:lvl>
    <w:lvl w:ilvl="7" w:tplc="0A0CA7AA">
      <w:numFmt w:val="bullet"/>
      <w:lvlText w:val="•"/>
      <w:lvlJc w:val="left"/>
      <w:pPr>
        <w:ind w:left="7440" w:hanging="303"/>
      </w:pPr>
      <w:rPr>
        <w:rFonts w:hint="default"/>
      </w:rPr>
    </w:lvl>
    <w:lvl w:ilvl="8" w:tplc="A5764B14">
      <w:numFmt w:val="bullet"/>
      <w:lvlText w:val="•"/>
      <w:lvlJc w:val="left"/>
      <w:pPr>
        <w:ind w:left="8340" w:hanging="303"/>
      </w:pPr>
      <w:rPr>
        <w:rFonts w:hint="default"/>
      </w:rPr>
    </w:lvl>
  </w:abstractNum>
  <w:abstractNum w:abstractNumId="1" w15:restartNumberingAfterBreak="0">
    <w:nsid w:val="2B441117"/>
    <w:multiLevelType w:val="hybridMultilevel"/>
    <w:tmpl w:val="836C3EC8"/>
    <w:lvl w:ilvl="0" w:tplc="E53A72DE">
      <w:numFmt w:val="bullet"/>
      <w:lvlText w:val="-"/>
      <w:lvlJc w:val="left"/>
      <w:pPr>
        <w:ind w:left="11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4E0CB1D0">
      <w:numFmt w:val="bullet"/>
      <w:lvlText w:val="•"/>
      <w:lvlJc w:val="left"/>
      <w:pPr>
        <w:ind w:left="1122" w:hanging="375"/>
      </w:pPr>
      <w:rPr>
        <w:rFonts w:hint="default"/>
      </w:rPr>
    </w:lvl>
    <w:lvl w:ilvl="2" w:tplc="05F60FDC">
      <w:numFmt w:val="bullet"/>
      <w:lvlText w:val="•"/>
      <w:lvlJc w:val="left"/>
      <w:pPr>
        <w:ind w:left="2124" w:hanging="375"/>
      </w:pPr>
      <w:rPr>
        <w:rFonts w:hint="default"/>
      </w:rPr>
    </w:lvl>
    <w:lvl w:ilvl="3" w:tplc="D034F0C4">
      <w:numFmt w:val="bullet"/>
      <w:lvlText w:val="•"/>
      <w:lvlJc w:val="left"/>
      <w:pPr>
        <w:ind w:left="3126" w:hanging="375"/>
      </w:pPr>
      <w:rPr>
        <w:rFonts w:hint="default"/>
      </w:rPr>
    </w:lvl>
    <w:lvl w:ilvl="4" w:tplc="26281D56">
      <w:numFmt w:val="bullet"/>
      <w:lvlText w:val="•"/>
      <w:lvlJc w:val="left"/>
      <w:pPr>
        <w:ind w:left="4128" w:hanging="375"/>
      </w:pPr>
      <w:rPr>
        <w:rFonts w:hint="default"/>
      </w:rPr>
    </w:lvl>
    <w:lvl w:ilvl="5" w:tplc="B3764DD6">
      <w:numFmt w:val="bullet"/>
      <w:lvlText w:val="•"/>
      <w:lvlJc w:val="left"/>
      <w:pPr>
        <w:ind w:left="5130" w:hanging="375"/>
      </w:pPr>
      <w:rPr>
        <w:rFonts w:hint="default"/>
      </w:rPr>
    </w:lvl>
    <w:lvl w:ilvl="6" w:tplc="846463CC">
      <w:numFmt w:val="bullet"/>
      <w:lvlText w:val="•"/>
      <w:lvlJc w:val="left"/>
      <w:pPr>
        <w:ind w:left="6132" w:hanging="375"/>
      </w:pPr>
      <w:rPr>
        <w:rFonts w:hint="default"/>
      </w:rPr>
    </w:lvl>
    <w:lvl w:ilvl="7" w:tplc="1792B9A0">
      <w:numFmt w:val="bullet"/>
      <w:lvlText w:val="•"/>
      <w:lvlJc w:val="left"/>
      <w:pPr>
        <w:ind w:left="7134" w:hanging="375"/>
      </w:pPr>
      <w:rPr>
        <w:rFonts w:hint="default"/>
      </w:rPr>
    </w:lvl>
    <w:lvl w:ilvl="8" w:tplc="E1B46F54">
      <w:numFmt w:val="bullet"/>
      <w:lvlText w:val="•"/>
      <w:lvlJc w:val="left"/>
      <w:pPr>
        <w:ind w:left="8136" w:hanging="375"/>
      </w:pPr>
      <w:rPr>
        <w:rFonts w:hint="default"/>
      </w:rPr>
    </w:lvl>
  </w:abstractNum>
  <w:abstractNum w:abstractNumId="2" w15:restartNumberingAfterBreak="0">
    <w:nsid w:val="2C39466A"/>
    <w:multiLevelType w:val="hybridMultilevel"/>
    <w:tmpl w:val="20AE29FA"/>
    <w:lvl w:ilvl="0" w:tplc="AC0A7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F6CEB"/>
    <w:multiLevelType w:val="hybridMultilevel"/>
    <w:tmpl w:val="7504B988"/>
    <w:lvl w:ilvl="0" w:tplc="4C804FF6">
      <w:start w:val="1"/>
      <w:numFmt w:val="decimal"/>
      <w:lvlText w:val="%1)"/>
      <w:lvlJc w:val="left"/>
      <w:pPr>
        <w:ind w:left="11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10FCF202">
      <w:numFmt w:val="bullet"/>
      <w:lvlText w:val="•"/>
      <w:lvlJc w:val="left"/>
      <w:pPr>
        <w:ind w:left="1122" w:hanging="293"/>
      </w:pPr>
      <w:rPr>
        <w:rFonts w:hint="default"/>
      </w:rPr>
    </w:lvl>
    <w:lvl w:ilvl="2" w:tplc="BC581846">
      <w:numFmt w:val="bullet"/>
      <w:lvlText w:val="•"/>
      <w:lvlJc w:val="left"/>
      <w:pPr>
        <w:ind w:left="2124" w:hanging="293"/>
      </w:pPr>
      <w:rPr>
        <w:rFonts w:hint="default"/>
      </w:rPr>
    </w:lvl>
    <w:lvl w:ilvl="3" w:tplc="A5C05310">
      <w:numFmt w:val="bullet"/>
      <w:lvlText w:val="•"/>
      <w:lvlJc w:val="left"/>
      <w:pPr>
        <w:ind w:left="3126" w:hanging="293"/>
      </w:pPr>
      <w:rPr>
        <w:rFonts w:hint="default"/>
      </w:rPr>
    </w:lvl>
    <w:lvl w:ilvl="4" w:tplc="284AF290">
      <w:numFmt w:val="bullet"/>
      <w:lvlText w:val="•"/>
      <w:lvlJc w:val="left"/>
      <w:pPr>
        <w:ind w:left="4128" w:hanging="293"/>
      </w:pPr>
      <w:rPr>
        <w:rFonts w:hint="default"/>
      </w:rPr>
    </w:lvl>
    <w:lvl w:ilvl="5" w:tplc="18B2D36E">
      <w:numFmt w:val="bullet"/>
      <w:lvlText w:val="•"/>
      <w:lvlJc w:val="left"/>
      <w:pPr>
        <w:ind w:left="5130" w:hanging="293"/>
      </w:pPr>
      <w:rPr>
        <w:rFonts w:hint="default"/>
      </w:rPr>
    </w:lvl>
    <w:lvl w:ilvl="6" w:tplc="AC82A76C">
      <w:numFmt w:val="bullet"/>
      <w:lvlText w:val="•"/>
      <w:lvlJc w:val="left"/>
      <w:pPr>
        <w:ind w:left="6132" w:hanging="293"/>
      </w:pPr>
      <w:rPr>
        <w:rFonts w:hint="default"/>
      </w:rPr>
    </w:lvl>
    <w:lvl w:ilvl="7" w:tplc="8DC8C2BE">
      <w:numFmt w:val="bullet"/>
      <w:lvlText w:val="•"/>
      <w:lvlJc w:val="left"/>
      <w:pPr>
        <w:ind w:left="7134" w:hanging="293"/>
      </w:pPr>
      <w:rPr>
        <w:rFonts w:hint="default"/>
      </w:rPr>
    </w:lvl>
    <w:lvl w:ilvl="8" w:tplc="802451F2">
      <w:numFmt w:val="bullet"/>
      <w:lvlText w:val="•"/>
      <w:lvlJc w:val="left"/>
      <w:pPr>
        <w:ind w:left="8136" w:hanging="293"/>
      </w:pPr>
      <w:rPr>
        <w:rFonts w:hint="default"/>
      </w:rPr>
    </w:lvl>
  </w:abstractNum>
  <w:abstractNum w:abstractNumId="4" w15:restartNumberingAfterBreak="0">
    <w:nsid w:val="469D452A"/>
    <w:multiLevelType w:val="hybridMultilevel"/>
    <w:tmpl w:val="26D4DE22"/>
    <w:lvl w:ilvl="0" w:tplc="3F8AED4E">
      <w:start w:val="1"/>
      <w:numFmt w:val="decimal"/>
      <w:lvlText w:val="%1."/>
      <w:lvlJc w:val="left"/>
      <w:pPr>
        <w:ind w:left="113" w:hanging="274"/>
      </w:pPr>
      <w:rPr>
        <w:rFonts w:hint="default"/>
        <w:w w:val="99"/>
      </w:rPr>
    </w:lvl>
    <w:lvl w:ilvl="1" w:tplc="66506952">
      <w:numFmt w:val="bullet"/>
      <w:lvlText w:val="•"/>
      <w:lvlJc w:val="left"/>
      <w:pPr>
        <w:ind w:left="1122" w:hanging="274"/>
      </w:pPr>
      <w:rPr>
        <w:rFonts w:hint="default"/>
      </w:rPr>
    </w:lvl>
    <w:lvl w:ilvl="2" w:tplc="C5C6F9D4">
      <w:numFmt w:val="bullet"/>
      <w:lvlText w:val="•"/>
      <w:lvlJc w:val="left"/>
      <w:pPr>
        <w:ind w:left="2124" w:hanging="274"/>
      </w:pPr>
      <w:rPr>
        <w:rFonts w:hint="default"/>
      </w:rPr>
    </w:lvl>
    <w:lvl w:ilvl="3" w:tplc="BC28C03C">
      <w:numFmt w:val="bullet"/>
      <w:lvlText w:val="•"/>
      <w:lvlJc w:val="left"/>
      <w:pPr>
        <w:ind w:left="3126" w:hanging="274"/>
      </w:pPr>
      <w:rPr>
        <w:rFonts w:hint="default"/>
      </w:rPr>
    </w:lvl>
    <w:lvl w:ilvl="4" w:tplc="3C5E4A7A">
      <w:numFmt w:val="bullet"/>
      <w:lvlText w:val="•"/>
      <w:lvlJc w:val="left"/>
      <w:pPr>
        <w:ind w:left="4128" w:hanging="274"/>
      </w:pPr>
      <w:rPr>
        <w:rFonts w:hint="default"/>
      </w:rPr>
    </w:lvl>
    <w:lvl w:ilvl="5" w:tplc="9BE67778">
      <w:numFmt w:val="bullet"/>
      <w:lvlText w:val="•"/>
      <w:lvlJc w:val="left"/>
      <w:pPr>
        <w:ind w:left="5130" w:hanging="274"/>
      </w:pPr>
      <w:rPr>
        <w:rFonts w:hint="default"/>
      </w:rPr>
    </w:lvl>
    <w:lvl w:ilvl="6" w:tplc="CA7EE1EE">
      <w:numFmt w:val="bullet"/>
      <w:lvlText w:val="•"/>
      <w:lvlJc w:val="left"/>
      <w:pPr>
        <w:ind w:left="6132" w:hanging="274"/>
      </w:pPr>
      <w:rPr>
        <w:rFonts w:hint="default"/>
      </w:rPr>
    </w:lvl>
    <w:lvl w:ilvl="7" w:tplc="F1BC5DB0">
      <w:numFmt w:val="bullet"/>
      <w:lvlText w:val="•"/>
      <w:lvlJc w:val="left"/>
      <w:pPr>
        <w:ind w:left="7134" w:hanging="274"/>
      </w:pPr>
      <w:rPr>
        <w:rFonts w:hint="default"/>
      </w:rPr>
    </w:lvl>
    <w:lvl w:ilvl="8" w:tplc="B5FAA9E0">
      <w:numFmt w:val="bullet"/>
      <w:lvlText w:val="•"/>
      <w:lvlJc w:val="left"/>
      <w:pPr>
        <w:ind w:left="8136" w:hanging="274"/>
      </w:pPr>
      <w:rPr>
        <w:rFonts w:hint="default"/>
      </w:rPr>
    </w:lvl>
  </w:abstractNum>
  <w:abstractNum w:abstractNumId="5" w15:restartNumberingAfterBreak="0">
    <w:nsid w:val="631027C4"/>
    <w:multiLevelType w:val="hybridMultilevel"/>
    <w:tmpl w:val="7102BF18"/>
    <w:lvl w:ilvl="0" w:tplc="8F621132">
      <w:numFmt w:val="bullet"/>
      <w:lvlText w:val="*"/>
      <w:lvlJc w:val="left"/>
      <w:pPr>
        <w:ind w:left="113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29ECA382">
      <w:numFmt w:val="bullet"/>
      <w:lvlText w:val="•"/>
      <w:lvlJc w:val="left"/>
      <w:pPr>
        <w:ind w:left="1122" w:hanging="504"/>
      </w:pPr>
      <w:rPr>
        <w:rFonts w:hint="default"/>
      </w:rPr>
    </w:lvl>
    <w:lvl w:ilvl="2" w:tplc="2382ACFE">
      <w:numFmt w:val="bullet"/>
      <w:lvlText w:val="•"/>
      <w:lvlJc w:val="left"/>
      <w:pPr>
        <w:ind w:left="2124" w:hanging="504"/>
      </w:pPr>
      <w:rPr>
        <w:rFonts w:hint="default"/>
      </w:rPr>
    </w:lvl>
    <w:lvl w:ilvl="3" w:tplc="2478631A">
      <w:numFmt w:val="bullet"/>
      <w:lvlText w:val="•"/>
      <w:lvlJc w:val="left"/>
      <w:pPr>
        <w:ind w:left="3126" w:hanging="504"/>
      </w:pPr>
      <w:rPr>
        <w:rFonts w:hint="default"/>
      </w:rPr>
    </w:lvl>
    <w:lvl w:ilvl="4" w:tplc="4A7ABD1C">
      <w:numFmt w:val="bullet"/>
      <w:lvlText w:val="•"/>
      <w:lvlJc w:val="left"/>
      <w:pPr>
        <w:ind w:left="4128" w:hanging="504"/>
      </w:pPr>
      <w:rPr>
        <w:rFonts w:hint="default"/>
      </w:rPr>
    </w:lvl>
    <w:lvl w:ilvl="5" w:tplc="715898E8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84A4F884">
      <w:numFmt w:val="bullet"/>
      <w:lvlText w:val="•"/>
      <w:lvlJc w:val="left"/>
      <w:pPr>
        <w:ind w:left="6132" w:hanging="504"/>
      </w:pPr>
      <w:rPr>
        <w:rFonts w:hint="default"/>
      </w:rPr>
    </w:lvl>
    <w:lvl w:ilvl="7" w:tplc="A88A66BC">
      <w:numFmt w:val="bullet"/>
      <w:lvlText w:val="•"/>
      <w:lvlJc w:val="left"/>
      <w:pPr>
        <w:ind w:left="7134" w:hanging="504"/>
      </w:pPr>
      <w:rPr>
        <w:rFonts w:hint="default"/>
      </w:rPr>
    </w:lvl>
    <w:lvl w:ilvl="8" w:tplc="AF4C806E">
      <w:numFmt w:val="bullet"/>
      <w:lvlText w:val="•"/>
      <w:lvlJc w:val="left"/>
      <w:pPr>
        <w:ind w:left="8136" w:hanging="50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CA"/>
    <w:rsid w:val="00433641"/>
    <w:rsid w:val="00456ECA"/>
    <w:rsid w:val="00D5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E5F5"/>
  <w15:chartTrackingRefBased/>
  <w15:docId w15:val="{DD04F0CF-FB60-4613-8B47-29415FE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4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5431B"/>
    <w:pPr>
      <w:spacing w:before="48"/>
      <w:ind w:left="4164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D5431B"/>
    <w:pPr>
      <w:ind w:left="838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431B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5431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D543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5431B"/>
    <w:pPr>
      <w:spacing w:before="191"/>
      <w:ind w:left="113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D5431B"/>
    <w:pPr>
      <w:ind w:left="11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5431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Title"/>
    <w:basedOn w:val="a"/>
    <w:link w:val="a6"/>
    <w:uiPriority w:val="1"/>
    <w:qFormat/>
    <w:rsid w:val="00D5431B"/>
    <w:pPr>
      <w:spacing w:before="186"/>
      <w:ind w:left="1125" w:right="2292"/>
      <w:jc w:val="center"/>
    </w:pPr>
    <w:rPr>
      <w:b/>
      <w:bCs/>
      <w:i/>
      <w:i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D5431B"/>
    <w:rPr>
      <w:rFonts w:ascii="Times New Roman" w:eastAsia="Times New Roman" w:hAnsi="Times New Roman" w:cs="Times New Roman"/>
      <w:b/>
      <w:bCs/>
      <w:i/>
      <w:iCs/>
      <w:sz w:val="36"/>
      <w:szCs w:val="36"/>
      <w:lang w:val="en-US"/>
    </w:rPr>
  </w:style>
  <w:style w:type="paragraph" w:styleId="a7">
    <w:name w:val="List Paragraph"/>
    <w:basedOn w:val="a"/>
    <w:uiPriority w:val="1"/>
    <w:qFormat/>
    <w:rsid w:val="00D5431B"/>
    <w:pPr>
      <w:ind w:left="113" w:firstLine="724"/>
    </w:pPr>
  </w:style>
  <w:style w:type="paragraph" w:customStyle="1" w:styleId="TableParagraph">
    <w:name w:val="Table Paragraph"/>
    <w:basedOn w:val="a"/>
    <w:uiPriority w:val="1"/>
    <w:qFormat/>
    <w:rsid w:val="00D5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19979</Words>
  <Characters>11389</Characters>
  <Application>Microsoft Office Word</Application>
  <DocSecurity>0</DocSecurity>
  <Lines>94</Lines>
  <Paragraphs>62</Paragraphs>
  <ScaleCrop>false</ScaleCrop>
  <Company/>
  <LinksUpToDate>false</LinksUpToDate>
  <CharactersWithSpaces>31306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2021-09-25T18:02:00Z</dcterms:created>
  <dcterms:modified xsi:type="dcterms:W3CDTF">2021-09-25T18:07:00Z</dcterms:modified>
</cp:coreProperties>
</file>