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46" w:rsidRPr="00714B41" w:rsidRDefault="00DD284D" w:rsidP="00AC0C4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Закономірності перебігу хімічних процесів</w:t>
      </w:r>
    </w:p>
    <w:p w:rsidR="00DD284D" w:rsidRDefault="00DD284D" w:rsidP="00AC0C4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C0C46" w:rsidRPr="00714B41" w:rsidRDefault="00AC0C46" w:rsidP="00AC0C46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14B41">
        <w:rPr>
          <w:b/>
          <w:sz w:val="28"/>
          <w:szCs w:val="28"/>
          <w:lang w:val="uk-UA"/>
        </w:rPr>
        <w:t>1  Основні  поняття</w:t>
      </w:r>
    </w:p>
    <w:p w:rsidR="00AC0C46" w:rsidRPr="00714B41" w:rsidRDefault="00AC0C46" w:rsidP="00AC0C46">
      <w:pPr>
        <w:tabs>
          <w:tab w:val="left" w:pos="-411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Термодинаміка</w:t>
      </w:r>
      <w:r w:rsidRPr="00714B41">
        <w:rPr>
          <w:sz w:val="28"/>
          <w:szCs w:val="28"/>
          <w:lang w:val="uk-UA"/>
        </w:rPr>
        <w:t xml:space="preserve"> – це наука, яка встановлює закони взаємних перетворень різних видів енергії, обміну енергією між системою, що вивчається, і зовнішнім с</w:t>
      </w:r>
      <w:r w:rsidRPr="00714B41">
        <w:rPr>
          <w:sz w:val="28"/>
          <w:szCs w:val="28"/>
          <w:lang w:val="uk-UA"/>
        </w:rPr>
        <w:t>е</w:t>
      </w:r>
      <w:r w:rsidRPr="00714B41">
        <w:rPr>
          <w:sz w:val="28"/>
          <w:szCs w:val="28"/>
          <w:lang w:val="uk-UA"/>
        </w:rPr>
        <w:t>редовищем, а також визначає можливість та напрям самовільного перебігу хімічних і фізико-хімічних процесів за певних умов.</w:t>
      </w:r>
    </w:p>
    <w:p w:rsidR="00AC0C46" w:rsidRPr="00714B41" w:rsidRDefault="00AC0C46" w:rsidP="00AC0C46">
      <w:pPr>
        <w:tabs>
          <w:tab w:val="left" w:pos="-411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Величини, які характеризують енергетичний стан системи і зміни, що відбуваються в ній, називають </w:t>
      </w:r>
      <w:r w:rsidRPr="00714B41">
        <w:rPr>
          <w:b/>
          <w:sz w:val="28"/>
          <w:szCs w:val="28"/>
          <w:lang w:val="uk-UA"/>
        </w:rPr>
        <w:t>функціями стану</w:t>
      </w:r>
      <w:r w:rsidRPr="00714B41">
        <w:rPr>
          <w:sz w:val="28"/>
          <w:szCs w:val="28"/>
          <w:lang w:val="uk-UA"/>
        </w:rPr>
        <w:t xml:space="preserve">: внутрішня енергія (U), </w:t>
      </w:r>
      <w:proofErr w:type="spellStart"/>
      <w:r w:rsidRPr="00714B41">
        <w:rPr>
          <w:sz w:val="28"/>
          <w:szCs w:val="28"/>
          <w:lang w:val="uk-UA"/>
        </w:rPr>
        <w:t>ент</w:t>
      </w:r>
      <w:r w:rsidRPr="00714B41">
        <w:rPr>
          <w:sz w:val="28"/>
          <w:szCs w:val="28"/>
          <w:lang w:val="uk-UA"/>
        </w:rPr>
        <w:t>а</w:t>
      </w:r>
      <w:r w:rsidRPr="00714B41">
        <w:rPr>
          <w:sz w:val="28"/>
          <w:szCs w:val="28"/>
          <w:lang w:val="uk-UA"/>
        </w:rPr>
        <w:t>льпія</w:t>
      </w:r>
      <w:proofErr w:type="spellEnd"/>
      <w:r w:rsidRPr="00714B41">
        <w:rPr>
          <w:sz w:val="28"/>
          <w:szCs w:val="28"/>
          <w:lang w:val="uk-UA"/>
        </w:rPr>
        <w:t xml:space="preserve"> (H), ентропія (S), енергія </w:t>
      </w:r>
      <w:proofErr w:type="spellStart"/>
      <w:r w:rsidRPr="00714B41">
        <w:rPr>
          <w:sz w:val="28"/>
          <w:szCs w:val="28"/>
          <w:lang w:val="uk-UA"/>
        </w:rPr>
        <w:t>Гіббса</w:t>
      </w:r>
      <w:proofErr w:type="spellEnd"/>
      <w:r w:rsidRPr="00714B41">
        <w:rPr>
          <w:sz w:val="28"/>
          <w:szCs w:val="28"/>
          <w:lang w:val="uk-UA"/>
        </w:rPr>
        <w:t xml:space="preserve"> (G).</w:t>
      </w:r>
    </w:p>
    <w:p w:rsidR="00AC0C46" w:rsidRPr="00714B41" w:rsidRDefault="00AC0C46" w:rsidP="00AC0C4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Хімічна термодинаміка</w:t>
      </w:r>
      <w:r w:rsidRPr="00714B41">
        <w:rPr>
          <w:sz w:val="28"/>
          <w:szCs w:val="28"/>
          <w:lang w:val="uk-UA"/>
        </w:rPr>
        <w:t xml:space="preserve"> - наука, яка вивчає перетворення енергії під час протікання хімічних реакцій, базується на </w:t>
      </w:r>
      <w:r w:rsidRPr="00714B41">
        <w:rPr>
          <w:sz w:val="28"/>
          <w:szCs w:val="28"/>
          <w:u w:val="single"/>
          <w:lang w:val="uk-UA"/>
        </w:rPr>
        <w:t>основних законах термодинаміки.</w:t>
      </w:r>
    </w:p>
    <w:p w:rsidR="00AC0C46" w:rsidRPr="00714B41" w:rsidRDefault="00AC0C46" w:rsidP="00AC0C46">
      <w:pPr>
        <w:tabs>
          <w:tab w:val="left" w:pos="-4111"/>
        </w:tabs>
        <w:spacing w:line="360" w:lineRule="auto"/>
        <w:jc w:val="both"/>
        <w:rPr>
          <w:i/>
          <w:lang w:val="uk-UA"/>
        </w:rPr>
      </w:pPr>
      <w:r w:rsidRPr="00714B41">
        <w:rPr>
          <w:b/>
          <w:i/>
          <w:sz w:val="28"/>
          <w:szCs w:val="28"/>
          <w:lang w:val="uk-UA"/>
        </w:rPr>
        <w:t>І</w:t>
      </w:r>
      <w:r w:rsidRPr="00714B41">
        <w:rPr>
          <w:b/>
          <w:sz w:val="28"/>
          <w:szCs w:val="28"/>
          <w:lang w:val="uk-UA"/>
        </w:rPr>
        <w:t xml:space="preserve"> </w:t>
      </w:r>
      <w:r w:rsidRPr="00714B41">
        <w:rPr>
          <w:b/>
          <w:i/>
          <w:sz w:val="28"/>
          <w:szCs w:val="28"/>
          <w:lang w:val="uk-UA"/>
        </w:rPr>
        <w:t>закон термодинаміки:</w:t>
      </w:r>
      <w:r w:rsidRPr="00714B41">
        <w:rPr>
          <w:i/>
          <w:sz w:val="28"/>
          <w:szCs w:val="28"/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>енергія не зникає і не створюється знову, а тільки перетворюється з одного виду на інший. Закон дозволяє оцінити зміну енергії реакцій за допом</w:t>
      </w:r>
      <w:r w:rsidRPr="00714B41">
        <w:rPr>
          <w:sz w:val="28"/>
          <w:szCs w:val="28"/>
          <w:lang w:val="uk-UA"/>
        </w:rPr>
        <w:t>о</w:t>
      </w:r>
      <w:r w:rsidRPr="00714B41">
        <w:rPr>
          <w:sz w:val="28"/>
          <w:szCs w:val="28"/>
          <w:lang w:val="uk-UA"/>
        </w:rPr>
        <w:t>гою  термодинамічних функцій U и  H.</w:t>
      </w:r>
      <w:r w:rsidRPr="00714B41">
        <w:rPr>
          <w:i/>
          <w:lang w:val="uk-UA"/>
        </w:rPr>
        <w:t xml:space="preserve">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AC0C46" w:rsidRPr="00281F14" w:rsidTr="006C0A2A">
        <w:tc>
          <w:tcPr>
            <w:tcW w:w="2808" w:type="dxa"/>
          </w:tcPr>
          <w:p w:rsidR="00AC0C46" w:rsidRPr="00281F14" w:rsidRDefault="00AC0C46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Термодинамічні функції стану,    одиниці вимірювання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AC0C46" w:rsidRPr="00281F14" w:rsidRDefault="00AC0C46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Фізична суть</w:t>
            </w:r>
          </w:p>
        </w:tc>
      </w:tr>
      <w:tr w:rsidR="00AC0C46" w:rsidRPr="00281F14" w:rsidTr="006C0A2A"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</w:tcPr>
          <w:p w:rsidR="00AC0C46" w:rsidRPr="00281F14" w:rsidRDefault="00AC0C46" w:rsidP="006C0A2A">
            <w:pPr>
              <w:ind w:left="360" w:hanging="360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U</w:t>
            </w:r>
            <w:r w:rsidRPr="00281F14">
              <w:rPr>
                <w:sz w:val="28"/>
                <w:szCs w:val="28"/>
                <w:lang w:val="uk-UA"/>
              </w:rPr>
              <w:t xml:space="preserve">- </w:t>
            </w:r>
            <w:r w:rsidRPr="00281F14">
              <w:rPr>
                <w:b/>
                <w:sz w:val="28"/>
                <w:szCs w:val="28"/>
                <w:lang w:val="uk-UA"/>
              </w:rPr>
              <w:t>внутрішня   ене</w:t>
            </w:r>
            <w:r w:rsidRPr="00281F14">
              <w:rPr>
                <w:b/>
                <w:sz w:val="28"/>
                <w:szCs w:val="28"/>
                <w:lang w:val="uk-UA"/>
              </w:rPr>
              <w:t>р</w:t>
            </w:r>
            <w:r w:rsidRPr="00281F14">
              <w:rPr>
                <w:b/>
                <w:sz w:val="28"/>
                <w:szCs w:val="28"/>
                <w:lang w:val="uk-UA"/>
              </w:rPr>
              <w:t>гія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кДж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6" w:rsidRPr="00281F14" w:rsidRDefault="00AC0C46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загальна енергія системи</w:t>
            </w:r>
            <w:r w:rsidRPr="00281F14">
              <w:rPr>
                <w:sz w:val="28"/>
                <w:szCs w:val="28"/>
                <w:lang w:val="uk-UA"/>
              </w:rPr>
              <w:t xml:space="preserve">, яка складається з кінетичної енергії (енергії поступального, коливального та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оберталь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-ного рухів) і потенційної енергії ( енергії притягання та відштовхування) всіх частинок системи, за винятком пот</w:t>
            </w:r>
            <w:r w:rsidRPr="00281F14">
              <w:rPr>
                <w:sz w:val="28"/>
                <w:szCs w:val="28"/>
                <w:lang w:val="uk-UA"/>
              </w:rPr>
              <w:t>е</w:t>
            </w:r>
            <w:r w:rsidRPr="00281F14">
              <w:rPr>
                <w:sz w:val="28"/>
                <w:szCs w:val="28"/>
                <w:lang w:val="uk-UA"/>
              </w:rPr>
              <w:t>нціальної і кінетичної енергій системи  як цілого.</w:t>
            </w:r>
          </w:p>
          <w:p w:rsidR="00AC0C46" w:rsidRPr="00281F14" w:rsidRDefault="00AC0C46" w:rsidP="006C0A2A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u w:val="single"/>
                <w:lang w:val="uk-UA"/>
              </w:rPr>
              <w:t>Розраховують:</w:t>
            </w:r>
            <w:r w:rsidRPr="00281F14">
              <w:rPr>
                <w:sz w:val="28"/>
                <w:szCs w:val="28"/>
                <w:lang w:val="uk-UA"/>
              </w:rPr>
              <w:t xml:space="preserve">   </w:t>
            </w:r>
            <w:r w:rsidRPr="00281F14">
              <w:rPr>
                <w:b/>
                <w:sz w:val="28"/>
                <w:szCs w:val="28"/>
                <w:lang w:val="uk-UA"/>
              </w:rPr>
              <w:t>ΔU= U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 - U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1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за умови 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V =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const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b/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;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при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const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   </m:t>
              </m:r>
            </m:oMath>
            <w:r w:rsidRPr="00281F14">
              <w:rPr>
                <w:b/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  <w:tr w:rsidR="00AC0C46" w:rsidRPr="00281F14" w:rsidTr="006C0A2A">
        <w:tc>
          <w:tcPr>
            <w:tcW w:w="2808" w:type="dxa"/>
            <w:tcBorders>
              <w:bottom w:val="single" w:sz="4" w:space="0" w:color="auto"/>
            </w:tcBorders>
          </w:tcPr>
          <w:p w:rsidR="00AC0C46" w:rsidRPr="00281F14" w:rsidRDefault="00AC0C46" w:rsidP="006C0A2A">
            <w:pPr>
              <w:ind w:left="360" w:hanging="360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H</w:t>
            </w:r>
            <w:r w:rsidRPr="00281F14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ентальпія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 xml:space="preserve"> утв</w:t>
            </w:r>
            <w:r w:rsidRPr="00281F14">
              <w:rPr>
                <w:b/>
                <w:sz w:val="28"/>
                <w:szCs w:val="28"/>
                <w:lang w:val="uk-UA"/>
              </w:rPr>
              <w:t>о</w:t>
            </w:r>
            <w:r w:rsidRPr="00281F14">
              <w:rPr>
                <w:b/>
                <w:sz w:val="28"/>
                <w:szCs w:val="28"/>
                <w:lang w:val="uk-UA"/>
              </w:rPr>
              <w:t>рення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кДж</w:t>
            </w:r>
            <w:proofErr w:type="spellEnd"/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</w:tcPr>
          <w:p w:rsidR="00AC0C46" w:rsidRPr="00281F14" w:rsidRDefault="00AC0C46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повний тепловміст системи </w:t>
            </w:r>
            <w:r w:rsidRPr="00281F14">
              <w:rPr>
                <w:sz w:val="28"/>
                <w:szCs w:val="28"/>
                <w:lang w:val="uk-UA"/>
              </w:rPr>
              <w:t xml:space="preserve">(речовини), міра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впорядко-ваності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системи, або  міра енергії, яка накопичується речовиною при її утворенні (енергія хімічних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у речовині).</w:t>
            </w:r>
          </w:p>
          <w:p w:rsidR="00AC0C46" w:rsidRPr="00281F14" w:rsidRDefault="00AC0C46" w:rsidP="006C0A2A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u w:val="single"/>
                <w:lang w:val="uk-UA"/>
              </w:rPr>
              <w:t>Розраховують</w:t>
            </w:r>
            <w:r w:rsidRPr="00281F14">
              <w:rPr>
                <w:sz w:val="28"/>
                <w:szCs w:val="28"/>
                <w:lang w:val="uk-UA"/>
              </w:rPr>
              <w:t xml:space="preserve">:   </w:t>
            </w:r>
            <w:r w:rsidRPr="00281F14">
              <w:rPr>
                <w:b/>
                <w:sz w:val="28"/>
                <w:szCs w:val="28"/>
                <w:lang w:val="uk-UA"/>
              </w:rPr>
              <w:t>ΔН= Н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 - Н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1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за умови </w:t>
            </w:r>
            <w:r w:rsidRPr="00281F14">
              <w:rPr>
                <w:b/>
                <w:sz w:val="28"/>
                <w:szCs w:val="28"/>
                <w:lang w:val="uk-UA"/>
              </w:rPr>
              <w:t>р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fldChar w:fldCharType="begin"/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const</m:t>
              </m:r>
            </m:oMath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instrText xml:space="preserve"> </w:instrTex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fldChar w:fldCharType="separate"/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fldChar w:fldCharType="end"/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const</w:t>
            </w:r>
            <w:proofErr w:type="spellEnd"/>
          </w:p>
        </w:tc>
      </w:tr>
      <w:tr w:rsidR="00AC0C46" w:rsidRPr="00281F14" w:rsidTr="006C0A2A">
        <w:trPr>
          <w:trHeight w:val="1710"/>
        </w:trPr>
        <w:tc>
          <w:tcPr>
            <w:tcW w:w="2808" w:type="dxa"/>
            <w:tcBorders>
              <w:top w:val="single" w:sz="4" w:space="0" w:color="auto"/>
            </w:tcBorders>
          </w:tcPr>
          <w:p w:rsidR="00AC0C46" w:rsidRPr="00281F14" w:rsidRDefault="00AC0C46" w:rsidP="006C0A2A">
            <w:pPr>
              <w:ind w:right="-108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∆</m:t>
              </m:r>
              <m:sSubSup>
                <m:sSubSupPr>
                  <m:ctrlPr>
                    <w:rPr>
                      <w:rFonts w:asci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Для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сполук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 xml:space="preserve">: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∆</m:t>
              </m:r>
              <m:sSubSup>
                <m:sSubSupPr>
                  <m:ctrlPr>
                    <w:rPr>
                      <w:rFonts w:asci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>-стандартна е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н</w:t>
            </w:r>
            <w:r w:rsidRPr="00281F14">
              <w:rPr>
                <w:sz w:val="28"/>
                <w:szCs w:val="28"/>
                <w:lang w:val="uk-UA"/>
              </w:rPr>
              <w:t>тальпія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утворення,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кДж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/моль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AC0C46" w:rsidRPr="00281F14" w:rsidRDefault="00AC0C46" w:rsidP="006C0A2A">
            <w:pPr>
              <w:rPr>
                <w:sz w:val="28"/>
                <w:szCs w:val="28"/>
                <w:lang w:val="uk-UA"/>
              </w:rPr>
            </w:pP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ентальпія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 xml:space="preserve"> утворення 1 моль</w:t>
            </w:r>
            <w:r w:rsidRPr="00281F14">
              <w:rPr>
                <w:sz w:val="28"/>
                <w:szCs w:val="28"/>
                <w:lang w:val="uk-UA"/>
              </w:rPr>
              <w:t xml:space="preserve"> складної речовини з простих речовин (її стійкість)</w:t>
            </w:r>
            <w:r w:rsidRPr="00281F14">
              <w:rPr>
                <w:sz w:val="28"/>
                <w:szCs w:val="28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 в стандартних умовах р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281F14">
              <w:rPr>
                <w:sz w:val="28"/>
                <w:szCs w:val="28"/>
                <w:lang w:val="uk-UA"/>
              </w:rPr>
              <w:t xml:space="preserve"> =101325</w:t>
            </w:r>
            <w:r w:rsidRPr="00281F14">
              <w:rPr>
                <w:sz w:val="28"/>
                <w:szCs w:val="28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>Па,  Т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281F14">
              <w:rPr>
                <w:sz w:val="28"/>
                <w:szCs w:val="28"/>
                <w:lang w:val="uk-UA"/>
              </w:rPr>
              <w:t xml:space="preserve"> = 298 К (значення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∆</m:t>
              </m:r>
              <m:sSubSup>
                <m:sSubSupPr>
                  <m:ctrlPr>
                    <w:rPr>
                      <w:rFonts w:asci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 xml:space="preserve"> приведені в довідковій літер</w:t>
            </w:r>
            <w:r w:rsidRPr="00281F14">
              <w:rPr>
                <w:sz w:val="28"/>
                <w:szCs w:val="28"/>
                <w:lang w:val="uk-UA"/>
              </w:rPr>
              <w:t>а</w:t>
            </w:r>
            <w:r w:rsidRPr="00281F14">
              <w:rPr>
                <w:sz w:val="28"/>
                <w:szCs w:val="28"/>
                <w:lang w:val="uk-UA"/>
              </w:rPr>
              <w:t>-турі)</w:t>
            </w:r>
          </w:p>
          <w:p w:rsidR="00AC0C46" w:rsidRPr="00281F14" w:rsidRDefault="00AC0C46" w:rsidP="006C0A2A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Хімічна стійкість сполуки зростає із збільшенням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∆</m:t>
              </m:r>
              <m:sSubSup>
                <m:sSubSupPr>
                  <m:ctrlPr>
                    <w:rPr>
                      <w:rFonts w:asci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</w:p>
        </w:tc>
      </w:tr>
      <w:tr w:rsidR="00AC0C46" w:rsidRPr="00281F14" w:rsidTr="006C0A2A">
        <w:tc>
          <w:tcPr>
            <w:tcW w:w="2808" w:type="dxa"/>
            <w:tcBorders>
              <w:right w:val="single" w:sz="4" w:space="0" w:color="auto"/>
            </w:tcBorders>
          </w:tcPr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Для процесів</w:t>
            </w:r>
            <w:r w:rsidRPr="00281F14">
              <w:rPr>
                <w:sz w:val="28"/>
                <w:szCs w:val="28"/>
                <w:lang w:val="uk-UA"/>
              </w:rPr>
              <w:t>: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∆Нхр,</m:t>
              </m:r>
            </m:oMath>
            <w:r w:rsidRPr="00281F14">
              <w:rPr>
                <w:sz w:val="28"/>
                <w:szCs w:val="28"/>
                <w:lang w:val="uk-UA"/>
              </w:rPr>
              <w:t xml:space="preserve"> - ентальпія х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і</w:t>
            </w:r>
            <w:r w:rsidRPr="00281F14">
              <w:rPr>
                <w:sz w:val="28"/>
                <w:szCs w:val="28"/>
                <w:lang w:val="uk-UA"/>
              </w:rPr>
              <w:t>мічної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реакції,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∆Нхр,</m:t>
              </m:r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кДж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</w:t>
            </w:r>
          </w:p>
          <w:p w:rsidR="00AC0C46" w:rsidRPr="00281F14" w:rsidRDefault="00AC0C46" w:rsidP="006C0A2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6" w:rsidRPr="00281F14" w:rsidRDefault="00AC0C46" w:rsidP="006C0A2A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lastRenderedPageBreak/>
              <w:t>тепловий ефект хімічної реакції</w:t>
            </w:r>
            <w:r w:rsidRPr="00281F14">
              <w:rPr>
                <w:sz w:val="28"/>
                <w:szCs w:val="28"/>
                <w:lang w:val="uk-UA"/>
              </w:rPr>
              <w:t xml:space="preserve"> за умови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р,Т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const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 xml:space="preserve"> :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ind w:left="2052" w:right="-108" w:hanging="2052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lastRenderedPageBreak/>
              <w:t xml:space="preserve">- якщо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ΔН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vertAlign w:val="subscript"/>
                <w:lang w:val="uk-UA"/>
              </w:rPr>
              <w:t>.</w:t>
            </w:r>
            <w:r w:rsidRPr="00281F14">
              <w:rPr>
                <w:sz w:val="28"/>
                <w:szCs w:val="28"/>
                <w:lang w:val="uk-UA"/>
              </w:rPr>
              <w:t xml:space="preserve"> &lt; </w:t>
            </w: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если ∆Нхр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 xml:space="preserve">˂ </m:t>
              </m:r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sz w:val="28"/>
                <w:szCs w:val="28"/>
                <w:lang w:val="uk-UA"/>
              </w:rPr>
              <w:t xml:space="preserve">0, реакція </w:t>
            </w:r>
            <w:r w:rsidRPr="00281F14">
              <w:rPr>
                <w:b/>
                <w:sz w:val="28"/>
                <w:szCs w:val="28"/>
                <w:lang w:val="uk-UA"/>
              </w:rPr>
              <w:t>екзотермічна</w:t>
            </w:r>
            <w:r w:rsidRPr="00281F14">
              <w:rPr>
                <w:sz w:val="28"/>
                <w:szCs w:val="28"/>
                <w:lang w:val="uk-UA"/>
              </w:rPr>
              <w:t xml:space="preserve"> (+Q - теплота виділяється системою в середовище);</w:t>
            </w:r>
          </w:p>
          <w:p w:rsidR="00AC0C46" w:rsidRPr="00281F14" w:rsidRDefault="00AC0C46" w:rsidP="006C0A2A">
            <w:pPr>
              <w:ind w:left="2052" w:hanging="2052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- якщо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ΔН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&gt; </w:t>
            </w: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если ∆Нхр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 xml:space="preserve">˂ </m:t>
              </m:r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sz w:val="28"/>
                <w:szCs w:val="28"/>
                <w:lang w:val="uk-UA"/>
              </w:rPr>
              <w:t xml:space="preserve">0, реакція </w:t>
            </w:r>
            <w:r w:rsidRPr="00281F14">
              <w:rPr>
                <w:b/>
                <w:sz w:val="28"/>
                <w:szCs w:val="28"/>
                <w:lang w:val="uk-UA"/>
              </w:rPr>
              <w:t>ендотермічна</w:t>
            </w:r>
            <w:r w:rsidRPr="00281F14">
              <w:rPr>
                <w:sz w:val="28"/>
                <w:szCs w:val="28"/>
                <w:lang w:val="uk-UA"/>
              </w:rPr>
              <w:t xml:space="preserve"> (–Q - теплота поглинається системою  з середовища). </w:t>
            </w:r>
          </w:p>
          <w:p w:rsidR="00AC0C46" w:rsidRPr="00281F14" w:rsidRDefault="00AC0C46" w:rsidP="006C0A2A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Q – </w:t>
            </w:r>
            <w:r w:rsidRPr="00281F14">
              <w:rPr>
                <w:b/>
                <w:sz w:val="28"/>
                <w:szCs w:val="28"/>
                <w:lang w:val="uk-UA"/>
              </w:rPr>
              <w:t>кількість теплоти</w:t>
            </w:r>
            <w:r w:rsidRPr="00281F14">
              <w:rPr>
                <w:sz w:val="28"/>
                <w:szCs w:val="28"/>
                <w:lang w:val="uk-UA"/>
              </w:rPr>
              <w:t xml:space="preserve"> як еквівалент обміну енергією між системою та зовнішнім середовищем.</w:t>
            </w:r>
          </w:p>
        </w:tc>
      </w:tr>
    </w:tbl>
    <w:p w:rsidR="00AC0C46" w:rsidRPr="00714B41" w:rsidRDefault="00AC0C46" w:rsidP="00AC0C46">
      <w:pPr>
        <w:ind w:firstLine="720"/>
        <w:rPr>
          <w:b/>
          <w:i/>
          <w:sz w:val="28"/>
          <w:szCs w:val="28"/>
          <w:lang w:val="uk-UA"/>
        </w:rPr>
      </w:pPr>
    </w:p>
    <w:p w:rsidR="00AC0C46" w:rsidRPr="00714B41" w:rsidRDefault="00AC0C46" w:rsidP="00AC0C4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Термохімія</w:t>
      </w:r>
      <w:r w:rsidRPr="00714B41">
        <w:rPr>
          <w:b/>
          <w:lang w:val="uk-UA"/>
        </w:rPr>
        <w:t xml:space="preserve"> </w:t>
      </w:r>
      <w:r w:rsidRPr="00714B41">
        <w:rPr>
          <w:lang w:val="uk-UA"/>
        </w:rPr>
        <w:t xml:space="preserve">- </w:t>
      </w:r>
      <w:r w:rsidRPr="00714B41">
        <w:rPr>
          <w:sz w:val="28"/>
          <w:szCs w:val="28"/>
          <w:lang w:val="uk-UA"/>
        </w:rPr>
        <w:t>вчення про теплові ефекти хімічних реакцій  (ТЕР). Рівня</w:t>
      </w:r>
      <w:r w:rsidRPr="00714B41">
        <w:rPr>
          <w:sz w:val="28"/>
          <w:szCs w:val="28"/>
          <w:lang w:val="uk-UA"/>
        </w:rPr>
        <w:t>н</w:t>
      </w:r>
      <w:r w:rsidRPr="00714B41">
        <w:rPr>
          <w:sz w:val="28"/>
          <w:szCs w:val="28"/>
          <w:lang w:val="uk-UA"/>
        </w:rPr>
        <w:t xml:space="preserve">ня хімічних реакцій, в яких вказано теплові ефекти, називають </w:t>
      </w:r>
      <w:r w:rsidRPr="00714B41">
        <w:rPr>
          <w:b/>
          <w:sz w:val="28"/>
          <w:szCs w:val="28"/>
          <w:lang w:val="uk-UA"/>
        </w:rPr>
        <w:t>термохімічними р</w:t>
      </w:r>
      <w:r w:rsidRPr="00714B41">
        <w:rPr>
          <w:b/>
          <w:sz w:val="28"/>
          <w:szCs w:val="28"/>
          <w:lang w:val="uk-UA"/>
        </w:rPr>
        <w:t>і</w:t>
      </w:r>
      <w:r w:rsidRPr="00714B41">
        <w:rPr>
          <w:b/>
          <w:sz w:val="28"/>
          <w:szCs w:val="28"/>
          <w:lang w:val="uk-UA"/>
        </w:rPr>
        <w:t>вняннями</w:t>
      </w:r>
      <w:r w:rsidRPr="00714B41">
        <w:rPr>
          <w:sz w:val="28"/>
          <w:szCs w:val="28"/>
          <w:lang w:val="uk-UA"/>
        </w:rPr>
        <w:t xml:space="preserve">. </w:t>
      </w:r>
    </w:p>
    <w:p w:rsidR="00AC0C46" w:rsidRPr="00714B41" w:rsidRDefault="00AC0C46" w:rsidP="00AC0C4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Теплові ефекти розраховують за </w:t>
      </w:r>
      <w:r w:rsidRPr="00714B41">
        <w:rPr>
          <w:b/>
          <w:sz w:val="28"/>
          <w:szCs w:val="28"/>
          <w:lang w:val="uk-UA"/>
        </w:rPr>
        <w:t xml:space="preserve">законом </w:t>
      </w:r>
      <w:proofErr w:type="spellStart"/>
      <w:r w:rsidRPr="00714B41">
        <w:rPr>
          <w:b/>
          <w:sz w:val="28"/>
          <w:szCs w:val="28"/>
          <w:lang w:val="uk-UA"/>
        </w:rPr>
        <w:t>Гесса</w:t>
      </w:r>
      <w:proofErr w:type="spellEnd"/>
      <w:r w:rsidRPr="00714B41">
        <w:rPr>
          <w:b/>
          <w:sz w:val="28"/>
          <w:szCs w:val="28"/>
          <w:lang w:val="uk-UA"/>
        </w:rPr>
        <w:t xml:space="preserve">: </w:t>
      </w:r>
      <w:r w:rsidRPr="00714B41">
        <w:rPr>
          <w:b/>
          <w:i/>
          <w:sz w:val="28"/>
          <w:szCs w:val="28"/>
          <w:lang w:val="uk-UA"/>
        </w:rPr>
        <w:t>тепловий ефект реа</w:t>
      </w:r>
      <w:r w:rsidRPr="00714B41">
        <w:rPr>
          <w:b/>
          <w:i/>
          <w:sz w:val="28"/>
          <w:szCs w:val="28"/>
          <w:lang w:val="uk-UA"/>
        </w:rPr>
        <w:t>к</w:t>
      </w:r>
      <w:r w:rsidRPr="00714B41">
        <w:rPr>
          <w:b/>
          <w:i/>
          <w:sz w:val="28"/>
          <w:szCs w:val="28"/>
          <w:lang w:val="uk-UA"/>
        </w:rPr>
        <w:t>ції ΔН не залежить від шляху проведення процесу, а залежить від  початков</w:t>
      </w:r>
      <w:r w:rsidRPr="00714B41">
        <w:rPr>
          <w:b/>
          <w:i/>
          <w:sz w:val="28"/>
          <w:szCs w:val="28"/>
          <w:lang w:val="uk-UA"/>
        </w:rPr>
        <w:t>о</w:t>
      </w:r>
      <w:r w:rsidRPr="00714B41">
        <w:rPr>
          <w:b/>
          <w:i/>
          <w:sz w:val="28"/>
          <w:szCs w:val="28"/>
          <w:lang w:val="uk-UA"/>
        </w:rPr>
        <w:t xml:space="preserve">го  і кінцевого  стану системи. </w:t>
      </w:r>
      <w:r w:rsidRPr="00714B41">
        <w:rPr>
          <w:sz w:val="28"/>
          <w:szCs w:val="28"/>
          <w:lang w:val="uk-UA"/>
        </w:rPr>
        <w:t xml:space="preserve">Із закону </w:t>
      </w:r>
      <w:proofErr w:type="spellStart"/>
      <w:r w:rsidRPr="00714B41">
        <w:rPr>
          <w:sz w:val="28"/>
          <w:szCs w:val="28"/>
          <w:lang w:val="uk-UA"/>
        </w:rPr>
        <w:t>Гесса</w:t>
      </w:r>
      <w:proofErr w:type="spellEnd"/>
      <w:r w:rsidRPr="00714B41">
        <w:rPr>
          <w:sz w:val="28"/>
          <w:szCs w:val="28"/>
          <w:lang w:val="uk-UA"/>
        </w:rPr>
        <w:t xml:space="preserve"> випливає:</w:t>
      </w:r>
    </w:p>
    <w:p w:rsidR="00AC0C46" w:rsidRPr="00714B41" w:rsidRDefault="00AC0C46" w:rsidP="00AC0C46">
      <w:pPr>
        <w:tabs>
          <w:tab w:val="left" w:pos="-4111"/>
        </w:tabs>
        <w:jc w:val="center"/>
        <w:rPr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∆Нхр=</m:t>
        </m:r>
      </m:oMath>
      <w:r w:rsidRPr="00714B41">
        <w:rPr>
          <w:lang w:val="uk-UA"/>
        </w:rPr>
        <w:t xml:space="preserve"> </w:t>
      </w:r>
      <w:proofErr w:type="spellStart"/>
      <w:r w:rsidRPr="00714B41">
        <w:rPr>
          <w:sz w:val="36"/>
          <w:szCs w:val="36"/>
          <w:lang w:val="uk-UA"/>
        </w:rPr>
        <w:t>Σ</w:t>
      </w:r>
      <w:r w:rsidRPr="00714B41">
        <w:rPr>
          <w:sz w:val="32"/>
          <w:szCs w:val="32"/>
          <w:lang w:val="uk-UA"/>
        </w:rPr>
        <w:t>ν</w:t>
      </w:r>
      <w:proofErr w:type="spellEnd"/>
      <m:oMath>
        <m:r>
          <w:rPr>
            <w:rFonts w:ascii="Cambria Math" w:hAnsi="Cambria Math"/>
            <w:sz w:val="24"/>
            <w:szCs w:val="24"/>
          </w:rPr>
          <m:t>∆</m:t>
        </m:r>
        <m:sSubSup>
          <m:sSubSupPr>
            <m:ctrlPr>
              <w:rPr>
                <w:rFonts w:ascii="Cambria Math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Н</m:t>
            </m:r>
          </m:e>
          <m:sub>
            <m:r>
              <w:rPr>
                <w:rFonts w:ascii="Cambria Math"/>
                <w:sz w:val="24"/>
                <w:szCs w:val="24"/>
              </w:rPr>
              <m:t>298</m:t>
            </m:r>
          </m:sub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bSup>
      </m:oMath>
      <w:r w:rsidRPr="00714B41">
        <w:rPr>
          <w:sz w:val="28"/>
          <w:szCs w:val="28"/>
          <w:lang w:val="uk-UA"/>
        </w:rPr>
        <w:t>(продуктів реакції)</w:t>
      </w:r>
      <w:r w:rsidRPr="00714B41">
        <w:rPr>
          <w:lang w:val="uk-UA"/>
        </w:rPr>
        <w:t xml:space="preserve"> - </w:t>
      </w:r>
      <w:proofErr w:type="spellStart"/>
      <w:r w:rsidRPr="00714B41">
        <w:rPr>
          <w:sz w:val="36"/>
          <w:szCs w:val="36"/>
          <w:lang w:val="uk-UA"/>
        </w:rPr>
        <w:t>Σ</w:t>
      </w:r>
      <w:r w:rsidRPr="00714B41">
        <w:rPr>
          <w:sz w:val="32"/>
          <w:szCs w:val="32"/>
          <w:lang w:val="uk-UA"/>
        </w:rPr>
        <w:t>ν</w:t>
      </w:r>
      <w:proofErr w:type="spellEnd"/>
      <m:oMath>
        <m:r>
          <w:rPr>
            <w:rFonts w:ascii="Cambria Math" w:hAnsi="Cambria Math"/>
            <w:sz w:val="24"/>
            <w:szCs w:val="24"/>
          </w:rPr>
          <m:t>∆</m:t>
        </m:r>
        <m:sSubSup>
          <m:sSubSupPr>
            <m:ctrlPr>
              <w:rPr>
                <w:rFonts w:ascii="Cambria Math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Н</m:t>
            </m:r>
          </m:e>
          <m:sub>
            <m:r>
              <w:rPr>
                <w:rFonts w:ascii="Cambria Math"/>
                <w:sz w:val="24"/>
                <w:szCs w:val="24"/>
              </w:rPr>
              <m:t>298</m:t>
            </m:r>
          </m:sub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bSup>
      </m:oMath>
      <w:r w:rsidRPr="00714B41">
        <w:rPr>
          <w:lang w:val="uk-UA"/>
        </w:rPr>
        <w:t xml:space="preserve">  </w:t>
      </w:r>
      <w:r w:rsidRPr="00714B41">
        <w:rPr>
          <w:sz w:val="28"/>
          <w:szCs w:val="28"/>
          <w:lang w:val="uk-UA"/>
        </w:rPr>
        <w:t>(вихідних речовин),</w:t>
      </w:r>
    </w:p>
    <w:p w:rsidR="00AC0C46" w:rsidRPr="00714B41" w:rsidRDefault="00AC0C46" w:rsidP="00AC0C46">
      <w:pPr>
        <w:tabs>
          <w:tab w:val="left" w:pos="-4111"/>
        </w:tabs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де ν – кількість речовини, що дорівнює </w:t>
      </w:r>
      <w:proofErr w:type="spellStart"/>
      <w:r w:rsidRPr="00714B41">
        <w:rPr>
          <w:sz w:val="28"/>
          <w:szCs w:val="28"/>
          <w:lang w:val="uk-UA"/>
        </w:rPr>
        <w:t>стехіометричним</w:t>
      </w:r>
      <w:proofErr w:type="spellEnd"/>
      <w:r w:rsidRPr="00714B41">
        <w:rPr>
          <w:sz w:val="28"/>
          <w:szCs w:val="28"/>
          <w:lang w:val="uk-UA"/>
        </w:rPr>
        <w:t xml:space="preserve"> коефіцієнтам </w:t>
      </w:r>
      <w:proofErr w:type="spellStart"/>
      <w:r w:rsidRPr="00714B41">
        <w:rPr>
          <w:sz w:val="28"/>
          <w:szCs w:val="28"/>
          <w:lang w:val="uk-UA"/>
        </w:rPr>
        <w:t>реа</w:t>
      </w:r>
      <w:r w:rsidRPr="00714B4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-</w:t>
      </w:r>
      <w:r w:rsidRPr="00714B41">
        <w:rPr>
          <w:sz w:val="28"/>
          <w:szCs w:val="28"/>
          <w:lang w:val="uk-UA"/>
        </w:rPr>
        <w:t>ції</w:t>
      </w:r>
      <w:proofErr w:type="spellEnd"/>
      <w:r w:rsidRPr="00714B41">
        <w:rPr>
          <w:sz w:val="28"/>
          <w:szCs w:val="28"/>
          <w:lang w:val="uk-UA"/>
        </w:rPr>
        <w:t>.</w:t>
      </w:r>
    </w:p>
    <w:p w:rsidR="00AC0C46" w:rsidRPr="00714B41" w:rsidRDefault="00AC0C46" w:rsidP="00AC0C46">
      <w:pPr>
        <w:ind w:firstLine="709"/>
        <w:jc w:val="both"/>
        <w:rPr>
          <w:sz w:val="28"/>
          <w:szCs w:val="28"/>
          <w:lang w:val="uk-UA"/>
        </w:rPr>
      </w:pPr>
      <w:r w:rsidRPr="00FE6A7B">
        <w:rPr>
          <w:b/>
          <w:sz w:val="28"/>
          <w:szCs w:val="28"/>
          <w:lang w:val="uk-UA"/>
        </w:rPr>
        <w:t>Приклад 1.</w:t>
      </w:r>
      <w:r w:rsidRPr="00714B41">
        <w:rPr>
          <w:sz w:val="28"/>
          <w:szCs w:val="28"/>
          <w:lang w:val="uk-UA"/>
        </w:rPr>
        <w:t xml:space="preserve"> Розрахувати стандартну </w:t>
      </w:r>
      <w:proofErr w:type="spellStart"/>
      <w:r w:rsidRPr="00714B41">
        <w:rPr>
          <w:sz w:val="28"/>
          <w:szCs w:val="28"/>
          <w:lang w:val="uk-UA"/>
        </w:rPr>
        <w:t>ентальпію</w:t>
      </w:r>
      <w:proofErr w:type="spellEnd"/>
      <w:r w:rsidRPr="00714B41">
        <w:rPr>
          <w:sz w:val="28"/>
          <w:szCs w:val="28"/>
          <w:lang w:val="uk-UA"/>
        </w:rPr>
        <w:t xml:space="preserve"> нейтралізації </w:t>
      </w:r>
      <w:proofErr w:type="spellStart"/>
      <w:r w:rsidRPr="00714B41">
        <w:rPr>
          <w:sz w:val="28"/>
          <w:szCs w:val="28"/>
          <w:lang w:val="uk-UA"/>
        </w:rPr>
        <w:t>хлоридної</w:t>
      </w:r>
      <w:proofErr w:type="spellEnd"/>
      <w:r w:rsidRPr="00714B41">
        <w:rPr>
          <w:sz w:val="28"/>
          <w:szCs w:val="28"/>
          <w:lang w:val="uk-UA"/>
        </w:rPr>
        <w:t xml:space="preserve"> кислоти гідроксидом натрію. </w:t>
      </w:r>
    </w:p>
    <w:p w:rsidR="00AC0C46" w:rsidRPr="00FE6A7B" w:rsidRDefault="00AC0C46" w:rsidP="00AC0C46">
      <w:pPr>
        <w:pStyle w:val="a3"/>
        <w:spacing w:line="240" w:lineRule="auto"/>
        <w:ind w:left="1065" w:hanging="1065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E6A7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Розв’язок </w:t>
      </w:r>
    </w:p>
    <w:p w:rsidR="00AC0C46" w:rsidRPr="00714B41" w:rsidRDefault="00AC0C46" w:rsidP="00AC0C46">
      <w:pPr>
        <w:pStyle w:val="a3"/>
        <w:spacing w:line="240" w:lineRule="auto"/>
        <w:ind w:left="709"/>
        <w:rPr>
          <w:rFonts w:ascii="Times New Roman" w:eastAsia="Times New Roman" w:hAnsi="Times New Roman"/>
          <w:sz w:val="28"/>
          <w:szCs w:val="28"/>
          <w:lang w:val="uk-UA"/>
        </w:rPr>
      </w:pPr>
      <w:r w:rsidRPr="00714B41">
        <w:rPr>
          <w:rFonts w:ascii="Times New Roman" w:eastAsia="Times New Roman" w:hAnsi="Times New Roman"/>
          <w:sz w:val="28"/>
          <w:szCs w:val="28"/>
          <w:lang w:val="uk-UA"/>
        </w:rPr>
        <w:t xml:space="preserve">Рівняння нейтралізації розчину </w:t>
      </w:r>
      <w:proofErr w:type="spellStart"/>
      <w:r w:rsidRPr="00714B41">
        <w:rPr>
          <w:rFonts w:ascii="Times New Roman" w:eastAsia="Times New Roman" w:hAnsi="Times New Roman"/>
          <w:sz w:val="28"/>
          <w:szCs w:val="28"/>
          <w:lang w:val="uk-UA"/>
        </w:rPr>
        <w:t>НСl</w:t>
      </w:r>
      <w:proofErr w:type="spellEnd"/>
      <w:r w:rsidRPr="00714B41">
        <w:rPr>
          <w:rFonts w:ascii="Times New Roman" w:eastAsia="Times New Roman" w:hAnsi="Times New Roman"/>
          <w:sz w:val="28"/>
          <w:szCs w:val="28"/>
          <w:lang w:val="uk-UA"/>
        </w:rPr>
        <w:t xml:space="preserve"> розчином </w:t>
      </w:r>
      <w:proofErr w:type="spellStart"/>
      <w:r w:rsidRPr="00714B41">
        <w:rPr>
          <w:rFonts w:ascii="Times New Roman" w:eastAsia="Times New Roman" w:hAnsi="Times New Roman"/>
          <w:sz w:val="28"/>
          <w:szCs w:val="28"/>
          <w:lang w:val="uk-UA"/>
        </w:rPr>
        <w:t>NaOH</w:t>
      </w:r>
      <w:proofErr w:type="spellEnd"/>
      <w:r w:rsidRPr="00714B41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AC0C46" w:rsidRPr="00714B41" w:rsidRDefault="00AC0C46" w:rsidP="00AC0C46">
      <w:pPr>
        <w:pStyle w:val="a3"/>
        <w:spacing w:line="240" w:lineRule="auto"/>
        <w:ind w:left="1065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714B4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3810</wp:posOffset>
                </wp:positionV>
                <wp:extent cx="133350" cy="257175"/>
                <wp:effectExtent l="10795" t="9525" r="825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7D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14.65pt;margin-top:.3pt;width:10.5pt;height:2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"/>
            </w:pict>
          </mc:Fallback>
        </mc:AlternateContent>
      </w:r>
      <w:r w:rsidRPr="00714B4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3810</wp:posOffset>
                </wp:positionV>
                <wp:extent cx="133350" cy="257175"/>
                <wp:effectExtent l="10795" t="9525" r="825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CA5EB" id="Прямая со стрелкой 3" o:spid="_x0000_s1026" type="#_x0000_t32" style="position:absolute;margin-left:211.15pt;margin-top:.3pt;width:10.5pt;height:2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"/>
            </w:pict>
          </mc:Fallback>
        </mc:AlternateContent>
      </w:r>
      <w:r w:rsidRPr="00714B4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3810</wp:posOffset>
                </wp:positionV>
                <wp:extent cx="133350" cy="257175"/>
                <wp:effectExtent l="10795" t="9525" r="825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1CCC" id="Прямая со стрелкой 2" o:spid="_x0000_s1026" type="#_x0000_t32" style="position:absolute;margin-left:289.15pt;margin-top:.3pt;width:10.5pt;height:2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"/>
            </w:pict>
          </mc:Fallback>
        </mc:AlternateContent>
      </w:r>
      <w:r w:rsidRPr="00714B4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3810</wp:posOffset>
                </wp:positionV>
                <wp:extent cx="133350" cy="257175"/>
                <wp:effectExtent l="10795" t="9525" r="825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C968" id="Прямая со стрелкой 1" o:spid="_x0000_s1026" type="#_x0000_t32" style="position:absolute;margin-left:169.9pt;margin-top:.3pt;width:10.5pt;height:20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"/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Na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OH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Na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Cl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p>
        </m:sSup>
      </m:oMath>
    </w:p>
    <w:p w:rsidR="00AC0C46" w:rsidRPr="00714B41" w:rsidRDefault="00AC0C46" w:rsidP="00AC0C46">
      <w:pPr>
        <w:ind w:left="705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Термодинамічне рівняння нейтралізації ( скорочене)</w:t>
      </w:r>
    </w:p>
    <w:p w:rsidR="00AC0C46" w:rsidRPr="00AC0C46" w:rsidRDefault="00AC0C46" w:rsidP="00AC0C46">
      <w:pPr>
        <w:pStyle w:val="a3"/>
        <w:spacing w:line="240" w:lineRule="auto"/>
        <w:ind w:left="1065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(р)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+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ОН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(р)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(ж)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        ∆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х.р.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 ?</m:t>
          </m:r>
        </m:oMath>
      </m:oMathPara>
    </w:p>
    <w:p w:rsidR="00AC0C46" w:rsidRPr="00714B41" w:rsidRDefault="00AC0C46" w:rsidP="00AC0C46">
      <w:pPr>
        <w:ind w:firstLine="72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Розрахунок </w:t>
      </w:r>
      <w:r w:rsidRPr="00714B41">
        <w:rPr>
          <w:b/>
          <w:sz w:val="28"/>
          <w:szCs w:val="28"/>
          <w:lang w:val="uk-UA"/>
        </w:rPr>
        <w:t>теоретичного значення</w:t>
      </w:r>
      <w:r w:rsidRPr="00714B41">
        <w:rPr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х.р.</m:t>
            </m:r>
          </m:sub>
        </m:sSub>
      </m:oMath>
      <w:r w:rsidRPr="00714B41">
        <w:rPr>
          <w:sz w:val="28"/>
          <w:szCs w:val="28"/>
          <w:lang w:val="uk-UA"/>
        </w:rPr>
        <w:t xml:space="preserve"> по довідковим даним </w:t>
      </w:r>
      <w:r w:rsidRPr="00714B41">
        <w:rPr>
          <w:b/>
          <w:sz w:val="28"/>
          <w:szCs w:val="28"/>
          <w:lang w:val="uk-UA"/>
        </w:rPr>
        <w:t>за зак</w:t>
      </w:r>
      <w:r w:rsidRPr="00714B41">
        <w:rPr>
          <w:b/>
          <w:sz w:val="28"/>
          <w:szCs w:val="28"/>
          <w:lang w:val="uk-UA"/>
        </w:rPr>
        <w:t>о</w:t>
      </w:r>
      <w:r w:rsidRPr="00714B41">
        <w:rPr>
          <w:b/>
          <w:sz w:val="28"/>
          <w:szCs w:val="28"/>
          <w:lang w:val="uk-UA"/>
        </w:rPr>
        <w:t xml:space="preserve">ном </w:t>
      </w:r>
      <w:proofErr w:type="spellStart"/>
      <w:r w:rsidRPr="00714B41">
        <w:rPr>
          <w:b/>
          <w:sz w:val="28"/>
          <w:szCs w:val="28"/>
          <w:lang w:val="uk-UA"/>
        </w:rPr>
        <w:t>Гесса</w:t>
      </w:r>
      <w:proofErr w:type="spellEnd"/>
      <w:r w:rsidRPr="00714B41">
        <w:rPr>
          <w:sz w:val="28"/>
          <w:szCs w:val="28"/>
          <w:lang w:val="uk-UA"/>
        </w:rPr>
        <w:t>:</w:t>
      </w:r>
    </w:p>
    <w:p w:rsidR="00AC0C46" w:rsidRPr="00AC0C46" w:rsidRDefault="00AC0C46" w:rsidP="00AC0C46">
      <w:pPr>
        <w:pStyle w:val="a3"/>
        <w:spacing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х.р.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теор.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 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298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ж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-[∆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298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(р)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</w:rPr>
            <m:t>+∆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298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(ОНр¯)]</m:t>
          </m:r>
        </m:oMath>
      </m:oMathPara>
    </w:p>
    <w:p w:rsidR="00AC0C46" w:rsidRPr="00AC0C46" w:rsidRDefault="00AC0C46" w:rsidP="00AC0C46">
      <w:pPr>
        <w:pStyle w:val="a3"/>
        <w:spacing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х.р.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теор.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 -285,84-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0-228,62</m:t>
              </m:r>
            </m:e>
          </m:d>
          <m:r>
            <w:rPr>
              <w:rFonts w:ascii="Cambria Math" w:hAnsi="Cambria Math"/>
              <w:sz w:val="28"/>
              <w:szCs w:val="28"/>
            </w:rPr>
            <m:t>=-57,22 кДж/моль</m:t>
          </m:r>
        </m:oMath>
      </m:oMathPara>
    </w:p>
    <w:p w:rsidR="00AC0C46" w:rsidRPr="00AC0C46" w:rsidRDefault="00AC0C46" w:rsidP="00AC0C46">
      <w:pPr>
        <w:pStyle w:val="a3"/>
        <w:spacing w:line="240" w:lineRule="auto"/>
        <w:ind w:left="0" w:firstLine="106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х.р.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теор.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=-57,22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кДж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моль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</m:oMath>
      </m:oMathPara>
    </w:p>
    <w:p w:rsidR="00AC0C46" w:rsidRPr="00714B41" w:rsidRDefault="00AC0C46" w:rsidP="00AC0C46">
      <w:pPr>
        <w:tabs>
          <w:tab w:val="left" w:pos="-4111"/>
        </w:tabs>
        <w:spacing w:line="360" w:lineRule="auto"/>
        <w:jc w:val="center"/>
        <w:rPr>
          <w:lang w:val="uk-UA"/>
        </w:rPr>
      </w:pPr>
      <w:r w:rsidRPr="00714B41">
        <w:rPr>
          <w:sz w:val="28"/>
          <w:szCs w:val="28"/>
          <w:lang w:val="uk-UA"/>
        </w:rPr>
        <w:t>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теор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</m:sup>
        </m:sSubSup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</m:oMath>
      <w:r w:rsidRPr="00714B41">
        <w:rPr>
          <w:sz w:val="28"/>
          <w:szCs w:val="28"/>
          <w:lang w:val="uk-UA"/>
        </w:rPr>
        <w:t xml:space="preserve">=   </w:t>
      </w:r>
      <w:r w:rsidRPr="00714B41">
        <w:rPr>
          <w:lang w:val="uk-UA"/>
        </w:rPr>
        <w:t>+ Q  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реакція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нейтралізації</m:t>
        </m:r>
        <m:r>
          <w:rPr>
            <w:rFonts w:ascii="Cambria Math" w:hAnsi="Cambria Math"/>
            <w:sz w:val="28"/>
            <w:szCs w:val="28"/>
            <w:lang w:val="en-US"/>
          </w:rPr>
          <m:t xml:space="preserve">-  </m:t>
        </m:r>
        <m:r>
          <w:rPr>
            <w:rFonts w:ascii="Cambria Math" w:hAnsi="Cambria Math"/>
            <w:sz w:val="28"/>
            <w:szCs w:val="28"/>
          </w:rPr>
          <m:t>экзотермічний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процес</m:t>
        </m:r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</w:p>
    <w:p w:rsidR="00AC0C46" w:rsidRPr="00714B41" w:rsidRDefault="00AC0C46" w:rsidP="00AC0C46">
      <w:pPr>
        <w:ind w:firstLine="720"/>
        <w:rPr>
          <w:sz w:val="28"/>
          <w:szCs w:val="28"/>
          <w:lang w:val="uk-UA"/>
        </w:rPr>
      </w:pPr>
      <w:r w:rsidRPr="00714B41">
        <w:rPr>
          <w:b/>
          <w:i/>
          <w:sz w:val="28"/>
          <w:szCs w:val="28"/>
          <w:lang w:val="uk-UA"/>
        </w:rPr>
        <w:t>ІІ закон</w:t>
      </w:r>
      <w:r w:rsidRPr="00714B41">
        <w:rPr>
          <w:b/>
          <w:sz w:val="28"/>
          <w:szCs w:val="28"/>
          <w:lang w:val="uk-UA"/>
        </w:rPr>
        <w:t xml:space="preserve"> </w:t>
      </w:r>
      <w:r w:rsidRPr="00714B41">
        <w:rPr>
          <w:b/>
          <w:i/>
          <w:sz w:val="28"/>
          <w:szCs w:val="28"/>
          <w:lang w:val="uk-UA"/>
        </w:rPr>
        <w:t>термодинаміки</w:t>
      </w:r>
      <w:r w:rsidRPr="00714B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Pr="00714B4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ізольованій системі самовільно </w:t>
      </w:r>
      <w:proofErr w:type="spellStart"/>
      <w:r>
        <w:rPr>
          <w:sz w:val="28"/>
          <w:szCs w:val="28"/>
          <w:lang w:val="uk-UA"/>
        </w:rPr>
        <w:t>протіка-ють</w:t>
      </w:r>
      <w:proofErr w:type="spellEnd"/>
      <w:r>
        <w:rPr>
          <w:sz w:val="28"/>
          <w:szCs w:val="28"/>
          <w:lang w:val="uk-UA"/>
        </w:rPr>
        <w:t xml:space="preserve"> тільки ті процеси, які супроводжуються збільшенням ентропії.</w:t>
      </w:r>
    </w:p>
    <w:p w:rsidR="00AC0C46" w:rsidRPr="00714B41" w:rsidRDefault="00AC0C46" w:rsidP="00AC0C46">
      <w:pPr>
        <w:rPr>
          <w:b/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Закон дозволяє </w:t>
      </w:r>
      <w:r w:rsidRPr="00714B41">
        <w:rPr>
          <w:sz w:val="28"/>
          <w:szCs w:val="28"/>
          <w:u w:val="single"/>
          <w:lang w:val="uk-UA"/>
        </w:rPr>
        <w:t>оцінити напрямок реакцій</w:t>
      </w:r>
      <w:r w:rsidRPr="00714B41">
        <w:rPr>
          <w:sz w:val="28"/>
          <w:szCs w:val="28"/>
          <w:lang w:val="uk-UA"/>
        </w:rPr>
        <w:t xml:space="preserve"> за допомогою термодинамічних фу</w:t>
      </w:r>
      <w:r w:rsidRPr="00714B41">
        <w:rPr>
          <w:sz w:val="28"/>
          <w:szCs w:val="28"/>
          <w:lang w:val="uk-UA"/>
        </w:rPr>
        <w:t>н</w:t>
      </w:r>
      <w:r w:rsidRPr="00714B41">
        <w:rPr>
          <w:sz w:val="28"/>
          <w:szCs w:val="28"/>
          <w:lang w:val="uk-UA"/>
        </w:rPr>
        <w:t xml:space="preserve">кцій S і G.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714B41">
        <w:rPr>
          <w:sz w:val="28"/>
          <w:szCs w:val="28"/>
          <w:lang w:val="uk-UA"/>
        </w:rPr>
        <w:t xml:space="preserve">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784"/>
      </w:tblGrid>
      <w:tr w:rsidR="00AC0C46" w:rsidRPr="00281F14" w:rsidTr="006C0A2A">
        <w:tc>
          <w:tcPr>
            <w:tcW w:w="2756" w:type="dxa"/>
          </w:tcPr>
          <w:p w:rsidR="00AC0C46" w:rsidRPr="00281F14" w:rsidRDefault="00AC0C46" w:rsidP="006C0A2A">
            <w:pPr>
              <w:tabs>
                <w:tab w:val="left" w:pos="-4111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S</w:t>
            </w:r>
            <w:r w:rsidRPr="00281F14">
              <w:rPr>
                <w:sz w:val="28"/>
                <w:szCs w:val="28"/>
                <w:lang w:val="uk-UA"/>
              </w:rPr>
              <w:t xml:space="preserve"> - </w:t>
            </w:r>
            <w:r w:rsidRPr="00281F14">
              <w:rPr>
                <w:b/>
                <w:sz w:val="28"/>
                <w:szCs w:val="28"/>
                <w:lang w:val="uk-UA"/>
              </w:rPr>
              <w:t>ентропія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Дж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моль∙К</w:t>
            </w:r>
            <w:proofErr w:type="spellEnd"/>
          </w:p>
        </w:tc>
        <w:tc>
          <w:tcPr>
            <w:tcW w:w="6784" w:type="dxa"/>
          </w:tcPr>
          <w:p w:rsidR="00AC0C46" w:rsidRPr="00281F14" w:rsidRDefault="00AC0C46" w:rsidP="006C0A2A">
            <w:pPr>
              <w:tabs>
                <w:tab w:val="left" w:pos="-4111"/>
              </w:tabs>
              <w:rPr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міра хаотичності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b/>
                <w:sz w:val="28"/>
                <w:szCs w:val="28"/>
                <w:lang w:val="uk-UA"/>
              </w:rPr>
              <w:t>невпорядкованості системи</w:t>
            </w:r>
            <w:r w:rsidRPr="00281F14">
              <w:rPr>
                <w:sz w:val="28"/>
                <w:szCs w:val="28"/>
                <w:lang w:val="uk-UA"/>
              </w:rPr>
              <w:t>: н</w:t>
            </w:r>
            <w:r w:rsidRPr="00281F14">
              <w:rPr>
                <w:sz w:val="28"/>
                <w:szCs w:val="28"/>
                <w:lang w:val="uk-UA"/>
              </w:rPr>
              <w:t>а</w:t>
            </w:r>
            <w:r w:rsidRPr="00281F14">
              <w:rPr>
                <w:sz w:val="28"/>
                <w:szCs w:val="28"/>
                <w:lang w:val="uk-UA"/>
              </w:rPr>
              <w:t>грівання, плавлення, випаровування, утворення розч</w:t>
            </w:r>
            <w:r w:rsidRPr="00281F14">
              <w:rPr>
                <w:sz w:val="28"/>
                <w:szCs w:val="28"/>
                <w:lang w:val="uk-UA"/>
              </w:rPr>
              <w:t>и</w:t>
            </w:r>
            <w:r w:rsidRPr="00281F14">
              <w:rPr>
                <w:sz w:val="28"/>
                <w:szCs w:val="28"/>
                <w:lang w:val="uk-UA"/>
              </w:rPr>
              <w:t>нів збільшують невпорядкованість систем (ентропія зро</w:t>
            </w:r>
            <w:r w:rsidRPr="00281F14">
              <w:rPr>
                <w:sz w:val="28"/>
                <w:szCs w:val="28"/>
                <w:lang w:val="uk-UA"/>
              </w:rPr>
              <w:t>с</w:t>
            </w:r>
            <w:r w:rsidRPr="00281F14">
              <w:rPr>
                <w:sz w:val="28"/>
                <w:szCs w:val="28"/>
                <w:lang w:val="uk-UA"/>
              </w:rPr>
              <w:t>тає).</w:t>
            </w:r>
          </w:p>
        </w:tc>
      </w:tr>
      <w:tr w:rsidR="00AC0C46" w:rsidRPr="00281F14" w:rsidTr="006C0A2A">
        <w:tc>
          <w:tcPr>
            <w:tcW w:w="2756" w:type="dxa"/>
          </w:tcPr>
          <w:p w:rsidR="00AC0C46" w:rsidRPr="00281F14" w:rsidRDefault="00AC0C46" w:rsidP="006C0A2A">
            <w:pPr>
              <w:tabs>
                <w:tab w:val="left" w:pos="-4111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lastRenderedPageBreak/>
              <w:t xml:space="preserve">Для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сполук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>: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m:oMath>
              <m:sSubSup>
                <m:sSubSup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 xml:space="preserve"> - стандартна ентропія утворення,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Дж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моль∙К</w:t>
            </w:r>
            <w:proofErr w:type="spellEnd"/>
          </w:p>
        </w:tc>
        <w:tc>
          <w:tcPr>
            <w:tcW w:w="6784" w:type="dxa"/>
          </w:tcPr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ентропія утворення одного моль</w:t>
            </w:r>
            <w:r w:rsidRPr="00281F14">
              <w:rPr>
                <w:sz w:val="28"/>
                <w:szCs w:val="28"/>
                <w:lang w:val="uk-UA"/>
              </w:rPr>
              <w:t xml:space="preserve"> речовини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(міра невпорядкованості у речовині в кількості 1моль) за стандартних умов. 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Ентропія ідеального кристалу при Т = 0 К дорівнює 0.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(значення </w:t>
            </w:r>
            <m:oMath>
              <m:sSubSup>
                <m:sSubSupPr>
                  <m:ctrlPr>
                    <w:rPr>
                      <w:rFonts w:asci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 xml:space="preserve"> приведені в довідковій літературі)</w:t>
            </w:r>
          </w:p>
        </w:tc>
      </w:tr>
      <w:tr w:rsidR="00AC0C46" w:rsidRPr="00281F14" w:rsidTr="006C0A2A">
        <w:tc>
          <w:tcPr>
            <w:tcW w:w="2756" w:type="dxa"/>
          </w:tcPr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Для процесів</w:t>
            </w:r>
            <w:r w:rsidRPr="00281F14">
              <w:rPr>
                <w:sz w:val="28"/>
                <w:szCs w:val="28"/>
                <w:lang w:val="uk-UA"/>
              </w:rPr>
              <w:t>: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81F14">
              <w:rPr>
                <w:sz w:val="28"/>
                <w:szCs w:val="28"/>
                <w:lang w:val="uk-UA"/>
              </w:rPr>
              <w:t>ΔS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vertAlign w:val="subscript"/>
                <w:lang w:val="uk-UA"/>
              </w:rPr>
              <w:t>.</w:t>
            </w:r>
            <w:r w:rsidRPr="00281F14">
              <w:rPr>
                <w:sz w:val="28"/>
                <w:szCs w:val="28"/>
                <w:lang w:val="uk-UA"/>
              </w:rPr>
              <w:t xml:space="preserve"> – зміна ентропії в хімі</w:t>
            </w:r>
            <w:r w:rsidRPr="00281F14">
              <w:rPr>
                <w:sz w:val="28"/>
                <w:szCs w:val="28"/>
                <w:lang w:val="uk-UA"/>
              </w:rPr>
              <w:t>ч</w:t>
            </w:r>
            <w:r w:rsidRPr="00281F14">
              <w:rPr>
                <w:sz w:val="28"/>
                <w:szCs w:val="28"/>
                <w:lang w:val="uk-UA"/>
              </w:rPr>
              <w:t xml:space="preserve">ній реакції,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Дж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/К.  </w:t>
            </w:r>
          </w:p>
        </w:tc>
        <w:tc>
          <w:tcPr>
            <w:tcW w:w="6784" w:type="dxa"/>
          </w:tcPr>
          <w:p w:rsidR="00AC0C46" w:rsidRPr="00281F14" w:rsidRDefault="00AC0C46" w:rsidP="006C0A2A">
            <w:pPr>
              <w:tabs>
                <w:tab w:val="left" w:pos="-4111"/>
              </w:tabs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u w:val="single"/>
                <w:lang w:val="uk-UA"/>
              </w:rPr>
              <w:t xml:space="preserve">розрахунок </w:t>
            </w:r>
            <w:proofErr w:type="spellStart"/>
            <w:r w:rsidRPr="00281F14">
              <w:rPr>
                <w:sz w:val="28"/>
                <w:szCs w:val="28"/>
                <w:u w:val="single"/>
                <w:lang w:val="uk-UA"/>
              </w:rPr>
              <w:t>ΔS</w:t>
            </w:r>
            <w:r w:rsidRPr="00281F14">
              <w:rPr>
                <w:sz w:val="28"/>
                <w:szCs w:val="28"/>
                <w:u w:val="single"/>
                <w:vertAlign w:val="subscript"/>
                <w:lang w:val="uk-UA"/>
              </w:rPr>
              <w:t>хр</w:t>
            </w:r>
            <w:proofErr w:type="spellEnd"/>
            <w:r w:rsidRPr="00281F14">
              <w:rPr>
                <w:sz w:val="28"/>
                <w:szCs w:val="28"/>
                <w:u w:val="single"/>
                <w:lang w:val="uk-UA"/>
              </w:rPr>
              <w:t xml:space="preserve"> за законом </w:t>
            </w:r>
            <w:proofErr w:type="spellStart"/>
            <w:r w:rsidRPr="00281F14">
              <w:rPr>
                <w:sz w:val="28"/>
                <w:szCs w:val="28"/>
                <w:u w:val="single"/>
                <w:lang w:val="uk-UA"/>
              </w:rPr>
              <w:t>Гесса</w:t>
            </w:r>
            <w:proofErr w:type="spellEnd"/>
            <w:r w:rsidRPr="00281F14">
              <w:rPr>
                <w:sz w:val="28"/>
                <w:szCs w:val="28"/>
                <w:u w:val="single"/>
                <w:lang w:val="uk-UA"/>
              </w:rPr>
              <w:t xml:space="preserve">: </w:t>
            </w:r>
            <w:r w:rsidRPr="00281F14">
              <w:rPr>
                <w:sz w:val="28"/>
                <w:szCs w:val="28"/>
                <w:lang w:val="uk-UA"/>
              </w:rPr>
              <w:t xml:space="preserve">                                      </w:t>
            </w: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∆Sхр=</m:t>
              </m:r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ΔS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vertAlign w:val="subscript"/>
                <w:lang w:val="uk-UA"/>
              </w:rPr>
              <w:t>.</w:t>
            </w:r>
            <w:r w:rsidRPr="00281F14">
              <w:rPr>
                <w:sz w:val="28"/>
                <w:szCs w:val="28"/>
                <w:lang w:val="uk-UA"/>
              </w:rPr>
              <w:t xml:space="preserve"> = </w:t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Σν</w:t>
            </w:r>
            <w:proofErr w:type="spellEnd"/>
            <m:oMath>
              <m:sSubSup>
                <m:sSubSup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>(прод. реакції) - Σν</w:t>
            </w:r>
            <m:oMath>
              <m:sSubSup>
                <m:sSubSup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 xml:space="preserve"> (вих. речовин)</w:t>
            </w:r>
          </w:p>
        </w:tc>
      </w:tr>
      <w:tr w:rsidR="00AC0C46" w:rsidRPr="00281F14" w:rsidTr="006C0A2A">
        <w:tc>
          <w:tcPr>
            <w:tcW w:w="2756" w:type="dxa"/>
          </w:tcPr>
          <w:p w:rsidR="00AC0C46" w:rsidRPr="00281F14" w:rsidRDefault="00AC0C46" w:rsidP="006C0A2A">
            <w:pPr>
              <w:tabs>
                <w:tab w:val="left" w:pos="-4111"/>
              </w:tabs>
              <w:ind w:left="432" w:hanging="432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G - енергія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Г</w:t>
            </w:r>
            <w:r w:rsidRPr="00281F14">
              <w:rPr>
                <w:b/>
                <w:sz w:val="28"/>
                <w:szCs w:val="28"/>
                <w:lang w:val="uk-UA"/>
              </w:rPr>
              <w:t>і</w:t>
            </w:r>
            <w:r w:rsidRPr="00281F14">
              <w:rPr>
                <w:b/>
                <w:sz w:val="28"/>
                <w:szCs w:val="28"/>
                <w:lang w:val="uk-UA"/>
              </w:rPr>
              <w:t>ббса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>,</w:t>
            </w:r>
            <w:r w:rsidRPr="00281F14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кДж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84" w:type="dxa"/>
          </w:tcPr>
          <w:p w:rsidR="00AC0C46" w:rsidRPr="00281F14" w:rsidRDefault="00AC0C46" w:rsidP="006C0A2A">
            <w:pPr>
              <w:tabs>
                <w:tab w:val="left" w:pos="-4111"/>
              </w:tabs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критерій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напрямленості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 xml:space="preserve"> процесів,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рушійна сила хімічної реакції, яка враховує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ентальпійний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ентропійний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фактори.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spacing w:line="360" w:lineRule="auto"/>
              <w:rPr>
                <w:sz w:val="28"/>
                <w:szCs w:val="28"/>
                <w:vertAlign w:val="subscript"/>
                <w:lang w:val="uk-UA"/>
              </w:rPr>
            </w:pPr>
            <w:r w:rsidRPr="00281F14">
              <w:rPr>
                <w:sz w:val="28"/>
                <w:szCs w:val="28"/>
                <w:u w:val="single"/>
                <w:lang w:val="uk-UA"/>
              </w:rPr>
              <w:t>Розраховують</w:t>
            </w:r>
            <w:r w:rsidRPr="00281F14">
              <w:rPr>
                <w:sz w:val="28"/>
                <w:szCs w:val="28"/>
                <w:lang w:val="uk-UA"/>
              </w:rPr>
              <w:t xml:space="preserve">:   </w:t>
            </w:r>
            <w:r w:rsidRPr="00281F14">
              <w:rPr>
                <w:b/>
                <w:sz w:val="28"/>
                <w:szCs w:val="28"/>
                <w:lang w:val="uk-UA"/>
              </w:rPr>
              <w:t>ΔG = G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 - G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1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  </w:t>
            </w:r>
            <w:r w:rsidRPr="00281F14">
              <w:rPr>
                <w:sz w:val="28"/>
                <w:szCs w:val="28"/>
                <w:lang w:val="uk-UA"/>
              </w:rPr>
              <w:t xml:space="preserve"> за умови </w:t>
            </w:r>
            <w:r w:rsidRPr="00281F14">
              <w:rPr>
                <w:b/>
                <w:sz w:val="28"/>
                <w:szCs w:val="28"/>
                <w:lang w:val="uk-UA"/>
              </w:rPr>
              <w:t>р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fldChar w:fldCharType="begin"/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const</m:t>
              </m:r>
            </m:oMath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instrText xml:space="preserve"> </w:instrTex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fldChar w:fldCharType="separate"/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fldChar w:fldCharType="end"/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const</w:t>
            </w:r>
            <w:proofErr w:type="spellEnd"/>
          </w:p>
        </w:tc>
      </w:tr>
      <w:tr w:rsidR="00AC0C46" w:rsidRPr="00281F14" w:rsidTr="006C0A2A">
        <w:tc>
          <w:tcPr>
            <w:tcW w:w="2756" w:type="dxa"/>
          </w:tcPr>
          <w:p w:rsidR="00AC0C46" w:rsidRPr="00281F14" w:rsidRDefault="00AC0C46" w:rsidP="006C0A2A">
            <w:pPr>
              <w:tabs>
                <w:tab w:val="left" w:pos="-4111"/>
              </w:tabs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Для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сполук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>: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i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Δ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Sup>
                <m:sSubSup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>- стандартна вільна енергія Гіббса</w:t>
            </w: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Sup>
                <m:sSubSup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sz w:val="28"/>
                <w:szCs w:val="28"/>
                <w:lang w:val="uk-UA"/>
              </w:rPr>
              <w:t xml:space="preserve">,      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кДж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/моль</w:t>
            </w:r>
          </w:p>
        </w:tc>
        <w:tc>
          <w:tcPr>
            <w:tcW w:w="6784" w:type="dxa"/>
          </w:tcPr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зміна енергії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Гіббса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 xml:space="preserve"> при утворенні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b/>
                <w:sz w:val="28"/>
                <w:szCs w:val="28"/>
                <w:lang w:val="uk-UA"/>
              </w:rPr>
              <w:t>1 моль</w:t>
            </w:r>
            <w:r w:rsidRPr="00281F14">
              <w:rPr>
                <w:sz w:val="28"/>
                <w:szCs w:val="28"/>
                <w:lang w:val="uk-UA"/>
              </w:rPr>
              <w:t xml:space="preserve"> складної речовини з простих речовин в стандартних умовах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(значення Δ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Sup>
                <m:sSubSup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298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>приведені в довідковій літ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е</w:t>
            </w:r>
            <w:r w:rsidRPr="00281F14">
              <w:rPr>
                <w:sz w:val="28"/>
                <w:szCs w:val="28"/>
                <w:lang w:val="uk-UA"/>
              </w:rPr>
              <w:t>ратурі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)</w:t>
            </w:r>
          </w:p>
        </w:tc>
      </w:tr>
      <w:tr w:rsidR="00AC0C46" w:rsidRPr="00281F14" w:rsidTr="006C0A2A">
        <w:trPr>
          <w:trHeight w:val="5019"/>
        </w:trPr>
        <w:tc>
          <w:tcPr>
            <w:tcW w:w="2756" w:type="dxa"/>
          </w:tcPr>
          <w:p w:rsidR="00AC0C46" w:rsidRPr="00281F14" w:rsidRDefault="00AC0C46" w:rsidP="006C0A2A">
            <w:pPr>
              <w:tabs>
                <w:tab w:val="left" w:pos="-4111"/>
              </w:tabs>
              <w:rPr>
                <w:b/>
                <w:sz w:val="28"/>
                <w:szCs w:val="28"/>
                <w:lang w:val="uk-UA"/>
              </w:rPr>
            </w:pP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Для процесів</w:t>
            </w:r>
            <w:r w:rsidRPr="00281F14">
              <w:rPr>
                <w:sz w:val="28"/>
                <w:szCs w:val="28"/>
                <w:lang w:val="uk-UA"/>
              </w:rPr>
              <w:t>: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хр,</m:t>
              </m:r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ΔG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sz w:val="28"/>
                <w:szCs w:val="28"/>
                <w:lang w:val="uk-UA"/>
              </w:rPr>
              <w:t xml:space="preserve">-вільна енергія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Гіббса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хімічної реа</w:t>
            </w:r>
            <w:r w:rsidRPr="00281F14">
              <w:rPr>
                <w:sz w:val="28"/>
                <w:szCs w:val="28"/>
                <w:lang w:val="uk-UA"/>
              </w:rPr>
              <w:t>к</w:t>
            </w:r>
            <w:r w:rsidRPr="00281F14">
              <w:rPr>
                <w:sz w:val="28"/>
                <w:szCs w:val="28"/>
                <w:lang w:val="uk-UA"/>
              </w:rPr>
              <w:t xml:space="preserve">ції, </w:t>
            </w: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хр,</m:t>
              </m:r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кДж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vertAlign w:val="subscript"/>
                <w:lang w:val="uk-UA"/>
              </w:rPr>
            </w:pPr>
          </w:p>
        </w:tc>
        <w:tc>
          <w:tcPr>
            <w:tcW w:w="6784" w:type="dxa"/>
          </w:tcPr>
          <w:p w:rsidR="00AC0C46" w:rsidRPr="00281F14" w:rsidRDefault="00AC0C46" w:rsidP="006C0A2A">
            <w:pPr>
              <w:tabs>
                <w:tab w:val="left" w:pos="-4111"/>
              </w:tabs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281F14">
              <w:rPr>
                <w:sz w:val="28"/>
                <w:szCs w:val="28"/>
                <w:u w:val="single"/>
                <w:lang w:val="uk-UA"/>
              </w:rPr>
              <w:t xml:space="preserve">розрахунок </w:t>
            </w:r>
            <w:proofErr w:type="spellStart"/>
            <w:r w:rsidRPr="00281F14">
              <w:rPr>
                <w:sz w:val="28"/>
                <w:szCs w:val="28"/>
                <w:u w:val="single"/>
                <w:lang w:val="uk-UA"/>
              </w:rPr>
              <w:t>ΔG</w:t>
            </w:r>
            <w:r w:rsidRPr="00281F14">
              <w:rPr>
                <w:sz w:val="28"/>
                <w:szCs w:val="28"/>
                <w:u w:val="single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u w:val="single"/>
                <w:lang w:val="uk-UA"/>
              </w:rPr>
              <w:t xml:space="preserve"> за законом </w:t>
            </w:r>
            <w:proofErr w:type="spellStart"/>
            <w:r w:rsidRPr="00281F14">
              <w:rPr>
                <w:sz w:val="28"/>
                <w:szCs w:val="28"/>
                <w:u w:val="single"/>
                <w:lang w:val="uk-UA"/>
              </w:rPr>
              <w:t>Гесса</w:t>
            </w:r>
            <w:proofErr w:type="spellEnd"/>
            <w:r w:rsidRPr="00281F14">
              <w:rPr>
                <w:sz w:val="28"/>
                <w:szCs w:val="28"/>
                <w:u w:val="single"/>
                <w:lang w:val="uk-UA"/>
              </w:rPr>
              <w:t>: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81F14">
              <w:rPr>
                <w:sz w:val="28"/>
                <w:szCs w:val="28"/>
                <w:lang w:val="uk-UA"/>
              </w:rPr>
              <w:t>ΔG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=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Σν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  <w:lang w:val="uk-UA"/>
                    </w:rPr>
                    <m:t>298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  <w:lang w:val="uk-UA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>(прод.реакції)-Σν</w:t>
            </w: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  <w:lang w:val="uk-UA"/>
                    </w:rPr>
                    <m:t>298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  <w:lang w:val="uk-UA"/>
                    </w:rPr>
                    <m:t>0</m:t>
                  </m:r>
                </m:sup>
              </m:sSubSup>
            </m:oMath>
            <w:r w:rsidRPr="00281F14">
              <w:rPr>
                <w:sz w:val="28"/>
                <w:szCs w:val="28"/>
                <w:lang w:val="uk-UA"/>
              </w:rPr>
              <w:t xml:space="preserve"> вих. речовин)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ind w:left="2124" w:hanging="2124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якщо </w:t>
            </w: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∆Gхр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 xml:space="preserve">˂ </m:t>
              </m:r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ΔG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sz w:val="28"/>
                <w:szCs w:val="28"/>
                <w:lang w:val="uk-UA"/>
              </w:rPr>
              <w:t>&lt; 0,   реакція відбувається самовільно в     прямому напрямку;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ind w:left="2124" w:hanging="2124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якщо</w:t>
            </w:r>
            <w:r w:rsidRPr="00281F14">
              <w:rPr>
                <w:sz w:val="28"/>
                <w:szCs w:val="28"/>
                <w:lang w:val="uk-UA"/>
              </w:rPr>
              <w:fldChar w:fldCharType="begin"/>
            </w:r>
            <w:r w:rsidRPr="00281F14">
              <w:rPr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∆Gхр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 xml:space="preserve"> ˃</m:t>
              </m:r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</w:rPr>
                <m:t>0,</m:t>
              </m:r>
            </m:oMath>
            <w:r w:rsidRPr="00281F14">
              <w:rPr>
                <w:sz w:val="28"/>
                <w:szCs w:val="28"/>
                <w:lang w:val="uk-UA"/>
              </w:rPr>
              <w:instrText xml:space="preserve"> </w:instrText>
            </w:r>
            <w:r w:rsidRPr="00281F14">
              <w:rPr>
                <w:sz w:val="28"/>
                <w:szCs w:val="28"/>
                <w:lang w:val="uk-UA"/>
              </w:rPr>
              <w:fldChar w:fldCharType="separate"/>
            </w:r>
            <w:r w:rsidRPr="00281F14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ΔG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fldChar w:fldCharType="end"/>
            </w:r>
            <w:r w:rsidRPr="00281F14">
              <w:rPr>
                <w:sz w:val="28"/>
                <w:szCs w:val="28"/>
                <w:lang w:val="uk-UA"/>
              </w:rPr>
              <w:t>&gt; 0    реакція не відбувається самовільно, а протікає в зворотному напрямку;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ind w:left="2124" w:hanging="2124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якщо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ΔG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sz w:val="28"/>
                <w:szCs w:val="28"/>
                <w:vertAlign w:val="subscript"/>
                <w:lang w:val="uk-UA"/>
              </w:rPr>
              <w:t>.</w:t>
            </w:r>
            <w:r w:rsidRPr="00281F14">
              <w:rPr>
                <w:sz w:val="28"/>
                <w:szCs w:val="28"/>
                <w:lang w:val="uk-UA"/>
              </w:rPr>
              <w:t xml:space="preserve"> = 0,    система знаходиться в стані хімічної рівноваги.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u w:val="single"/>
                <w:lang w:val="uk-UA"/>
              </w:rPr>
              <w:t xml:space="preserve">Основне  рівняння термодинаміки </w:t>
            </w:r>
            <w:r w:rsidRPr="00281F14">
              <w:rPr>
                <w:sz w:val="28"/>
                <w:szCs w:val="28"/>
                <w:lang w:val="uk-UA"/>
              </w:rPr>
              <w:t xml:space="preserve">враховує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ентал</w:t>
            </w:r>
            <w:r w:rsidRPr="00281F14">
              <w:rPr>
                <w:b/>
                <w:sz w:val="28"/>
                <w:szCs w:val="28"/>
                <w:lang w:val="uk-UA"/>
              </w:rPr>
              <w:t>ь</w:t>
            </w:r>
            <w:r w:rsidRPr="00281F14">
              <w:rPr>
                <w:b/>
                <w:sz w:val="28"/>
                <w:szCs w:val="28"/>
                <w:lang w:val="uk-UA"/>
              </w:rPr>
              <w:t>пійний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ΔН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х.р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ентропійний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ТΔS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хр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 xml:space="preserve"> фактори</w:t>
            </w:r>
            <w:r w:rsidRPr="00281F14">
              <w:rPr>
                <w:sz w:val="28"/>
                <w:szCs w:val="28"/>
                <w:lang w:val="uk-UA"/>
              </w:rPr>
              <w:t>: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                       </w:t>
            </w:r>
            <w:r w:rsidRPr="00281F14">
              <w:rPr>
                <w:position w:val="-14"/>
                <w:sz w:val="28"/>
                <w:szCs w:val="28"/>
                <w:lang w:val="uk-UA"/>
              </w:rPr>
              <w:object w:dxaOrig="23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23.25pt" o:ole="">
                  <v:imagedata r:id="rId4" o:title=""/>
                </v:shape>
                <o:OLEObject Type="Embed" ProgID="Equation.3" ShapeID="_x0000_i1025" DrawAspect="Content" ObjectID="_1647851164" r:id="rId5"/>
              </w:object>
            </w:r>
          </w:p>
          <w:p w:rsidR="00AC0C46" w:rsidRPr="00281F14" w:rsidRDefault="00AC0C46" w:rsidP="006C0A2A">
            <w:pPr>
              <w:tabs>
                <w:tab w:val="left" w:pos="-411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Якщо  ΔG = 0, то температура рівноваги дорівнює</w:t>
            </w:r>
          </w:p>
          <w:p w:rsidR="00AC0C46" w:rsidRPr="00281F14" w:rsidRDefault="00AC0C46" w:rsidP="006C0A2A">
            <w:pPr>
              <w:tabs>
                <w:tab w:val="left" w:pos="-4111"/>
              </w:tabs>
              <w:jc w:val="both"/>
              <w:rPr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281F14">
              <w:rPr>
                <w:sz w:val="28"/>
                <w:szCs w:val="28"/>
                <w:lang w:val="uk-UA"/>
              </w:rPr>
              <w:t>Т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равн</w:t>
            </w:r>
            <w:proofErr w:type="spellEnd"/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∆Нхр</m:t>
              </m:r>
            </m:oMath>
            <w:r w:rsidRPr="00281F14">
              <w:rPr>
                <w:sz w:val="28"/>
                <w:szCs w:val="28"/>
                <w:lang w:val="uk-UA"/>
              </w:rPr>
              <w:t>/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∆Sхр</m:t>
              </m:r>
            </m:oMath>
          </w:p>
        </w:tc>
      </w:tr>
    </w:tbl>
    <w:p w:rsidR="00AC0C46" w:rsidRDefault="00AC0C46" w:rsidP="00AC0C46">
      <w:pPr>
        <w:tabs>
          <w:tab w:val="left" w:pos="1891"/>
        </w:tabs>
        <w:jc w:val="center"/>
        <w:rPr>
          <w:b/>
          <w:sz w:val="28"/>
          <w:szCs w:val="28"/>
          <w:lang w:val="uk-UA"/>
        </w:rPr>
      </w:pPr>
    </w:p>
    <w:p w:rsidR="00AC0C46" w:rsidRDefault="00AC0C46" w:rsidP="00AC0C46">
      <w:pPr>
        <w:tabs>
          <w:tab w:val="left" w:pos="1891"/>
        </w:tabs>
        <w:jc w:val="center"/>
        <w:rPr>
          <w:b/>
          <w:sz w:val="28"/>
          <w:szCs w:val="28"/>
          <w:lang w:val="uk-UA"/>
        </w:rPr>
      </w:pPr>
    </w:p>
    <w:p w:rsidR="00AC0C46" w:rsidRPr="00714B41" w:rsidRDefault="00AC0C46" w:rsidP="00AC0C46">
      <w:pPr>
        <w:tabs>
          <w:tab w:val="left" w:pos="1891"/>
        </w:tabs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2  Контрольні питання і завдання</w:t>
      </w:r>
    </w:p>
    <w:p w:rsidR="00AC0C46" w:rsidRPr="00714B41" w:rsidRDefault="00AC0C46" w:rsidP="00AC0C46">
      <w:pPr>
        <w:tabs>
          <w:tab w:val="left" w:pos="1891"/>
        </w:tabs>
        <w:jc w:val="center"/>
        <w:rPr>
          <w:b/>
          <w:sz w:val="28"/>
          <w:szCs w:val="28"/>
          <w:lang w:val="uk-UA"/>
        </w:rPr>
      </w:pPr>
    </w:p>
    <w:p w:rsidR="00AC0C46" w:rsidRPr="00714B41" w:rsidRDefault="00AC0C46" w:rsidP="00AC0C46">
      <w:pPr>
        <w:spacing w:line="360" w:lineRule="auto"/>
        <w:ind w:left="360" w:hanging="36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1. Термохімія. Тепловий ефект реакції (ТЕР). </w:t>
      </w:r>
      <w:proofErr w:type="spellStart"/>
      <w:r w:rsidRPr="00714B41">
        <w:rPr>
          <w:sz w:val="28"/>
          <w:szCs w:val="28"/>
          <w:lang w:val="uk-UA"/>
        </w:rPr>
        <w:t>Екзо</w:t>
      </w:r>
      <w:proofErr w:type="spellEnd"/>
      <w:r w:rsidRPr="00714B41">
        <w:rPr>
          <w:sz w:val="28"/>
          <w:szCs w:val="28"/>
          <w:lang w:val="uk-UA"/>
        </w:rPr>
        <w:t>-  і ендотермічні реакції. З</w:t>
      </w:r>
      <w:r w:rsidRPr="00714B41">
        <w:rPr>
          <w:sz w:val="28"/>
          <w:szCs w:val="28"/>
          <w:lang w:val="uk-UA"/>
        </w:rPr>
        <w:t>а</w:t>
      </w:r>
      <w:r w:rsidRPr="00714B41">
        <w:rPr>
          <w:sz w:val="28"/>
          <w:szCs w:val="28"/>
          <w:lang w:val="uk-UA"/>
        </w:rPr>
        <w:t xml:space="preserve">кон </w:t>
      </w:r>
      <w:proofErr w:type="spellStart"/>
      <w:r w:rsidRPr="00714B41">
        <w:rPr>
          <w:sz w:val="28"/>
          <w:szCs w:val="28"/>
          <w:lang w:val="uk-UA"/>
        </w:rPr>
        <w:t>Г.І.Гесса</w:t>
      </w:r>
      <w:proofErr w:type="spellEnd"/>
      <w:r w:rsidRPr="00714B41">
        <w:rPr>
          <w:sz w:val="28"/>
          <w:szCs w:val="28"/>
          <w:lang w:val="uk-UA"/>
        </w:rPr>
        <w:t xml:space="preserve"> , висновки з нього. </w:t>
      </w:r>
    </w:p>
    <w:p w:rsidR="00AC0C46" w:rsidRPr="00714B41" w:rsidRDefault="00AC0C46" w:rsidP="00AC0C46">
      <w:pPr>
        <w:spacing w:line="360" w:lineRule="auto"/>
        <w:ind w:left="360" w:hanging="36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2. Перший закон термодинаміки. Енергетика хімічних процесів. Термодинамі</w:t>
      </w:r>
      <w:r w:rsidRPr="00714B41">
        <w:rPr>
          <w:sz w:val="28"/>
          <w:szCs w:val="28"/>
          <w:lang w:val="uk-UA"/>
        </w:rPr>
        <w:t>ч</w:t>
      </w:r>
      <w:r w:rsidRPr="00714B41">
        <w:rPr>
          <w:sz w:val="28"/>
          <w:szCs w:val="28"/>
          <w:lang w:val="uk-UA"/>
        </w:rPr>
        <w:t xml:space="preserve">ні функції: внутрішня енергія - </w:t>
      </w:r>
      <w:r w:rsidRPr="00714B41">
        <w:rPr>
          <w:i/>
          <w:sz w:val="28"/>
          <w:szCs w:val="28"/>
          <w:lang w:val="uk-UA"/>
        </w:rPr>
        <w:t>U</w:t>
      </w:r>
      <w:r w:rsidRPr="00714B41">
        <w:rPr>
          <w:sz w:val="28"/>
          <w:szCs w:val="28"/>
          <w:lang w:val="uk-UA"/>
        </w:rPr>
        <w:t xml:space="preserve"> і </w:t>
      </w:r>
      <w:proofErr w:type="spellStart"/>
      <w:r w:rsidRPr="00714B41">
        <w:rPr>
          <w:sz w:val="28"/>
          <w:szCs w:val="28"/>
          <w:lang w:val="uk-UA"/>
        </w:rPr>
        <w:t>ентальпія</w:t>
      </w:r>
      <w:proofErr w:type="spellEnd"/>
      <w:r w:rsidRPr="00714B41">
        <w:rPr>
          <w:sz w:val="28"/>
          <w:szCs w:val="28"/>
          <w:lang w:val="uk-UA"/>
        </w:rPr>
        <w:t xml:space="preserve"> - </w:t>
      </w:r>
      <w:r w:rsidRPr="00714B41">
        <w:rPr>
          <w:i/>
          <w:sz w:val="28"/>
          <w:szCs w:val="28"/>
          <w:lang w:val="uk-UA"/>
        </w:rPr>
        <w:t>Н</w:t>
      </w:r>
      <w:r w:rsidRPr="00714B41">
        <w:rPr>
          <w:sz w:val="28"/>
          <w:szCs w:val="28"/>
          <w:lang w:val="uk-UA"/>
        </w:rPr>
        <w:t xml:space="preserve">, їх фізична суть. </w:t>
      </w:r>
    </w:p>
    <w:p w:rsidR="00AC0C46" w:rsidRPr="00714B41" w:rsidRDefault="00AC0C46" w:rsidP="00AC0C46">
      <w:pPr>
        <w:spacing w:line="360" w:lineRule="auto"/>
        <w:ind w:left="360" w:hanging="36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lastRenderedPageBreak/>
        <w:t xml:space="preserve">3. Другий закон термодинаміки. Напрямок хімічних процесів. Термодинамічні функції: енергія </w:t>
      </w:r>
      <w:proofErr w:type="spellStart"/>
      <w:r w:rsidRPr="00714B41">
        <w:rPr>
          <w:sz w:val="28"/>
          <w:szCs w:val="28"/>
          <w:lang w:val="uk-UA"/>
        </w:rPr>
        <w:t>Гіббса</w:t>
      </w:r>
      <w:proofErr w:type="spellEnd"/>
      <w:r w:rsidRPr="00714B41">
        <w:rPr>
          <w:sz w:val="28"/>
          <w:szCs w:val="28"/>
          <w:lang w:val="uk-UA"/>
        </w:rPr>
        <w:t xml:space="preserve"> - </w:t>
      </w:r>
      <w:r w:rsidRPr="00714B41">
        <w:rPr>
          <w:i/>
          <w:sz w:val="28"/>
          <w:szCs w:val="28"/>
          <w:lang w:val="uk-UA"/>
        </w:rPr>
        <w:t>G</w:t>
      </w:r>
      <w:r w:rsidRPr="00714B41">
        <w:rPr>
          <w:sz w:val="28"/>
          <w:szCs w:val="28"/>
          <w:lang w:val="uk-UA"/>
        </w:rPr>
        <w:t xml:space="preserve"> і ентропія - </w:t>
      </w:r>
      <w:r w:rsidRPr="00714B41">
        <w:rPr>
          <w:i/>
          <w:sz w:val="28"/>
          <w:szCs w:val="28"/>
          <w:lang w:val="uk-UA"/>
        </w:rPr>
        <w:t>S</w:t>
      </w:r>
      <w:r w:rsidRPr="00714B41">
        <w:rPr>
          <w:sz w:val="28"/>
          <w:szCs w:val="28"/>
          <w:lang w:val="uk-UA"/>
        </w:rPr>
        <w:t>, їх фізична суть.</w:t>
      </w:r>
    </w:p>
    <w:p w:rsidR="00AC0C46" w:rsidRPr="00714B41" w:rsidRDefault="00AC0C46" w:rsidP="00AC0C46">
      <w:pPr>
        <w:spacing w:line="360" w:lineRule="auto"/>
        <w:ind w:left="360" w:hanging="36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4. Стандартні значення величин утворення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ΔН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298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bSup>
      </m:oMath>
      <w:r w:rsidRPr="00714B41">
        <w:rPr>
          <w:sz w:val="28"/>
          <w:szCs w:val="28"/>
          <w:lang w:val="uk-UA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uk-UA"/>
          </w:rPr>
          <m:t>Δ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298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bSup>
      </m:oMath>
      <w:r w:rsidRPr="00714B41">
        <w:rPr>
          <w:sz w:val="28"/>
          <w:szCs w:val="28"/>
          <w:lang w:val="uk-UA"/>
        </w:rPr>
        <w:t xml:space="preserve"> і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298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0</m:t>
            </m:r>
          </m:sup>
        </m:sSubSup>
      </m:oMath>
      <w:r w:rsidRPr="00714B41">
        <w:rPr>
          <w:sz w:val="28"/>
          <w:szCs w:val="28"/>
          <w:lang w:val="uk-UA"/>
        </w:rPr>
        <w:t xml:space="preserve"> , розмірність. Визначення </w:t>
      </w:r>
      <w:proofErr w:type="spellStart"/>
      <w:r w:rsidRPr="00714B41">
        <w:rPr>
          <w:i/>
          <w:sz w:val="28"/>
          <w:szCs w:val="28"/>
          <w:lang w:val="uk-UA"/>
        </w:rPr>
        <w:t>ΔН</w:t>
      </w:r>
      <w:r w:rsidRPr="00714B41">
        <w:rPr>
          <w:i/>
          <w:sz w:val="28"/>
          <w:szCs w:val="28"/>
          <w:vertAlign w:val="subscript"/>
          <w:lang w:val="uk-UA"/>
        </w:rPr>
        <w:t>хр</w:t>
      </w:r>
      <w:proofErr w:type="spellEnd"/>
      <w:r w:rsidRPr="00714B41">
        <w:rPr>
          <w:i/>
          <w:sz w:val="28"/>
          <w:szCs w:val="28"/>
          <w:lang w:val="uk-UA"/>
        </w:rPr>
        <w:t xml:space="preserve">, </w:t>
      </w:r>
      <w:proofErr w:type="spellStart"/>
      <w:r w:rsidRPr="00714B41">
        <w:rPr>
          <w:i/>
          <w:sz w:val="28"/>
          <w:szCs w:val="28"/>
          <w:lang w:val="uk-UA"/>
        </w:rPr>
        <w:t>ΔG</w:t>
      </w:r>
      <w:r w:rsidRPr="00714B41">
        <w:rPr>
          <w:i/>
          <w:sz w:val="28"/>
          <w:szCs w:val="28"/>
          <w:vertAlign w:val="subscript"/>
          <w:lang w:val="uk-UA"/>
        </w:rPr>
        <w:t>хр</w:t>
      </w:r>
      <w:proofErr w:type="spellEnd"/>
      <w:r w:rsidRPr="00714B41">
        <w:rPr>
          <w:i/>
          <w:sz w:val="28"/>
          <w:szCs w:val="28"/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>і</w:t>
      </w:r>
      <w:r w:rsidRPr="00714B41">
        <w:rPr>
          <w:i/>
          <w:sz w:val="28"/>
          <w:szCs w:val="28"/>
          <w:lang w:val="uk-UA"/>
        </w:rPr>
        <w:t xml:space="preserve"> </w:t>
      </w:r>
      <w:proofErr w:type="spellStart"/>
      <w:r w:rsidRPr="00714B41">
        <w:rPr>
          <w:i/>
          <w:sz w:val="28"/>
          <w:szCs w:val="28"/>
          <w:lang w:val="uk-UA"/>
        </w:rPr>
        <w:t>ΔS</w:t>
      </w:r>
      <w:r w:rsidRPr="00714B41">
        <w:rPr>
          <w:i/>
          <w:sz w:val="28"/>
          <w:szCs w:val="28"/>
          <w:vertAlign w:val="subscript"/>
          <w:lang w:val="uk-UA"/>
        </w:rPr>
        <w:t>хр</w:t>
      </w:r>
      <w:proofErr w:type="spellEnd"/>
      <w:r w:rsidRPr="00714B41">
        <w:rPr>
          <w:sz w:val="28"/>
          <w:szCs w:val="28"/>
          <w:lang w:val="uk-UA"/>
        </w:rPr>
        <w:t xml:space="preserve"> хімічних реакцій за допомогою закону </w:t>
      </w:r>
      <w:proofErr w:type="spellStart"/>
      <w:r w:rsidRPr="00714B41">
        <w:rPr>
          <w:sz w:val="28"/>
          <w:szCs w:val="28"/>
          <w:lang w:val="uk-UA"/>
        </w:rPr>
        <w:t>Гесса</w:t>
      </w:r>
      <w:proofErr w:type="spellEnd"/>
      <w:r w:rsidRPr="00714B41">
        <w:rPr>
          <w:sz w:val="28"/>
          <w:szCs w:val="28"/>
          <w:lang w:val="uk-UA"/>
        </w:rPr>
        <w:t xml:space="preserve">. </w:t>
      </w:r>
    </w:p>
    <w:p w:rsidR="00AC0C46" w:rsidRPr="00714B41" w:rsidRDefault="00AC0C46" w:rsidP="00AC0C46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5. Умови проведення </w:t>
      </w:r>
      <w:proofErr w:type="spellStart"/>
      <w:r w:rsidRPr="00714B41">
        <w:rPr>
          <w:sz w:val="28"/>
          <w:szCs w:val="28"/>
          <w:lang w:val="uk-UA"/>
        </w:rPr>
        <w:t>експеримента</w:t>
      </w:r>
      <w:proofErr w:type="spellEnd"/>
      <w:r w:rsidRPr="00714B41">
        <w:rPr>
          <w:sz w:val="28"/>
          <w:szCs w:val="28"/>
          <w:lang w:val="uk-UA"/>
        </w:rPr>
        <w:t xml:space="preserve"> по визначенню </w:t>
      </w:r>
      <w:proofErr w:type="spellStart"/>
      <w:r w:rsidRPr="00714B41">
        <w:rPr>
          <w:sz w:val="28"/>
          <w:szCs w:val="28"/>
          <w:lang w:val="uk-UA"/>
        </w:rPr>
        <w:t>ентальпії</w:t>
      </w:r>
      <w:proofErr w:type="spellEnd"/>
      <w:r w:rsidRPr="00714B41">
        <w:rPr>
          <w:sz w:val="28"/>
          <w:szCs w:val="28"/>
          <w:lang w:val="uk-UA"/>
        </w:rPr>
        <w:t xml:space="preserve"> нейтралізації: устрій калориметра, розрахунок ТЕР за графіком та експериментальними  даними. </w:t>
      </w:r>
    </w:p>
    <w:p w:rsidR="00AC0C46" w:rsidRPr="00714B41" w:rsidRDefault="00AC0C46" w:rsidP="00AC0C46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6. Для реакцій (1-3) скласти термохімічні рівняння, визначити </w:t>
      </w:r>
      <w:proofErr w:type="spellStart"/>
      <w:r w:rsidRPr="00714B41">
        <w:rPr>
          <w:i/>
          <w:sz w:val="28"/>
          <w:szCs w:val="28"/>
          <w:lang w:val="uk-UA"/>
        </w:rPr>
        <w:t>ΔН</w:t>
      </w:r>
      <w:r w:rsidRPr="00714B41">
        <w:rPr>
          <w:i/>
          <w:sz w:val="28"/>
          <w:szCs w:val="28"/>
          <w:vertAlign w:val="subscript"/>
          <w:lang w:val="uk-UA"/>
        </w:rPr>
        <w:t>х.р</w:t>
      </w:r>
      <w:proofErr w:type="spellEnd"/>
      <w:r w:rsidRPr="00714B41">
        <w:rPr>
          <w:sz w:val="28"/>
          <w:szCs w:val="28"/>
          <w:vertAlign w:val="subscript"/>
          <w:lang w:val="uk-UA"/>
        </w:rPr>
        <w:t>.</w:t>
      </w:r>
      <w:r w:rsidRPr="00714B41">
        <w:rPr>
          <w:sz w:val="28"/>
          <w:szCs w:val="28"/>
          <w:lang w:val="uk-UA"/>
        </w:rPr>
        <w:t xml:space="preserve">, </w:t>
      </w:r>
      <w:proofErr w:type="spellStart"/>
      <w:r w:rsidRPr="00714B41">
        <w:rPr>
          <w:i/>
          <w:sz w:val="28"/>
          <w:szCs w:val="28"/>
          <w:lang w:val="uk-UA"/>
        </w:rPr>
        <w:t>ΔG</w:t>
      </w:r>
      <w:r w:rsidRPr="00714B41">
        <w:rPr>
          <w:i/>
          <w:sz w:val="28"/>
          <w:szCs w:val="28"/>
          <w:vertAlign w:val="subscript"/>
          <w:lang w:val="uk-UA"/>
        </w:rPr>
        <w:t>х.р</w:t>
      </w:r>
      <w:r w:rsidRPr="00714B41">
        <w:rPr>
          <w:sz w:val="28"/>
          <w:szCs w:val="28"/>
          <w:vertAlign w:val="subscript"/>
          <w:lang w:val="uk-UA"/>
        </w:rPr>
        <w:t>.</w:t>
      </w:r>
      <w:r w:rsidRPr="00714B41">
        <w:rPr>
          <w:sz w:val="28"/>
          <w:szCs w:val="28"/>
          <w:lang w:val="uk-UA"/>
        </w:rPr>
        <w:t>і</w:t>
      </w:r>
      <w:proofErr w:type="spellEnd"/>
      <w:r w:rsidRPr="00714B41">
        <w:rPr>
          <w:sz w:val="28"/>
          <w:szCs w:val="28"/>
          <w:lang w:val="uk-UA"/>
        </w:rPr>
        <w:t xml:space="preserve"> </w:t>
      </w:r>
      <w:proofErr w:type="spellStart"/>
      <w:r w:rsidRPr="00714B41">
        <w:rPr>
          <w:i/>
          <w:sz w:val="28"/>
          <w:szCs w:val="28"/>
          <w:lang w:val="uk-UA"/>
        </w:rPr>
        <w:t>ΔS</w:t>
      </w:r>
      <w:r w:rsidRPr="00714B41">
        <w:rPr>
          <w:i/>
          <w:sz w:val="28"/>
          <w:szCs w:val="28"/>
          <w:vertAlign w:val="subscript"/>
          <w:lang w:val="uk-UA"/>
        </w:rPr>
        <w:t>х.р</w:t>
      </w:r>
      <w:proofErr w:type="spellEnd"/>
      <w:r w:rsidRPr="00714B41">
        <w:rPr>
          <w:sz w:val="28"/>
          <w:szCs w:val="28"/>
          <w:vertAlign w:val="subscript"/>
          <w:lang w:val="uk-UA"/>
        </w:rPr>
        <w:t>.</w:t>
      </w:r>
      <w:r w:rsidRPr="00714B41">
        <w:rPr>
          <w:sz w:val="28"/>
          <w:szCs w:val="28"/>
          <w:lang w:val="uk-UA"/>
        </w:rPr>
        <w:t xml:space="preserve"> процесів та зробити висновки щодо зміни енергії, напрямку процесу і температури рі</w:t>
      </w:r>
      <w:r w:rsidRPr="00714B41">
        <w:rPr>
          <w:sz w:val="28"/>
          <w:szCs w:val="28"/>
          <w:lang w:val="uk-UA"/>
        </w:rPr>
        <w:t>в</w:t>
      </w:r>
      <w:r w:rsidRPr="00714B41">
        <w:rPr>
          <w:sz w:val="28"/>
          <w:szCs w:val="28"/>
          <w:lang w:val="uk-UA"/>
        </w:rPr>
        <w:t xml:space="preserve">новаги: </w:t>
      </w:r>
    </w:p>
    <w:p w:rsidR="00AC0C46" w:rsidRPr="00714B41" w:rsidRDefault="00AC0C46" w:rsidP="00AC0C46">
      <w:pPr>
        <w:pStyle w:val="a3"/>
        <w:spacing w:after="0" w:line="360" w:lineRule="auto"/>
        <w:ind w:left="0" w:firstLine="900"/>
        <w:rPr>
          <w:rFonts w:ascii="Times New Roman" w:hAnsi="Times New Roman"/>
          <w:sz w:val="28"/>
          <w:szCs w:val="28"/>
          <w:lang w:val="uk-UA"/>
        </w:rPr>
      </w:pPr>
      <w:r w:rsidRPr="00714B41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714B41"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 w:rsidRPr="00714B41">
        <w:rPr>
          <w:rFonts w:ascii="Times New Roman" w:hAnsi="Times New Roman"/>
          <w:sz w:val="28"/>
          <w:szCs w:val="28"/>
          <w:lang w:val="uk-UA"/>
        </w:rPr>
        <w:t>(ОН)</w:t>
      </w:r>
      <w:r w:rsidRPr="00714B4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 </w:t>
      </w:r>
      <w:r w:rsidRPr="00714B41">
        <w:rPr>
          <w:rFonts w:ascii="Times New Roman" w:hAnsi="Times New Roman"/>
          <w:sz w:val="28"/>
          <w:szCs w:val="28"/>
          <w:lang w:val="uk-UA"/>
        </w:rPr>
        <w:t>+  2СО</w:t>
      </w:r>
      <w:r w:rsidRPr="00714B4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4B41">
        <w:rPr>
          <w:rFonts w:ascii="Times New Roman" w:hAnsi="Times New Roman"/>
          <w:sz w:val="28"/>
          <w:szCs w:val="28"/>
          <w:lang w:val="uk-UA"/>
        </w:rPr>
        <w:t xml:space="preserve">  →  </w:t>
      </w:r>
      <w:proofErr w:type="spellStart"/>
      <w:r w:rsidRPr="00714B41"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 w:rsidRPr="00714B41">
        <w:rPr>
          <w:rFonts w:ascii="Times New Roman" w:hAnsi="Times New Roman"/>
          <w:sz w:val="28"/>
          <w:szCs w:val="28"/>
          <w:lang w:val="uk-UA"/>
        </w:rPr>
        <w:t>(НСО</w:t>
      </w:r>
      <w:r w:rsidRPr="00714B41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714B41">
        <w:rPr>
          <w:rFonts w:ascii="Times New Roman" w:hAnsi="Times New Roman"/>
          <w:sz w:val="28"/>
          <w:szCs w:val="28"/>
          <w:lang w:val="uk-UA"/>
        </w:rPr>
        <w:t>)</w:t>
      </w:r>
      <w:r w:rsidRPr="00714B4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4B41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C0C46" w:rsidRPr="00714B41" w:rsidRDefault="00AC0C46" w:rsidP="00AC0C46">
      <w:pPr>
        <w:pStyle w:val="a3"/>
        <w:spacing w:after="0" w:line="360" w:lineRule="auto"/>
        <w:ind w:left="0" w:firstLine="900"/>
        <w:rPr>
          <w:rFonts w:ascii="Times New Roman" w:hAnsi="Times New Roman"/>
          <w:sz w:val="28"/>
          <w:szCs w:val="28"/>
          <w:lang w:val="uk-UA"/>
        </w:rPr>
      </w:pPr>
      <w:r w:rsidRPr="00714B41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714B41"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 w:rsidRPr="00714B41">
        <w:rPr>
          <w:rFonts w:ascii="Times New Roman" w:hAnsi="Times New Roman"/>
          <w:sz w:val="28"/>
          <w:szCs w:val="28"/>
          <w:lang w:val="uk-UA"/>
        </w:rPr>
        <w:t>(ОН)</w:t>
      </w:r>
      <w:r w:rsidRPr="00714B4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 </w:t>
      </w:r>
      <w:r w:rsidRPr="00714B41">
        <w:rPr>
          <w:rFonts w:ascii="Times New Roman" w:hAnsi="Times New Roman"/>
          <w:sz w:val="28"/>
          <w:szCs w:val="28"/>
          <w:lang w:val="uk-UA"/>
        </w:rPr>
        <w:t>+  СО</w:t>
      </w:r>
      <w:r w:rsidRPr="00714B4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4B41">
        <w:rPr>
          <w:rFonts w:ascii="Times New Roman" w:hAnsi="Times New Roman"/>
          <w:sz w:val="28"/>
          <w:szCs w:val="28"/>
          <w:lang w:val="uk-UA"/>
        </w:rPr>
        <w:t xml:space="preserve">  →  СаСО</w:t>
      </w:r>
      <w:r w:rsidRPr="00714B41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714B41">
        <w:rPr>
          <w:rFonts w:ascii="Times New Roman" w:hAnsi="Times New Roman"/>
          <w:sz w:val="28"/>
          <w:szCs w:val="28"/>
          <w:lang w:val="uk-UA"/>
        </w:rPr>
        <w:t xml:space="preserve">  +  Н</w:t>
      </w:r>
      <w:r w:rsidRPr="00714B4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4B41">
        <w:rPr>
          <w:rFonts w:ascii="Times New Roman" w:hAnsi="Times New Roman"/>
          <w:sz w:val="28"/>
          <w:szCs w:val="28"/>
          <w:lang w:val="uk-UA"/>
        </w:rPr>
        <w:t xml:space="preserve">О </w:t>
      </w:r>
    </w:p>
    <w:p w:rsidR="00AC0C46" w:rsidRPr="00714B41" w:rsidRDefault="00AC0C46" w:rsidP="00AC0C46">
      <w:pPr>
        <w:spacing w:line="360" w:lineRule="auto"/>
        <w:ind w:firstLine="90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3. Fe</w:t>
      </w:r>
      <w:r w:rsidRPr="00714B41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uk-UA"/>
        </w:rPr>
        <w:t>O</w:t>
      </w:r>
      <w:r w:rsidRPr="00714B41">
        <w:rPr>
          <w:sz w:val="28"/>
          <w:szCs w:val="28"/>
          <w:vertAlign w:val="subscript"/>
          <w:lang w:val="uk-UA"/>
        </w:rPr>
        <w:t>3</w:t>
      </w:r>
      <w:r w:rsidRPr="00714B41">
        <w:rPr>
          <w:sz w:val="28"/>
          <w:szCs w:val="28"/>
          <w:lang w:val="uk-UA"/>
        </w:rPr>
        <w:t xml:space="preserve"> + 3CО  →  2Fe +  3CO</w:t>
      </w:r>
      <w:r w:rsidRPr="00714B41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uk-UA"/>
        </w:rPr>
        <w:t xml:space="preserve"> </w:t>
      </w:r>
    </w:p>
    <w:p w:rsidR="00F95C78" w:rsidRPr="00AC0C46" w:rsidRDefault="00F95C78">
      <w:pPr>
        <w:rPr>
          <w:lang w:val="uk-UA"/>
        </w:rPr>
      </w:pPr>
    </w:p>
    <w:sectPr w:rsidR="00F95C78" w:rsidRPr="00AC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44"/>
    <w:rsid w:val="00AC0C46"/>
    <w:rsid w:val="00B47458"/>
    <w:rsid w:val="00D81A44"/>
    <w:rsid w:val="00DD284D"/>
    <w:rsid w:val="00F95C78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2D1B7-53B3-4B00-855A-C6413F06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0C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5687</Characters>
  <Application>Microsoft Office Word</Application>
  <DocSecurity>0</DocSecurity>
  <Lines>47</Lines>
  <Paragraphs>13</Paragraphs>
  <ScaleCrop>false</ScaleCrop>
  <Company>Microsoft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2020-04-08T08:34:00Z</dcterms:created>
  <dcterms:modified xsi:type="dcterms:W3CDTF">2020-04-08T08:39:00Z</dcterms:modified>
</cp:coreProperties>
</file>