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E696" w14:textId="77777777" w:rsidR="005C3564" w:rsidRPr="00DF3337" w:rsidRDefault="00DE708A" w:rsidP="00FF2A49">
      <w:pPr>
        <w:spacing w:after="0" w:line="240" w:lineRule="auto"/>
        <w:jc w:val="both"/>
        <w:rPr>
          <w:rFonts w:ascii="Times New Roman" w:hAnsi="Times New Roman" w:cs="Times New Roman"/>
          <w:b/>
          <w:sz w:val="28"/>
          <w:szCs w:val="28"/>
        </w:rPr>
      </w:pPr>
      <w:r w:rsidRPr="005C3564">
        <w:rPr>
          <w:rFonts w:ascii="Times New Roman" w:hAnsi="Times New Roman" w:cs="Times New Roman"/>
          <w:b/>
          <w:sz w:val="28"/>
          <w:szCs w:val="28"/>
          <w:lang w:val="uk-UA"/>
        </w:rPr>
        <w:t xml:space="preserve">Методи проведення занять лікувальною фізкультурою </w:t>
      </w:r>
    </w:p>
    <w:p w14:paraId="3063E45B" w14:textId="77777777" w:rsidR="00FF2A49" w:rsidRPr="00DF3337" w:rsidRDefault="00FF2A49" w:rsidP="00FF2A49">
      <w:pPr>
        <w:spacing w:after="0" w:line="240" w:lineRule="auto"/>
        <w:jc w:val="both"/>
        <w:rPr>
          <w:rFonts w:ascii="Times New Roman" w:hAnsi="Times New Roman" w:cs="Times New Roman"/>
          <w:sz w:val="28"/>
          <w:szCs w:val="28"/>
        </w:rPr>
      </w:pPr>
    </w:p>
    <w:p w14:paraId="033C4510" w14:textId="77777777" w:rsidR="00FF2A49" w:rsidRPr="00FF2A49" w:rsidRDefault="00DE708A" w:rsidP="00FF2A49">
      <w:pPr>
        <w:spacing w:after="0" w:line="240" w:lineRule="auto"/>
        <w:ind w:firstLine="708"/>
        <w:jc w:val="both"/>
        <w:rPr>
          <w:rFonts w:ascii="Times New Roman" w:hAnsi="Times New Roman" w:cs="Times New Roman"/>
          <w:sz w:val="28"/>
          <w:szCs w:val="28"/>
        </w:rPr>
      </w:pPr>
      <w:r w:rsidRPr="005C3564">
        <w:rPr>
          <w:rFonts w:ascii="Times New Roman" w:hAnsi="Times New Roman" w:cs="Times New Roman"/>
          <w:sz w:val="28"/>
          <w:szCs w:val="28"/>
          <w:lang w:val="uk-UA"/>
        </w:rPr>
        <w:t xml:space="preserve">Методи проведення занять фізичними вправами класифікуються за такими критеріями: </w:t>
      </w:r>
    </w:p>
    <w:p w14:paraId="3A322DA9" w14:textId="77777777" w:rsidR="00FF2A49" w:rsidRPr="00DF3337" w:rsidRDefault="00DE708A" w:rsidP="00FF2A49">
      <w:pPr>
        <w:spacing w:after="0" w:line="240" w:lineRule="auto"/>
        <w:ind w:firstLine="708"/>
        <w:jc w:val="both"/>
        <w:rPr>
          <w:rFonts w:ascii="Times New Roman" w:hAnsi="Times New Roman" w:cs="Times New Roman"/>
          <w:sz w:val="28"/>
          <w:szCs w:val="28"/>
        </w:rPr>
      </w:pPr>
      <w:r w:rsidRPr="005C3564">
        <w:rPr>
          <w:rFonts w:ascii="Times New Roman" w:hAnsi="Times New Roman" w:cs="Times New Roman"/>
          <w:sz w:val="28"/>
          <w:szCs w:val="28"/>
          <w:lang w:val="uk-UA"/>
        </w:rPr>
        <w:t xml:space="preserve">1. За використанням засобів: </w:t>
      </w:r>
    </w:p>
    <w:p w14:paraId="320E84BD" w14:textId="77777777" w:rsidR="00FF2A49" w:rsidRPr="00DF3337" w:rsidRDefault="00DE708A" w:rsidP="00FF2A49">
      <w:pPr>
        <w:spacing w:after="0" w:line="240" w:lineRule="auto"/>
        <w:jc w:val="both"/>
        <w:rPr>
          <w:rFonts w:ascii="Times New Roman" w:hAnsi="Times New Roman" w:cs="Times New Roman"/>
          <w:sz w:val="28"/>
          <w:szCs w:val="28"/>
        </w:rPr>
      </w:pPr>
      <w:r w:rsidRPr="005C3564">
        <w:rPr>
          <w:rFonts w:ascii="Times New Roman" w:hAnsi="Times New Roman" w:cs="Times New Roman"/>
          <w:sz w:val="28"/>
          <w:szCs w:val="28"/>
          <w:lang w:val="uk-UA"/>
        </w:rPr>
        <w:t xml:space="preserve">- гімнастичний, </w:t>
      </w:r>
    </w:p>
    <w:p w14:paraId="7207170E" w14:textId="77777777" w:rsidR="00FF2A49" w:rsidRPr="00DF3337" w:rsidRDefault="00DE708A" w:rsidP="00FF2A49">
      <w:pPr>
        <w:spacing w:after="0" w:line="240" w:lineRule="auto"/>
        <w:jc w:val="both"/>
        <w:rPr>
          <w:rFonts w:ascii="Times New Roman" w:hAnsi="Times New Roman" w:cs="Times New Roman"/>
          <w:sz w:val="28"/>
          <w:szCs w:val="28"/>
        </w:rPr>
      </w:pPr>
      <w:r w:rsidRPr="005C3564">
        <w:rPr>
          <w:rFonts w:ascii="Times New Roman" w:hAnsi="Times New Roman" w:cs="Times New Roman"/>
          <w:sz w:val="28"/>
          <w:szCs w:val="28"/>
          <w:lang w:val="uk-UA"/>
        </w:rPr>
        <w:t xml:space="preserve">- спортивно-прикладний; </w:t>
      </w:r>
    </w:p>
    <w:p w14:paraId="150C7078" w14:textId="77777777" w:rsidR="00FF2A49" w:rsidRPr="00DF3337" w:rsidRDefault="00DE708A" w:rsidP="00FF2A49">
      <w:pPr>
        <w:spacing w:after="0" w:line="240" w:lineRule="auto"/>
        <w:jc w:val="both"/>
        <w:rPr>
          <w:rFonts w:ascii="Times New Roman" w:hAnsi="Times New Roman" w:cs="Times New Roman"/>
          <w:sz w:val="28"/>
          <w:szCs w:val="28"/>
        </w:rPr>
      </w:pPr>
      <w:r w:rsidRPr="005C3564">
        <w:rPr>
          <w:rFonts w:ascii="Times New Roman" w:hAnsi="Times New Roman" w:cs="Times New Roman"/>
          <w:sz w:val="28"/>
          <w:szCs w:val="28"/>
          <w:lang w:val="uk-UA"/>
        </w:rPr>
        <w:t xml:space="preserve">- ігровий. </w:t>
      </w:r>
    </w:p>
    <w:p w14:paraId="19437327" w14:textId="77777777" w:rsidR="00840168" w:rsidRPr="005C3564" w:rsidRDefault="00DE708A" w:rsidP="00FF2A49">
      <w:pPr>
        <w:spacing w:after="0" w:line="240" w:lineRule="auto"/>
        <w:ind w:firstLine="708"/>
        <w:jc w:val="both"/>
        <w:rPr>
          <w:rFonts w:ascii="Times New Roman" w:hAnsi="Times New Roman" w:cs="Times New Roman"/>
          <w:sz w:val="28"/>
          <w:szCs w:val="28"/>
          <w:lang w:val="uk-UA"/>
        </w:rPr>
      </w:pPr>
      <w:r w:rsidRPr="005C3564">
        <w:rPr>
          <w:rFonts w:ascii="Times New Roman" w:hAnsi="Times New Roman" w:cs="Times New Roman"/>
          <w:sz w:val="28"/>
          <w:szCs w:val="28"/>
          <w:lang w:val="uk-UA"/>
        </w:rPr>
        <w:t>2. Залежно від присутності методиста з ЛФК заняття можуть проводитись : під керівництвом інструктора з лікувальної фізкультури, який організовує, проводить заняття, вивчає і оцінює реакцію на навантаження, дає рекомендації хворому; без інструктора з лікувальної фізкультури, самостійно. У разі необхідності багаторазових занять лікувальною фізкультурою протягом дня в стаціонарі чи занять на дому хворі можуть займатися і самостійно (або за допомогою родичів). Може застосовуватись лише після того, як хворий (чи його родичі) пройшли відповідну підготовку. В такому випадку лікар повинен бути впевнений, що хворий правильно виконає і визначить дозування необхідних вправ. Для цього йому потрібно періодично контролювати і корегувати самостійні заняття хворого в стаціонарі і вдома.</w:t>
      </w:r>
    </w:p>
    <w:p w14:paraId="4BA5648D" w14:textId="77777777" w:rsidR="00FF2A49" w:rsidRPr="00DF3337" w:rsidRDefault="00DE708A" w:rsidP="00FF2A49">
      <w:pPr>
        <w:spacing w:after="0" w:line="240" w:lineRule="auto"/>
        <w:ind w:firstLine="708"/>
        <w:jc w:val="both"/>
        <w:rPr>
          <w:rFonts w:ascii="Times New Roman" w:hAnsi="Times New Roman" w:cs="Times New Roman"/>
          <w:sz w:val="28"/>
          <w:szCs w:val="28"/>
        </w:rPr>
      </w:pPr>
      <w:r w:rsidRPr="005C3564">
        <w:rPr>
          <w:rFonts w:ascii="Times New Roman" w:hAnsi="Times New Roman" w:cs="Times New Roman"/>
          <w:sz w:val="28"/>
          <w:szCs w:val="28"/>
          <w:lang w:val="uk-UA"/>
        </w:rPr>
        <w:t xml:space="preserve">За кількістю хворих в групі метод проведення може бути: </w:t>
      </w:r>
    </w:p>
    <w:p w14:paraId="230F56B5" w14:textId="77777777" w:rsidR="00FF2A49" w:rsidRPr="00DF3337" w:rsidRDefault="00DE708A" w:rsidP="00FF2A49">
      <w:pPr>
        <w:spacing w:after="0" w:line="240" w:lineRule="auto"/>
        <w:ind w:firstLine="708"/>
        <w:jc w:val="both"/>
        <w:rPr>
          <w:rFonts w:ascii="Times New Roman" w:hAnsi="Times New Roman" w:cs="Times New Roman"/>
          <w:sz w:val="28"/>
          <w:szCs w:val="28"/>
        </w:rPr>
      </w:pPr>
      <w:r w:rsidRPr="005C3564">
        <w:rPr>
          <w:rFonts w:ascii="Times New Roman" w:hAnsi="Times New Roman" w:cs="Times New Roman"/>
          <w:sz w:val="28"/>
          <w:szCs w:val="28"/>
          <w:lang w:val="uk-UA"/>
        </w:rPr>
        <w:t xml:space="preserve">- індивідуальний – використовується для тяжкохворих, у яких обмежена рухова активність, що вимагає індивідуального підходу; </w:t>
      </w:r>
    </w:p>
    <w:p w14:paraId="1E7E1D4C" w14:textId="77777777" w:rsidR="00FF2A49" w:rsidRPr="00DF3337" w:rsidRDefault="00DE708A" w:rsidP="00FF2A49">
      <w:pPr>
        <w:spacing w:after="0" w:line="240" w:lineRule="auto"/>
        <w:ind w:firstLine="708"/>
        <w:jc w:val="both"/>
        <w:rPr>
          <w:rFonts w:ascii="Times New Roman" w:hAnsi="Times New Roman" w:cs="Times New Roman"/>
          <w:sz w:val="28"/>
          <w:szCs w:val="28"/>
        </w:rPr>
      </w:pPr>
      <w:r w:rsidRPr="005C3564">
        <w:rPr>
          <w:rFonts w:ascii="Times New Roman" w:hAnsi="Times New Roman" w:cs="Times New Roman"/>
          <w:sz w:val="28"/>
          <w:szCs w:val="28"/>
          <w:lang w:val="uk-UA"/>
        </w:rPr>
        <w:t xml:space="preserve">- малогруповий – перехідний метод між індивідуальним і груповим; </w:t>
      </w:r>
    </w:p>
    <w:p w14:paraId="6736A148" w14:textId="77777777" w:rsidR="00FF2A49" w:rsidRPr="00DF3337" w:rsidRDefault="00DE708A" w:rsidP="00FF2A49">
      <w:pPr>
        <w:spacing w:after="0" w:line="240" w:lineRule="auto"/>
        <w:ind w:firstLine="708"/>
        <w:jc w:val="both"/>
        <w:rPr>
          <w:rFonts w:ascii="Times New Roman" w:hAnsi="Times New Roman" w:cs="Times New Roman"/>
          <w:sz w:val="28"/>
          <w:szCs w:val="28"/>
        </w:rPr>
      </w:pPr>
      <w:r w:rsidRPr="005C3564">
        <w:rPr>
          <w:rFonts w:ascii="Times New Roman" w:hAnsi="Times New Roman" w:cs="Times New Roman"/>
          <w:sz w:val="28"/>
          <w:szCs w:val="28"/>
          <w:lang w:val="uk-UA"/>
        </w:rPr>
        <w:t xml:space="preserve">- груповий метод – застосовується для хворих на вільному і наступних режимах. </w:t>
      </w:r>
    </w:p>
    <w:p w14:paraId="35D63B99" w14:textId="77777777" w:rsidR="00DE708A" w:rsidRPr="005C3564" w:rsidRDefault="00DE708A" w:rsidP="00FF2A49">
      <w:pPr>
        <w:spacing w:after="0" w:line="240" w:lineRule="auto"/>
        <w:ind w:firstLine="708"/>
        <w:jc w:val="both"/>
        <w:rPr>
          <w:rFonts w:ascii="Times New Roman" w:hAnsi="Times New Roman" w:cs="Times New Roman"/>
          <w:sz w:val="28"/>
          <w:szCs w:val="28"/>
          <w:lang w:val="uk-UA"/>
        </w:rPr>
      </w:pPr>
      <w:r w:rsidRPr="005C3564">
        <w:rPr>
          <w:rFonts w:ascii="Times New Roman" w:hAnsi="Times New Roman" w:cs="Times New Roman"/>
          <w:sz w:val="28"/>
          <w:szCs w:val="28"/>
          <w:lang w:val="uk-UA"/>
        </w:rPr>
        <w:t>Малогрупові (3-5 хворих) і групові (8-15 хворих) заняття проводять з пацієнтами, яких можна об’єднати за характером захворювання в одну групу. Заняття дають можливість установити позитивний контакт між хворими. Особливо позитивним він буде, якщо у групі поруч з «початківцями» займатимуться хворі, які вже видужують/</w:t>
      </w:r>
    </w:p>
    <w:p w14:paraId="76B91A65" w14:textId="77777777" w:rsidR="00FF2A49" w:rsidRPr="00DF3337" w:rsidRDefault="00DE708A" w:rsidP="00FF2A49">
      <w:pPr>
        <w:spacing w:after="0" w:line="240" w:lineRule="auto"/>
        <w:ind w:firstLine="708"/>
        <w:jc w:val="both"/>
        <w:rPr>
          <w:rFonts w:ascii="Times New Roman" w:hAnsi="Times New Roman" w:cs="Times New Roman"/>
          <w:sz w:val="28"/>
          <w:szCs w:val="28"/>
        </w:rPr>
      </w:pPr>
      <w:r w:rsidRPr="005C3564">
        <w:rPr>
          <w:rFonts w:ascii="Times New Roman" w:hAnsi="Times New Roman" w:cs="Times New Roman"/>
          <w:sz w:val="28"/>
          <w:szCs w:val="28"/>
          <w:lang w:val="uk-UA"/>
        </w:rPr>
        <w:t xml:space="preserve">Формування груп для занять лікувальною фізкультурою Правильний підбір хворих для занять в групі – відповідальний етап роботи методиста ЛФК. </w:t>
      </w:r>
    </w:p>
    <w:p w14:paraId="36368F46" w14:textId="77777777" w:rsidR="00FF2A49" w:rsidRPr="00DF3337" w:rsidRDefault="00DE708A" w:rsidP="00FF2A49">
      <w:pPr>
        <w:spacing w:after="0" w:line="240" w:lineRule="auto"/>
        <w:ind w:firstLine="708"/>
        <w:jc w:val="both"/>
        <w:rPr>
          <w:rFonts w:ascii="Times New Roman" w:hAnsi="Times New Roman" w:cs="Times New Roman"/>
          <w:sz w:val="28"/>
          <w:szCs w:val="28"/>
        </w:rPr>
      </w:pPr>
      <w:r w:rsidRPr="005C3564">
        <w:rPr>
          <w:rFonts w:ascii="Times New Roman" w:hAnsi="Times New Roman" w:cs="Times New Roman"/>
          <w:sz w:val="28"/>
          <w:szCs w:val="28"/>
          <w:lang w:val="uk-UA"/>
        </w:rPr>
        <w:t>Групи можуть формуватися на основі таких критеріїв:</w:t>
      </w:r>
    </w:p>
    <w:p w14:paraId="66235090" w14:textId="77777777" w:rsidR="00FF2A49" w:rsidRPr="00FF2A49" w:rsidRDefault="00DE708A" w:rsidP="00FF2A49">
      <w:pPr>
        <w:spacing w:after="0" w:line="240" w:lineRule="auto"/>
        <w:ind w:firstLine="708"/>
        <w:jc w:val="both"/>
        <w:rPr>
          <w:rFonts w:ascii="Times New Roman" w:hAnsi="Times New Roman" w:cs="Times New Roman"/>
          <w:sz w:val="28"/>
          <w:szCs w:val="28"/>
        </w:rPr>
      </w:pPr>
      <w:r w:rsidRPr="005C3564">
        <w:rPr>
          <w:rFonts w:ascii="Times New Roman" w:hAnsi="Times New Roman" w:cs="Times New Roman"/>
          <w:sz w:val="28"/>
          <w:szCs w:val="28"/>
          <w:lang w:val="uk-UA"/>
        </w:rPr>
        <w:t>1) функціонального стану, 2) виду захворювань, 3) загального стану; 4) показань до застосування</w:t>
      </w:r>
      <w:r w:rsidR="00FF2A49">
        <w:rPr>
          <w:rFonts w:ascii="Times New Roman" w:hAnsi="Times New Roman" w:cs="Times New Roman"/>
          <w:sz w:val="28"/>
          <w:szCs w:val="28"/>
          <w:lang w:val="uk-UA"/>
        </w:rPr>
        <w:t xml:space="preserve"> вправ; 5) віку і статі хворих.</w:t>
      </w:r>
    </w:p>
    <w:p w14:paraId="73D67FDF" w14:textId="77777777" w:rsidR="00FF2A49" w:rsidRPr="00DF3337" w:rsidRDefault="00DE708A" w:rsidP="00FF2A49">
      <w:pPr>
        <w:spacing w:after="0" w:line="240" w:lineRule="auto"/>
        <w:ind w:firstLine="708"/>
        <w:jc w:val="both"/>
        <w:rPr>
          <w:rFonts w:ascii="Times New Roman" w:hAnsi="Times New Roman" w:cs="Times New Roman"/>
          <w:sz w:val="28"/>
          <w:szCs w:val="28"/>
        </w:rPr>
      </w:pPr>
      <w:r w:rsidRPr="005C3564">
        <w:rPr>
          <w:rFonts w:ascii="Times New Roman" w:hAnsi="Times New Roman" w:cs="Times New Roman"/>
          <w:sz w:val="28"/>
          <w:szCs w:val="28"/>
          <w:lang w:val="uk-UA"/>
        </w:rPr>
        <w:t xml:space="preserve">Величину навантаження необхідно підбирати відповідно до можливостей найслабшого хворого, щоб надмірне навантаження не підсилювало комплексу неповноцінності. Хворим з кращими функціональними можливостями рекомендується підвищувати ефект занять застосуванням предметів та збільшенням кількості повторень вправ. </w:t>
      </w:r>
    </w:p>
    <w:p w14:paraId="06F48CDE" w14:textId="77777777" w:rsidR="00FF2A49" w:rsidRPr="00DF3337" w:rsidRDefault="00DE708A" w:rsidP="00FF2A49">
      <w:pPr>
        <w:spacing w:after="0" w:line="240" w:lineRule="auto"/>
        <w:ind w:firstLine="708"/>
        <w:jc w:val="both"/>
        <w:rPr>
          <w:rFonts w:ascii="Times New Roman" w:hAnsi="Times New Roman" w:cs="Times New Roman"/>
          <w:sz w:val="28"/>
          <w:szCs w:val="28"/>
        </w:rPr>
      </w:pPr>
      <w:r w:rsidRPr="005C3564">
        <w:rPr>
          <w:rFonts w:ascii="Times New Roman" w:hAnsi="Times New Roman" w:cs="Times New Roman"/>
          <w:sz w:val="28"/>
          <w:szCs w:val="28"/>
          <w:lang w:val="uk-UA"/>
        </w:rPr>
        <w:t>Щодо формування груп за віком, то в лікувальній фізкультурі прийняте наступне групування</w:t>
      </w:r>
      <w:r w:rsidR="00FF2A49" w:rsidRPr="00FF2A49">
        <w:rPr>
          <w:rFonts w:ascii="Times New Roman" w:hAnsi="Times New Roman" w:cs="Times New Roman"/>
          <w:sz w:val="28"/>
          <w:szCs w:val="28"/>
        </w:rPr>
        <w:t xml:space="preserve">. </w:t>
      </w:r>
    </w:p>
    <w:p w14:paraId="6ECCE80D" w14:textId="77777777" w:rsidR="00FF2A49" w:rsidRPr="00DF3337" w:rsidRDefault="005C3564" w:rsidP="00FF2A49">
      <w:pPr>
        <w:spacing w:after="0" w:line="240" w:lineRule="auto"/>
        <w:ind w:firstLine="708"/>
        <w:jc w:val="both"/>
        <w:rPr>
          <w:rFonts w:ascii="Times New Roman" w:hAnsi="Times New Roman" w:cs="Times New Roman"/>
          <w:sz w:val="28"/>
          <w:szCs w:val="28"/>
        </w:rPr>
      </w:pPr>
      <w:r w:rsidRPr="00FF2A49">
        <w:rPr>
          <w:rFonts w:ascii="Times New Roman" w:hAnsi="Times New Roman" w:cs="Times New Roman"/>
          <w:b/>
          <w:sz w:val="28"/>
          <w:szCs w:val="28"/>
          <w:lang w:val="uk-UA"/>
        </w:rPr>
        <w:lastRenderedPageBreak/>
        <w:t>Вік від 1,5 місяця і до 3 років</w:t>
      </w:r>
      <w:r w:rsidRPr="005C3564">
        <w:rPr>
          <w:rFonts w:ascii="Times New Roman" w:hAnsi="Times New Roman" w:cs="Times New Roman"/>
          <w:sz w:val="28"/>
          <w:szCs w:val="28"/>
          <w:lang w:val="uk-UA"/>
        </w:rPr>
        <w:t xml:space="preserve"> заняття проводять переважно індивідуальним методом. Застосовують спочатку пасивні та рефлекторні вправи пізніше і активні при переважно ігровій формі проведення занять. </w:t>
      </w:r>
    </w:p>
    <w:p w14:paraId="45EF3EE5" w14:textId="77777777" w:rsidR="00FF2A49" w:rsidRPr="00DF3337" w:rsidRDefault="005C3564" w:rsidP="00FF2A49">
      <w:pPr>
        <w:spacing w:after="0" w:line="240" w:lineRule="auto"/>
        <w:ind w:firstLine="708"/>
        <w:jc w:val="both"/>
        <w:rPr>
          <w:rFonts w:ascii="Times New Roman" w:hAnsi="Times New Roman" w:cs="Times New Roman"/>
          <w:sz w:val="28"/>
          <w:szCs w:val="28"/>
        </w:rPr>
      </w:pPr>
      <w:r w:rsidRPr="00FF2A49">
        <w:rPr>
          <w:rFonts w:ascii="Times New Roman" w:hAnsi="Times New Roman" w:cs="Times New Roman"/>
          <w:b/>
          <w:sz w:val="28"/>
          <w:szCs w:val="28"/>
          <w:lang w:val="uk-UA"/>
        </w:rPr>
        <w:t>Вік 4-6 років</w:t>
      </w:r>
      <w:r w:rsidRPr="005C3564">
        <w:rPr>
          <w:rFonts w:ascii="Times New Roman" w:hAnsi="Times New Roman" w:cs="Times New Roman"/>
          <w:sz w:val="28"/>
          <w:szCs w:val="28"/>
          <w:lang w:val="uk-UA"/>
        </w:rPr>
        <w:t xml:space="preserve">. Діти переважно копіюють рухи методиста. Методист демонструє і пояснює рухові завдання – діти за допомогою зорової реєстрації і слухового сприйняття повторюють рухи. Важливо застосовувати відомі для цього віку уявлення. Стояти на одній нозі, як чапля, скакати «на навшпиньки, як жаба, видихати зі звуком «пш-ш-ш-ш- ш», немовби тріснула надута кулька. Ефективним є застосування предметів: на м’ячі та з м’ячем, ходіння з книжкою на голові, вправи з гімнастичною палкою тощо. Застосовують переважно ігрову форму проведення занять. </w:t>
      </w:r>
    </w:p>
    <w:p w14:paraId="064CC0EB" w14:textId="77777777" w:rsidR="00FF2A49" w:rsidRPr="00DF3337" w:rsidRDefault="005C3564" w:rsidP="00FF2A49">
      <w:pPr>
        <w:spacing w:after="0" w:line="240" w:lineRule="auto"/>
        <w:ind w:firstLine="708"/>
        <w:jc w:val="both"/>
        <w:rPr>
          <w:rFonts w:ascii="Times New Roman" w:hAnsi="Times New Roman" w:cs="Times New Roman"/>
          <w:sz w:val="28"/>
          <w:szCs w:val="28"/>
        </w:rPr>
      </w:pPr>
      <w:r w:rsidRPr="00FF2A49">
        <w:rPr>
          <w:rFonts w:ascii="Times New Roman" w:hAnsi="Times New Roman" w:cs="Times New Roman"/>
          <w:b/>
          <w:sz w:val="28"/>
          <w:szCs w:val="28"/>
          <w:lang w:val="uk-UA"/>
        </w:rPr>
        <w:t>Вік 7-13 років.</w:t>
      </w:r>
      <w:r w:rsidRPr="005C3564">
        <w:rPr>
          <w:rFonts w:ascii="Times New Roman" w:hAnsi="Times New Roman" w:cs="Times New Roman"/>
          <w:sz w:val="28"/>
          <w:szCs w:val="28"/>
          <w:lang w:val="uk-UA"/>
        </w:rPr>
        <w:t xml:space="preserve"> Для дітей характерні високий рівень розвитку, необхідна концентрація уваги і бажання рухатися. У цьому віці також ефективні різноманітні види ігор та розваг, а також – інші форми проведення занять. </w:t>
      </w:r>
    </w:p>
    <w:p w14:paraId="4991B629" w14:textId="77777777" w:rsidR="00FF2A49" w:rsidRPr="00DF3337" w:rsidRDefault="005C3564" w:rsidP="00FF2A49">
      <w:pPr>
        <w:spacing w:after="0" w:line="240" w:lineRule="auto"/>
        <w:ind w:firstLine="708"/>
        <w:jc w:val="both"/>
        <w:rPr>
          <w:rFonts w:ascii="Times New Roman" w:hAnsi="Times New Roman" w:cs="Times New Roman"/>
          <w:sz w:val="28"/>
          <w:szCs w:val="28"/>
        </w:rPr>
      </w:pPr>
      <w:r w:rsidRPr="00FF2A49">
        <w:rPr>
          <w:rFonts w:ascii="Times New Roman" w:hAnsi="Times New Roman" w:cs="Times New Roman"/>
          <w:b/>
          <w:sz w:val="28"/>
          <w:szCs w:val="28"/>
          <w:lang w:val="uk-UA"/>
        </w:rPr>
        <w:t>Вік 18-60 років.</w:t>
      </w:r>
      <w:r w:rsidRPr="005C3564">
        <w:rPr>
          <w:rFonts w:ascii="Times New Roman" w:hAnsi="Times New Roman" w:cs="Times New Roman"/>
          <w:sz w:val="28"/>
          <w:szCs w:val="28"/>
          <w:lang w:val="uk-UA"/>
        </w:rPr>
        <w:t xml:space="preserve"> Для цього віку характерне цілком свідоме ставлення до лікувального значення фізичних вправ. Для підсилення цього ефекту у хворого необхідно формувати мотивацію до занять. Це дає можливість цілеспрямовано підбирати необхідні вправи, які відповідають меті занять, навіть нехтуючи при цьомуособливою емоційністю. Верхня межа віку в цій групі нерідко не відповідає календарному. Методист разом з лікарем, насамперед, повинен зважати на функціональні можливості, а календарний вік розглядати як додаткову інформацію. </w:t>
      </w:r>
    </w:p>
    <w:p w14:paraId="760624F9" w14:textId="77777777" w:rsidR="00DE708A" w:rsidRPr="00DF3337" w:rsidRDefault="005C3564" w:rsidP="00FF2A49">
      <w:pPr>
        <w:spacing w:after="0" w:line="240" w:lineRule="auto"/>
        <w:ind w:firstLine="708"/>
        <w:jc w:val="both"/>
        <w:rPr>
          <w:rFonts w:ascii="Times New Roman" w:hAnsi="Times New Roman" w:cs="Times New Roman"/>
          <w:sz w:val="28"/>
          <w:szCs w:val="28"/>
        </w:rPr>
      </w:pPr>
      <w:r w:rsidRPr="00FF2A49">
        <w:rPr>
          <w:rFonts w:ascii="Times New Roman" w:hAnsi="Times New Roman" w:cs="Times New Roman"/>
          <w:b/>
          <w:sz w:val="28"/>
          <w:szCs w:val="28"/>
          <w:lang w:val="uk-UA"/>
        </w:rPr>
        <w:t>Вік 61 рік і більше</w:t>
      </w:r>
      <w:r w:rsidRPr="005C3564">
        <w:rPr>
          <w:rFonts w:ascii="Times New Roman" w:hAnsi="Times New Roman" w:cs="Times New Roman"/>
          <w:sz w:val="28"/>
          <w:szCs w:val="28"/>
          <w:lang w:val="uk-UA"/>
        </w:rPr>
        <w:t>. При організації занять з геріатричною групою необхідно дотримуватись таких правил: 1) до занять повинні допускати лише особи, які обстежені лікарем; 2) фізичне навантаження під час занять не повинне коливатися в межах 30% від максимальних можливостей; 3) вправи не повинні викликати надмірну втому; 4) в комплекс вправ не рекомендується включати вправи, що сприяють підвищенню черевного тиску та вправи з ізометричним напруженням.</w:t>
      </w:r>
    </w:p>
    <w:p w14:paraId="64C55BBE" w14:textId="77777777" w:rsidR="00E943A1" w:rsidRPr="00DF3337" w:rsidRDefault="002B07B5" w:rsidP="00FF2A49">
      <w:pPr>
        <w:spacing w:after="0" w:line="240" w:lineRule="auto"/>
        <w:ind w:firstLine="708"/>
        <w:jc w:val="both"/>
        <w:rPr>
          <w:rFonts w:ascii="Times New Roman" w:hAnsi="Times New Roman" w:cs="Times New Roman"/>
          <w:sz w:val="28"/>
          <w:szCs w:val="28"/>
        </w:rPr>
      </w:pPr>
      <w:r w:rsidRPr="00E943A1">
        <w:rPr>
          <w:rFonts w:ascii="Times New Roman" w:hAnsi="Times New Roman" w:cs="Times New Roman"/>
          <w:b/>
          <w:sz w:val="28"/>
          <w:szCs w:val="28"/>
          <w:lang w:val="uk-UA"/>
        </w:rPr>
        <w:t xml:space="preserve">Структура процедури лікувальної фізкультури </w:t>
      </w:r>
    </w:p>
    <w:p w14:paraId="025D6876" w14:textId="77777777" w:rsidR="00E943A1" w:rsidRPr="00DF3337" w:rsidRDefault="002B07B5" w:rsidP="00FF2A49">
      <w:pPr>
        <w:spacing w:after="0" w:line="240" w:lineRule="auto"/>
        <w:ind w:firstLine="708"/>
        <w:jc w:val="both"/>
        <w:rPr>
          <w:rFonts w:ascii="Times New Roman" w:hAnsi="Times New Roman" w:cs="Times New Roman"/>
          <w:sz w:val="28"/>
          <w:szCs w:val="28"/>
        </w:rPr>
      </w:pPr>
      <w:r w:rsidRPr="00E943A1">
        <w:rPr>
          <w:rFonts w:ascii="Times New Roman" w:hAnsi="Times New Roman" w:cs="Times New Roman"/>
          <w:sz w:val="28"/>
          <w:szCs w:val="28"/>
          <w:lang w:val="uk-UA"/>
        </w:rPr>
        <w:t xml:space="preserve">Процедура лікувальної фізкультури складається із трьох частин: підготовчої, основної, заключної. </w:t>
      </w:r>
    </w:p>
    <w:p w14:paraId="547D2193" w14:textId="77777777" w:rsidR="00E943A1" w:rsidRPr="00DF3337" w:rsidRDefault="002B07B5" w:rsidP="00FF2A49">
      <w:pPr>
        <w:spacing w:after="0" w:line="240" w:lineRule="auto"/>
        <w:ind w:firstLine="708"/>
        <w:jc w:val="both"/>
        <w:rPr>
          <w:rFonts w:ascii="Times New Roman" w:hAnsi="Times New Roman" w:cs="Times New Roman"/>
          <w:sz w:val="28"/>
          <w:szCs w:val="28"/>
        </w:rPr>
      </w:pPr>
      <w:r w:rsidRPr="00E943A1">
        <w:rPr>
          <w:rFonts w:ascii="Times New Roman" w:hAnsi="Times New Roman" w:cs="Times New Roman"/>
          <w:sz w:val="28"/>
          <w:szCs w:val="28"/>
          <w:lang w:val="uk-UA"/>
        </w:rPr>
        <w:t xml:space="preserve">У підготовчій (вступній) частині проводиться підготовка до виконання вправ основної частини. Вправи вступної частини мають тонізуючий вплив на організм хворого, створюють позитивні емоції, сприяють підготовці організму до навантаження основної частини. Для цього використовуються прості гімнастичні і прикладні вправи, рухи побутового самообслуговування (застелити ліжко, одягнути костюм для занять, провітрювання приміщення тощо). </w:t>
      </w:r>
    </w:p>
    <w:p w14:paraId="5F7DF2C6" w14:textId="77777777" w:rsidR="00E943A1" w:rsidRPr="00DF3337" w:rsidRDefault="002B07B5" w:rsidP="00FF2A49">
      <w:pPr>
        <w:spacing w:after="0" w:line="240" w:lineRule="auto"/>
        <w:ind w:firstLine="708"/>
        <w:jc w:val="both"/>
        <w:rPr>
          <w:rFonts w:ascii="Times New Roman" w:hAnsi="Times New Roman" w:cs="Times New Roman"/>
          <w:sz w:val="28"/>
          <w:szCs w:val="28"/>
        </w:rPr>
      </w:pPr>
      <w:r w:rsidRPr="00E943A1">
        <w:rPr>
          <w:rFonts w:ascii="Times New Roman" w:hAnsi="Times New Roman" w:cs="Times New Roman"/>
          <w:sz w:val="28"/>
          <w:szCs w:val="28"/>
          <w:lang w:val="uk-UA"/>
        </w:rPr>
        <w:t xml:space="preserve">У підготовчій частині можна використовувати тонізуючий вплив умовних подразників: - строго визначеного часу проведення занять, - провітрювання кімнати перед заняттям, - визначення самопочуття хворого, - проведення деяких об’єктивних обстежень (підрахунок пульсу, частоти дихання, огляд пов’язки, визначення рухомості в суглобах). - використання </w:t>
      </w:r>
      <w:r w:rsidRPr="00E943A1">
        <w:rPr>
          <w:rFonts w:ascii="Times New Roman" w:hAnsi="Times New Roman" w:cs="Times New Roman"/>
          <w:sz w:val="28"/>
          <w:szCs w:val="28"/>
          <w:lang w:val="uk-UA"/>
        </w:rPr>
        <w:lastRenderedPageBreak/>
        <w:t xml:space="preserve">музичного супроводу. Якщо стимуляція у зв’язку з тяжкістю стану хворого не бажана, використання умовних подразників необхідно максимально обмежити або виключити зовсім, то у вступній частині використовуються елементарні вправи, які добре знайомі хворому, дихальні вправи, рухи кінцівками тощо. При групових заняттях у вступну частину включають ходьбу в різних напрямках з рухами верхніми кінцівками та без них. </w:t>
      </w:r>
    </w:p>
    <w:p w14:paraId="7DD775C2" w14:textId="77777777" w:rsidR="00E943A1" w:rsidRPr="00DF3337" w:rsidRDefault="002B07B5" w:rsidP="00FF2A49">
      <w:pPr>
        <w:spacing w:after="0" w:line="240" w:lineRule="auto"/>
        <w:ind w:firstLine="708"/>
        <w:jc w:val="both"/>
        <w:rPr>
          <w:rFonts w:ascii="Times New Roman" w:hAnsi="Times New Roman" w:cs="Times New Roman"/>
          <w:sz w:val="28"/>
          <w:szCs w:val="28"/>
        </w:rPr>
      </w:pPr>
      <w:r w:rsidRPr="00E943A1">
        <w:rPr>
          <w:rFonts w:ascii="Times New Roman" w:hAnsi="Times New Roman" w:cs="Times New Roman"/>
          <w:sz w:val="28"/>
          <w:szCs w:val="28"/>
          <w:lang w:val="uk-UA"/>
        </w:rPr>
        <w:t xml:space="preserve">В основній частині вирішується основне завдання лікувального використання фізичних впорав. Завдання основної частини залежать від захворювання. Підбір, послідовність і особливості вправ повинні забезпечувати найкращий лікувальний ефект. Засоби лікувальної фізкультури: загальнозміцнювальні та спеціальні для даного захворювання вправи. Питома частка останніх залежить від режиму рухової активності хворого. Крім цього, можуть використовуватися ходіння, вправи на знаряддях, на тренажерах, ігри, спортивно-прикладні вправи. Тривалість – 60-80% часу процедури. </w:t>
      </w:r>
    </w:p>
    <w:p w14:paraId="4DCD9FE4" w14:textId="77777777" w:rsidR="002B07B5" w:rsidRPr="00DF3337" w:rsidRDefault="002B07B5" w:rsidP="00FF2A49">
      <w:pPr>
        <w:spacing w:after="0" w:line="240" w:lineRule="auto"/>
        <w:ind w:firstLine="708"/>
        <w:jc w:val="both"/>
        <w:rPr>
          <w:rFonts w:ascii="Times New Roman" w:hAnsi="Times New Roman" w:cs="Times New Roman"/>
          <w:sz w:val="28"/>
          <w:szCs w:val="28"/>
        </w:rPr>
      </w:pPr>
      <w:r w:rsidRPr="00E943A1">
        <w:rPr>
          <w:rFonts w:ascii="Times New Roman" w:hAnsi="Times New Roman" w:cs="Times New Roman"/>
          <w:sz w:val="28"/>
          <w:szCs w:val="28"/>
          <w:lang w:val="uk-UA"/>
        </w:rPr>
        <w:t>Заключна частина займає 10-20% часу всього заняття. ЇЇ завдання –закріпити післядію вправ, які використовувались в основній частині уроку, знизити фізичного навантаження. Засоби: гімнастичні вправи з незначним навантаженням, ходіння, дихальні вправи, вправи на увагу, на координацію, на розслаблення. Їх тривалість</w:t>
      </w:r>
      <w:r w:rsidR="00E943A1" w:rsidRPr="00DF3337">
        <w:rPr>
          <w:rFonts w:ascii="Times New Roman" w:hAnsi="Times New Roman" w:cs="Times New Roman"/>
          <w:sz w:val="28"/>
          <w:szCs w:val="28"/>
          <w:lang w:val="uk-UA"/>
        </w:rPr>
        <w:t xml:space="preserve"> </w:t>
      </w:r>
      <w:r w:rsidRPr="00E943A1">
        <w:rPr>
          <w:rFonts w:ascii="Times New Roman" w:hAnsi="Times New Roman" w:cs="Times New Roman"/>
          <w:sz w:val="28"/>
          <w:szCs w:val="28"/>
          <w:lang w:val="uk-UA"/>
        </w:rPr>
        <w:t>залежить від періоду занять лікувальною фізкультурою, в якому також виділяють підготовчий, основний і заключний. Якщо необхідно швидко відновити значно підвищені вегетативні функції, то всі вправи будуть виконуватись в повільному, спокійному темпі, з поглибленим диханням. Застосовують вправи на увагу, вправи для покращення кровообігу в дистальних відділах кінцівок, для втомлених м’язів, на розслаблення м’язів та для м’язів симетричних кінцівок. З метою зменшення значно підвищеного в процесі занять емоційного стану використовуються прості «вправи на увагу» та на координацію, які мобілізують другу сигнальну систему і гальмівні процеси. Заключна частина (залежно від завдань) може включати 2-3 вправи, а може бути достатньо тривалою, тривати до 20% часу (після рухомих ігор).</w:t>
      </w:r>
    </w:p>
    <w:p w14:paraId="647BD6F3" w14:textId="77777777" w:rsidR="00A41775" w:rsidRPr="005F5FC7" w:rsidRDefault="00A41775" w:rsidP="00FF2A49">
      <w:pPr>
        <w:spacing w:after="0" w:line="240" w:lineRule="auto"/>
        <w:ind w:firstLine="708"/>
        <w:jc w:val="both"/>
        <w:rPr>
          <w:rFonts w:ascii="Times New Roman" w:hAnsi="Times New Roman" w:cs="Times New Roman"/>
          <w:sz w:val="28"/>
          <w:szCs w:val="28"/>
          <w:lang w:val="uk-UA"/>
        </w:rPr>
      </w:pPr>
      <w:r w:rsidRPr="00A41775">
        <w:rPr>
          <w:rFonts w:ascii="Times New Roman" w:hAnsi="Times New Roman" w:cs="Times New Roman"/>
          <w:sz w:val="28"/>
          <w:szCs w:val="28"/>
          <w:lang w:val="uk-UA"/>
        </w:rPr>
        <w:t>Тривалість процедури занять лікувальної фізкультури 12-15 хвилин, групових – 45-60 хв. За такою схемою проводяться заняття лікувальною гімнастикою. Власне її дотримуються і при заняттях іншими формами лікувальної фізкультури, вносячи в кожну з них свої корективи. Заняття гігієнічною гімнастикою тривають найчастіше 15-20 хв</w:t>
      </w:r>
      <w:r w:rsidR="005F5FC7" w:rsidRPr="005F5FC7">
        <w:rPr>
          <w:rFonts w:ascii="Times New Roman" w:hAnsi="Times New Roman" w:cs="Times New Roman"/>
          <w:sz w:val="28"/>
          <w:szCs w:val="28"/>
          <w:lang w:val="uk-UA"/>
        </w:rPr>
        <w:t>/</w:t>
      </w:r>
    </w:p>
    <w:p w14:paraId="7DF22268" w14:textId="77777777" w:rsidR="005F5FC7" w:rsidRPr="00DF3337" w:rsidRDefault="005F5FC7" w:rsidP="00FF2A49">
      <w:pPr>
        <w:spacing w:after="0" w:line="240" w:lineRule="auto"/>
        <w:ind w:firstLine="708"/>
        <w:jc w:val="both"/>
        <w:rPr>
          <w:rFonts w:ascii="Times New Roman" w:hAnsi="Times New Roman" w:cs="Times New Roman"/>
          <w:b/>
          <w:sz w:val="28"/>
          <w:szCs w:val="28"/>
          <w:lang w:val="uk-UA"/>
        </w:rPr>
      </w:pPr>
      <w:r w:rsidRPr="00DF3337">
        <w:rPr>
          <w:rFonts w:ascii="Times New Roman" w:hAnsi="Times New Roman" w:cs="Times New Roman"/>
          <w:b/>
          <w:sz w:val="28"/>
          <w:szCs w:val="28"/>
          <w:lang w:val="uk-UA"/>
        </w:rPr>
        <w:t>Орієнтовні норми часу проведення процедури лікувальної фізкультури</w:t>
      </w:r>
    </w:p>
    <w:p w14:paraId="4D1EF2D5" w14:textId="77777777" w:rsidR="005F5FC7" w:rsidRPr="005F5FC7" w:rsidRDefault="005F5FC7" w:rsidP="005F5FC7">
      <w:pPr>
        <w:spacing w:after="0" w:line="240" w:lineRule="auto"/>
        <w:ind w:firstLine="709"/>
        <w:jc w:val="both"/>
        <w:rPr>
          <w:rFonts w:ascii="Times New Roman" w:hAnsi="Times New Roman" w:cs="Times New Roman"/>
          <w:sz w:val="28"/>
          <w:szCs w:val="28"/>
        </w:rPr>
      </w:pPr>
      <w:r w:rsidRPr="005F5FC7">
        <w:rPr>
          <w:rFonts w:ascii="Times New Roman" w:hAnsi="Times New Roman" w:cs="Times New Roman"/>
          <w:sz w:val="28"/>
          <w:szCs w:val="28"/>
          <w:lang w:val="uk-UA"/>
        </w:rPr>
        <w:t>Для дітей шкільного віку (в школах) Інди</w:t>
      </w:r>
      <w:r>
        <w:rPr>
          <w:rFonts w:ascii="Times New Roman" w:hAnsi="Times New Roman" w:cs="Times New Roman"/>
          <w:sz w:val="28"/>
          <w:szCs w:val="28"/>
          <w:lang w:val="uk-UA"/>
        </w:rPr>
        <w:t>відуальний 30 хв Груповий 45 хв</w:t>
      </w:r>
      <w:r w:rsidRPr="005F5FC7">
        <w:rPr>
          <w:rFonts w:ascii="Times New Roman" w:hAnsi="Times New Roman" w:cs="Times New Roman"/>
          <w:sz w:val="28"/>
          <w:szCs w:val="28"/>
        </w:rPr>
        <w:t>.</w:t>
      </w:r>
    </w:p>
    <w:p w14:paraId="3756A361" w14:textId="77777777" w:rsidR="005F5FC7" w:rsidRPr="000820DB" w:rsidRDefault="005F5FC7" w:rsidP="005F5FC7">
      <w:pPr>
        <w:spacing w:after="0" w:line="240" w:lineRule="auto"/>
        <w:ind w:firstLine="709"/>
        <w:jc w:val="both"/>
        <w:rPr>
          <w:rFonts w:ascii="Times New Roman" w:hAnsi="Times New Roman" w:cs="Times New Roman"/>
          <w:sz w:val="28"/>
          <w:szCs w:val="28"/>
        </w:rPr>
      </w:pPr>
      <w:r w:rsidRPr="005F5FC7">
        <w:rPr>
          <w:rFonts w:ascii="Times New Roman" w:hAnsi="Times New Roman" w:cs="Times New Roman"/>
          <w:sz w:val="28"/>
          <w:szCs w:val="28"/>
          <w:lang w:val="uk-UA"/>
        </w:rPr>
        <w:t>Для дітей шкільного віку Індивідуальний 25 хв В дитячих дошкільних установах Груповий 30 хв</w:t>
      </w:r>
      <w:r w:rsidR="000820DB" w:rsidRPr="000820DB">
        <w:rPr>
          <w:rFonts w:ascii="Times New Roman" w:hAnsi="Times New Roman" w:cs="Times New Roman"/>
          <w:sz w:val="28"/>
          <w:szCs w:val="28"/>
        </w:rPr>
        <w:t>.</w:t>
      </w:r>
    </w:p>
    <w:p w14:paraId="11C69D74" w14:textId="77777777" w:rsidR="000820DB" w:rsidRPr="00DF3337" w:rsidRDefault="000820DB" w:rsidP="005F5FC7">
      <w:pPr>
        <w:spacing w:after="0" w:line="240" w:lineRule="auto"/>
        <w:ind w:firstLine="709"/>
        <w:jc w:val="both"/>
        <w:rPr>
          <w:rFonts w:ascii="Times New Roman" w:hAnsi="Times New Roman" w:cs="Times New Roman"/>
          <w:sz w:val="28"/>
          <w:szCs w:val="28"/>
        </w:rPr>
      </w:pPr>
      <w:r w:rsidRPr="000820DB">
        <w:rPr>
          <w:rFonts w:ascii="Times New Roman" w:hAnsi="Times New Roman" w:cs="Times New Roman"/>
          <w:sz w:val="28"/>
          <w:szCs w:val="28"/>
          <w:lang w:val="uk-UA"/>
        </w:rPr>
        <w:t xml:space="preserve">Тривалість кожної частини заняття не є стабільною, вона залежить від завдань, режиму рухової активності, періоду курсу лікування, форм проведення занять. Так, на початку курсу лікування перевага надається </w:t>
      </w:r>
      <w:r w:rsidRPr="000820DB">
        <w:rPr>
          <w:rFonts w:ascii="Times New Roman" w:hAnsi="Times New Roman" w:cs="Times New Roman"/>
          <w:sz w:val="28"/>
          <w:szCs w:val="28"/>
          <w:lang w:val="uk-UA"/>
        </w:rPr>
        <w:lastRenderedPageBreak/>
        <w:t>підготовчій і заключній частинам (по 30-40% часу процедури). В основному періоді тривалість основної частини м</w:t>
      </w:r>
      <w:r>
        <w:rPr>
          <w:rFonts w:ascii="Times New Roman" w:hAnsi="Times New Roman" w:cs="Times New Roman"/>
          <w:sz w:val="28"/>
          <w:szCs w:val="28"/>
          <w:lang w:val="uk-UA"/>
        </w:rPr>
        <w:t>оже зростати до 70-80%</w:t>
      </w:r>
      <w:r w:rsidRPr="000820DB">
        <w:rPr>
          <w:rFonts w:ascii="Times New Roman" w:hAnsi="Times New Roman" w:cs="Times New Roman"/>
          <w:sz w:val="28"/>
          <w:szCs w:val="28"/>
          <w:lang w:val="uk-UA"/>
        </w:rPr>
        <w:t>. Самостійні заняття мають меншу тривалість підготовчої і заключної частини. В основну частину включається заздалегідь вивчений комплекс спеціально підібраних вправ, в том у числі, прикладних і побутових.</w:t>
      </w:r>
    </w:p>
    <w:p w14:paraId="0B931D1F" w14:textId="77777777" w:rsidR="00532F53" w:rsidRDefault="00532F53" w:rsidP="005F5FC7">
      <w:pPr>
        <w:spacing w:after="0" w:line="240" w:lineRule="auto"/>
        <w:ind w:firstLine="709"/>
        <w:jc w:val="both"/>
        <w:rPr>
          <w:rFonts w:ascii="Times New Roman" w:hAnsi="Times New Roman" w:cs="Times New Roman"/>
          <w:sz w:val="28"/>
          <w:szCs w:val="28"/>
          <w:lang w:val="en-US"/>
        </w:rPr>
      </w:pPr>
      <w:r w:rsidRPr="00532F53">
        <w:rPr>
          <w:rFonts w:ascii="Times New Roman" w:hAnsi="Times New Roman" w:cs="Times New Roman"/>
          <w:sz w:val="28"/>
          <w:szCs w:val="28"/>
        </w:rPr>
        <w:t>Співвідношення тривалості частин процедури лікувальної фізкультури залежно від періоду занять лікувальною фізкультурою (вільний режим рухової активності, у %)</w:t>
      </w:r>
    </w:p>
    <w:tbl>
      <w:tblPr>
        <w:tblStyle w:val="a4"/>
        <w:tblW w:w="0" w:type="auto"/>
        <w:tblLook w:val="04A0" w:firstRow="1" w:lastRow="0" w:firstColumn="1" w:lastColumn="0" w:noHBand="0" w:noVBand="1"/>
      </w:tblPr>
      <w:tblGrid>
        <w:gridCol w:w="2392"/>
        <w:gridCol w:w="2393"/>
        <w:gridCol w:w="2393"/>
        <w:gridCol w:w="14"/>
        <w:gridCol w:w="2379"/>
      </w:tblGrid>
      <w:tr w:rsidR="0072583A" w:rsidRPr="0072583A" w14:paraId="32F10C50" w14:textId="77777777" w:rsidTr="0072583A">
        <w:trPr>
          <w:trHeight w:val="336"/>
        </w:trPr>
        <w:tc>
          <w:tcPr>
            <w:tcW w:w="2392" w:type="dxa"/>
            <w:vMerge w:val="restart"/>
          </w:tcPr>
          <w:p w14:paraId="25D0E7A9" w14:textId="77777777" w:rsidR="0072583A" w:rsidRPr="0072583A" w:rsidRDefault="0072583A" w:rsidP="0072583A">
            <w:pPr>
              <w:jc w:val="center"/>
              <w:rPr>
                <w:rFonts w:ascii="Times New Roman" w:hAnsi="Times New Roman" w:cs="Times New Roman"/>
                <w:sz w:val="28"/>
                <w:szCs w:val="28"/>
                <w:lang w:val="en-US"/>
              </w:rPr>
            </w:pPr>
            <w:r w:rsidRPr="0072583A">
              <w:rPr>
                <w:rFonts w:ascii="Times New Roman" w:hAnsi="Times New Roman" w:cs="Times New Roman"/>
                <w:sz w:val="28"/>
                <w:szCs w:val="28"/>
              </w:rPr>
              <w:t>Період курсу лікування</w:t>
            </w:r>
          </w:p>
          <w:p w14:paraId="5A53F71D" w14:textId="77777777" w:rsidR="0072583A" w:rsidRPr="0072583A" w:rsidRDefault="0072583A" w:rsidP="0072583A">
            <w:pPr>
              <w:jc w:val="center"/>
              <w:rPr>
                <w:rFonts w:ascii="Times New Roman" w:hAnsi="Times New Roman" w:cs="Times New Roman"/>
                <w:sz w:val="28"/>
                <w:szCs w:val="28"/>
                <w:lang w:val="en-US"/>
              </w:rPr>
            </w:pPr>
          </w:p>
        </w:tc>
        <w:tc>
          <w:tcPr>
            <w:tcW w:w="7179" w:type="dxa"/>
            <w:gridSpan w:val="4"/>
          </w:tcPr>
          <w:p w14:paraId="623C00A1"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Співвідношення частин процедури лікувальної фізкультури</w:t>
            </w:r>
          </w:p>
        </w:tc>
      </w:tr>
      <w:tr w:rsidR="0072583A" w:rsidRPr="0072583A" w14:paraId="57401E64" w14:textId="77777777" w:rsidTr="0072583A">
        <w:trPr>
          <w:trHeight w:val="252"/>
        </w:trPr>
        <w:tc>
          <w:tcPr>
            <w:tcW w:w="2392" w:type="dxa"/>
            <w:vMerge/>
          </w:tcPr>
          <w:p w14:paraId="64721B26" w14:textId="77777777" w:rsidR="0072583A" w:rsidRPr="0072583A" w:rsidRDefault="0072583A" w:rsidP="0072583A">
            <w:pPr>
              <w:jc w:val="center"/>
              <w:rPr>
                <w:rFonts w:ascii="Times New Roman" w:hAnsi="Times New Roman" w:cs="Times New Roman"/>
                <w:sz w:val="28"/>
                <w:szCs w:val="28"/>
              </w:rPr>
            </w:pPr>
          </w:p>
        </w:tc>
        <w:tc>
          <w:tcPr>
            <w:tcW w:w="2393" w:type="dxa"/>
          </w:tcPr>
          <w:p w14:paraId="08886297"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підготовча</w:t>
            </w:r>
          </w:p>
        </w:tc>
        <w:tc>
          <w:tcPr>
            <w:tcW w:w="2407" w:type="dxa"/>
            <w:gridSpan w:val="2"/>
          </w:tcPr>
          <w:p w14:paraId="733AEFE7"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основна</w:t>
            </w:r>
          </w:p>
        </w:tc>
        <w:tc>
          <w:tcPr>
            <w:tcW w:w="2379" w:type="dxa"/>
          </w:tcPr>
          <w:p w14:paraId="371261D6"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заключна</w:t>
            </w:r>
          </w:p>
        </w:tc>
      </w:tr>
      <w:tr w:rsidR="0072583A" w:rsidRPr="0072583A" w14:paraId="358167AC" w14:textId="77777777" w:rsidTr="0072583A">
        <w:tc>
          <w:tcPr>
            <w:tcW w:w="2392" w:type="dxa"/>
          </w:tcPr>
          <w:p w14:paraId="51DABF63"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Підготовчий</w:t>
            </w:r>
          </w:p>
        </w:tc>
        <w:tc>
          <w:tcPr>
            <w:tcW w:w="2393" w:type="dxa"/>
          </w:tcPr>
          <w:p w14:paraId="4FED29BB"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30%</w:t>
            </w:r>
          </w:p>
        </w:tc>
        <w:tc>
          <w:tcPr>
            <w:tcW w:w="2393" w:type="dxa"/>
          </w:tcPr>
          <w:p w14:paraId="5866D2EF"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40%</w:t>
            </w:r>
          </w:p>
        </w:tc>
        <w:tc>
          <w:tcPr>
            <w:tcW w:w="2393" w:type="dxa"/>
            <w:gridSpan w:val="2"/>
          </w:tcPr>
          <w:p w14:paraId="7BB6F928"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30%</w:t>
            </w:r>
          </w:p>
        </w:tc>
      </w:tr>
      <w:tr w:rsidR="0072583A" w:rsidRPr="0072583A" w14:paraId="61EBC4DA" w14:textId="77777777" w:rsidTr="0072583A">
        <w:tc>
          <w:tcPr>
            <w:tcW w:w="2392" w:type="dxa"/>
          </w:tcPr>
          <w:p w14:paraId="4072F9F1"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Основний</w:t>
            </w:r>
          </w:p>
        </w:tc>
        <w:tc>
          <w:tcPr>
            <w:tcW w:w="2393" w:type="dxa"/>
          </w:tcPr>
          <w:p w14:paraId="15EB5ED5"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10%</w:t>
            </w:r>
          </w:p>
        </w:tc>
        <w:tc>
          <w:tcPr>
            <w:tcW w:w="2393" w:type="dxa"/>
          </w:tcPr>
          <w:p w14:paraId="01A1C169"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80%</w:t>
            </w:r>
          </w:p>
        </w:tc>
        <w:tc>
          <w:tcPr>
            <w:tcW w:w="2393" w:type="dxa"/>
            <w:gridSpan w:val="2"/>
          </w:tcPr>
          <w:p w14:paraId="35859D2E"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10%</w:t>
            </w:r>
          </w:p>
        </w:tc>
      </w:tr>
      <w:tr w:rsidR="0072583A" w:rsidRPr="0072583A" w14:paraId="61C76D4F" w14:textId="77777777" w:rsidTr="0072583A">
        <w:tc>
          <w:tcPr>
            <w:tcW w:w="2392" w:type="dxa"/>
          </w:tcPr>
          <w:p w14:paraId="2CEBCE04"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Заключний</w:t>
            </w:r>
          </w:p>
        </w:tc>
        <w:tc>
          <w:tcPr>
            <w:tcW w:w="2393" w:type="dxa"/>
          </w:tcPr>
          <w:p w14:paraId="6D4B3BBA"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20%</w:t>
            </w:r>
          </w:p>
        </w:tc>
        <w:tc>
          <w:tcPr>
            <w:tcW w:w="2393" w:type="dxa"/>
          </w:tcPr>
          <w:p w14:paraId="7A3F4B53"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60%</w:t>
            </w:r>
          </w:p>
        </w:tc>
        <w:tc>
          <w:tcPr>
            <w:tcW w:w="2393" w:type="dxa"/>
            <w:gridSpan w:val="2"/>
          </w:tcPr>
          <w:p w14:paraId="693999A0" w14:textId="77777777" w:rsidR="0072583A" w:rsidRPr="0072583A" w:rsidRDefault="0072583A" w:rsidP="0072583A">
            <w:pPr>
              <w:jc w:val="center"/>
              <w:rPr>
                <w:rFonts w:ascii="Times New Roman" w:hAnsi="Times New Roman" w:cs="Times New Roman"/>
                <w:sz w:val="28"/>
                <w:szCs w:val="28"/>
              </w:rPr>
            </w:pPr>
            <w:r w:rsidRPr="0072583A">
              <w:rPr>
                <w:rFonts w:ascii="Times New Roman" w:hAnsi="Times New Roman" w:cs="Times New Roman"/>
                <w:sz w:val="28"/>
                <w:szCs w:val="28"/>
              </w:rPr>
              <w:t>20%</w:t>
            </w:r>
          </w:p>
        </w:tc>
      </w:tr>
    </w:tbl>
    <w:p w14:paraId="3AB955E7" w14:textId="77777777" w:rsidR="0072583A" w:rsidRPr="00F8595C" w:rsidRDefault="00F8595C" w:rsidP="005F5FC7">
      <w:pPr>
        <w:spacing w:after="0" w:line="240" w:lineRule="auto"/>
        <w:ind w:firstLine="709"/>
        <w:jc w:val="both"/>
        <w:rPr>
          <w:rFonts w:ascii="Times New Roman" w:hAnsi="Times New Roman" w:cs="Times New Roman"/>
          <w:sz w:val="28"/>
          <w:szCs w:val="28"/>
          <w:lang w:val="uk-UA"/>
        </w:rPr>
      </w:pPr>
      <w:r w:rsidRPr="00F8595C">
        <w:rPr>
          <w:rFonts w:ascii="Times New Roman" w:hAnsi="Times New Roman" w:cs="Times New Roman"/>
          <w:sz w:val="28"/>
          <w:szCs w:val="28"/>
          <w:lang w:val="uk-UA"/>
        </w:rPr>
        <w:t>Алгоритм вибору фізичних вправ, складання комплексу вправ для проведення процедури лікувальної фізкультури включає такі етапи:</w:t>
      </w:r>
    </w:p>
    <w:p w14:paraId="73214F77" w14:textId="77777777" w:rsidR="0072583A" w:rsidRPr="00F8595C" w:rsidRDefault="00F8595C" w:rsidP="00F8595C">
      <w:pPr>
        <w:pStyle w:val="a3"/>
        <w:numPr>
          <w:ilvl w:val="0"/>
          <w:numId w:val="1"/>
        </w:numPr>
        <w:spacing w:after="0" w:line="240" w:lineRule="auto"/>
        <w:jc w:val="both"/>
        <w:rPr>
          <w:rFonts w:ascii="Times New Roman" w:hAnsi="Times New Roman" w:cs="Times New Roman"/>
          <w:sz w:val="28"/>
          <w:szCs w:val="28"/>
          <w:lang w:val="uk-UA"/>
        </w:rPr>
      </w:pPr>
      <w:r w:rsidRPr="00F8595C">
        <w:rPr>
          <w:rFonts w:ascii="Times New Roman" w:hAnsi="Times New Roman" w:cs="Times New Roman"/>
          <w:sz w:val="28"/>
          <w:szCs w:val="28"/>
          <w:lang w:val="uk-UA"/>
        </w:rPr>
        <w:t>Вивчення стану здоров’я, фізичного розвитку і функціональних можливостей хворого</w:t>
      </w:r>
    </w:p>
    <w:p w14:paraId="5FF26C2F" w14:textId="77777777" w:rsidR="00F8595C" w:rsidRPr="00F8595C" w:rsidRDefault="00F8595C" w:rsidP="00F8595C">
      <w:pPr>
        <w:pStyle w:val="a3"/>
        <w:numPr>
          <w:ilvl w:val="0"/>
          <w:numId w:val="1"/>
        </w:numPr>
        <w:spacing w:after="0" w:line="240" w:lineRule="auto"/>
        <w:jc w:val="both"/>
        <w:rPr>
          <w:rFonts w:ascii="Times New Roman" w:hAnsi="Times New Roman" w:cs="Times New Roman"/>
          <w:sz w:val="28"/>
          <w:szCs w:val="28"/>
          <w:lang w:val="uk-UA"/>
        </w:rPr>
      </w:pPr>
      <w:r w:rsidRPr="00F8595C">
        <w:rPr>
          <w:rFonts w:ascii="Times New Roman" w:hAnsi="Times New Roman" w:cs="Times New Roman"/>
          <w:sz w:val="28"/>
          <w:szCs w:val="28"/>
          <w:lang w:val="uk-UA"/>
        </w:rPr>
        <w:t>Виключення протипоказань для проведення процедури ЛФК</w:t>
      </w:r>
    </w:p>
    <w:p w14:paraId="722D2CE6" w14:textId="77777777" w:rsidR="00F8595C" w:rsidRPr="00F8595C" w:rsidRDefault="00F8595C" w:rsidP="00F8595C">
      <w:pPr>
        <w:pStyle w:val="a3"/>
        <w:numPr>
          <w:ilvl w:val="0"/>
          <w:numId w:val="1"/>
        </w:numPr>
        <w:spacing w:after="0" w:line="240" w:lineRule="auto"/>
        <w:jc w:val="both"/>
        <w:rPr>
          <w:rFonts w:ascii="Times New Roman" w:hAnsi="Times New Roman" w:cs="Times New Roman"/>
          <w:sz w:val="28"/>
          <w:szCs w:val="28"/>
          <w:lang w:val="uk-UA"/>
        </w:rPr>
      </w:pPr>
      <w:r w:rsidRPr="00F8595C">
        <w:rPr>
          <w:rFonts w:ascii="Times New Roman" w:hAnsi="Times New Roman" w:cs="Times New Roman"/>
          <w:sz w:val="28"/>
          <w:szCs w:val="28"/>
          <w:lang w:val="uk-UA"/>
        </w:rPr>
        <w:t>Визначення завдань процедури ЛФК</w:t>
      </w:r>
    </w:p>
    <w:p w14:paraId="4A206DFD" w14:textId="77777777" w:rsidR="00F8595C" w:rsidRPr="00F8595C" w:rsidRDefault="00F8595C" w:rsidP="00F8595C">
      <w:pPr>
        <w:pStyle w:val="a3"/>
        <w:numPr>
          <w:ilvl w:val="0"/>
          <w:numId w:val="1"/>
        </w:numPr>
        <w:spacing w:after="0" w:line="240" w:lineRule="auto"/>
        <w:jc w:val="both"/>
        <w:rPr>
          <w:rFonts w:ascii="Times New Roman" w:hAnsi="Times New Roman" w:cs="Times New Roman"/>
          <w:sz w:val="28"/>
          <w:szCs w:val="28"/>
          <w:lang w:val="uk-UA"/>
        </w:rPr>
      </w:pPr>
      <w:r w:rsidRPr="00F8595C">
        <w:rPr>
          <w:rFonts w:ascii="Times New Roman" w:hAnsi="Times New Roman" w:cs="Times New Roman"/>
          <w:sz w:val="28"/>
          <w:szCs w:val="28"/>
          <w:lang w:val="uk-UA"/>
        </w:rPr>
        <w:t>Вибір засобів ЛФК, режиму рухової активності, форм та методів проведення процедури</w:t>
      </w:r>
    </w:p>
    <w:p w14:paraId="59285541" w14:textId="77777777" w:rsidR="00F8595C" w:rsidRPr="00F8595C" w:rsidRDefault="00F8595C" w:rsidP="00F8595C">
      <w:pPr>
        <w:pStyle w:val="a3"/>
        <w:numPr>
          <w:ilvl w:val="0"/>
          <w:numId w:val="1"/>
        </w:numPr>
        <w:spacing w:after="0" w:line="240" w:lineRule="auto"/>
        <w:jc w:val="both"/>
        <w:rPr>
          <w:rFonts w:ascii="Times New Roman" w:hAnsi="Times New Roman" w:cs="Times New Roman"/>
          <w:sz w:val="28"/>
          <w:szCs w:val="28"/>
          <w:lang w:val="uk-UA"/>
        </w:rPr>
      </w:pPr>
      <w:r w:rsidRPr="00F8595C">
        <w:rPr>
          <w:rFonts w:ascii="Times New Roman" w:hAnsi="Times New Roman" w:cs="Times New Roman"/>
          <w:sz w:val="28"/>
          <w:szCs w:val="28"/>
          <w:lang w:val="uk-UA"/>
        </w:rPr>
        <w:t>Складання схеми та плану заняття</w:t>
      </w:r>
    </w:p>
    <w:p w14:paraId="7B5B905A" w14:textId="77777777" w:rsidR="00F8595C" w:rsidRPr="00F8595C" w:rsidRDefault="00F8595C" w:rsidP="00F8595C">
      <w:pPr>
        <w:pStyle w:val="a3"/>
        <w:numPr>
          <w:ilvl w:val="0"/>
          <w:numId w:val="1"/>
        </w:numPr>
        <w:spacing w:after="0" w:line="240" w:lineRule="auto"/>
        <w:jc w:val="both"/>
        <w:rPr>
          <w:rFonts w:ascii="Times New Roman" w:hAnsi="Times New Roman" w:cs="Times New Roman"/>
          <w:sz w:val="28"/>
          <w:szCs w:val="28"/>
          <w:lang w:val="uk-UA"/>
        </w:rPr>
      </w:pPr>
      <w:r w:rsidRPr="00F8595C">
        <w:rPr>
          <w:rFonts w:ascii="Times New Roman" w:hAnsi="Times New Roman" w:cs="Times New Roman"/>
          <w:sz w:val="28"/>
          <w:szCs w:val="28"/>
          <w:lang w:val="uk-UA"/>
        </w:rPr>
        <w:t>Підбір загальнозміцнювальних і спеціальних вправ, використовуючи як стандартний комплекс вправ, так і спеціальні вправи, зумовлені особливостями перебігу захворювання та індивідуальними особливостями хворого</w:t>
      </w:r>
    </w:p>
    <w:p w14:paraId="02BDC290" w14:textId="77777777" w:rsidR="00F8595C" w:rsidRPr="00F8595C" w:rsidRDefault="00F8595C" w:rsidP="00F8595C">
      <w:pPr>
        <w:pStyle w:val="a3"/>
        <w:numPr>
          <w:ilvl w:val="0"/>
          <w:numId w:val="1"/>
        </w:numPr>
        <w:spacing w:after="0" w:line="240" w:lineRule="auto"/>
        <w:jc w:val="both"/>
        <w:rPr>
          <w:rFonts w:ascii="Times New Roman" w:hAnsi="Times New Roman" w:cs="Times New Roman"/>
          <w:sz w:val="28"/>
          <w:szCs w:val="28"/>
          <w:lang w:val="uk-UA"/>
        </w:rPr>
      </w:pPr>
      <w:r w:rsidRPr="00F8595C">
        <w:rPr>
          <w:rFonts w:ascii="Times New Roman" w:hAnsi="Times New Roman" w:cs="Times New Roman"/>
          <w:sz w:val="28"/>
          <w:szCs w:val="28"/>
          <w:lang w:val="uk-UA"/>
        </w:rPr>
        <w:t>Побудова процедури лікувальної фізкультури: розподіл вправ по частинах процедури</w:t>
      </w:r>
    </w:p>
    <w:p w14:paraId="44DDB726" w14:textId="77777777" w:rsidR="00F8595C" w:rsidRPr="00F8595C" w:rsidRDefault="00F8595C" w:rsidP="00F8595C">
      <w:pPr>
        <w:pStyle w:val="a3"/>
        <w:numPr>
          <w:ilvl w:val="0"/>
          <w:numId w:val="1"/>
        </w:numPr>
        <w:spacing w:after="0" w:line="240" w:lineRule="auto"/>
        <w:jc w:val="both"/>
        <w:rPr>
          <w:rFonts w:ascii="Times New Roman" w:hAnsi="Times New Roman" w:cs="Times New Roman"/>
          <w:sz w:val="28"/>
          <w:szCs w:val="28"/>
          <w:lang w:val="uk-UA"/>
        </w:rPr>
      </w:pPr>
      <w:r w:rsidRPr="00F8595C">
        <w:rPr>
          <w:rFonts w:ascii="Times New Roman" w:hAnsi="Times New Roman" w:cs="Times New Roman"/>
          <w:sz w:val="28"/>
          <w:szCs w:val="28"/>
          <w:lang w:val="uk-UA"/>
        </w:rPr>
        <w:t>Реєстрація комплексу вправ</w:t>
      </w:r>
    </w:p>
    <w:p w14:paraId="08C8066D" w14:textId="77777777" w:rsidR="00F8595C" w:rsidRPr="001855BF" w:rsidRDefault="00F8595C" w:rsidP="00F8595C">
      <w:pPr>
        <w:pStyle w:val="a3"/>
        <w:numPr>
          <w:ilvl w:val="0"/>
          <w:numId w:val="1"/>
        </w:numPr>
        <w:spacing w:after="0" w:line="240" w:lineRule="auto"/>
        <w:jc w:val="both"/>
        <w:rPr>
          <w:rFonts w:ascii="Times New Roman" w:hAnsi="Times New Roman" w:cs="Times New Roman"/>
          <w:sz w:val="28"/>
          <w:szCs w:val="28"/>
          <w:lang w:val="uk-UA"/>
        </w:rPr>
      </w:pPr>
      <w:r w:rsidRPr="00F8595C">
        <w:rPr>
          <w:rFonts w:ascii="Times New Roman" w:hAnsi="Times New Roman" w:cs="Times New Roman"/>
          <w:sz w:val="28"/>
          <w:szCs w:val="28"/>
          <w:lang w:val="uk-UA"/>
        </w:rPr>
        <w:t>Проведення процедури ЛФК</w:t>
      </w:r>
    </w:p>
    <w:p w14:paraId="7CAB3100" w14:textId="77777777" w:rsidR="001855BF" w:rsidRPr="00DF3337" w:rsidRDefault="001855BF" w:rsidP="001855BF">
      <w:pPr>
        <w:pStyle w:val="a3"/>
        <w:spacing w:after="0" w:line="240" w:lineRule="auto"/>
        <w:ind w:left="0" w:firstLine="709"/>
        <w:jc w:val="both"/>
        <w:rPr>
          <w:rFonts w:ascii="Times New Roman" w:hAnsi="Times New Roman" w:cs="Times New Roman"/>
          <w:sz w:val="28"/>
          <w:szCs w:val="28"/>
        </w:rPr>
      </w:pPr>
      <w:r w:rsidRPr="001855BF">
        <w:rPr>
          <w:rFonts w:ascii="Times New Roman" w:hAnsi="Times New Roman" w:cs="Times New Roman"/>
          <w:sz w:val="28"/>
          <w:szCs w:val="28"/>
        </w:rPr>
        <w:t>Правила вибору фізичних вправ і складання комплексу вправ для процедури лікувальної фізкультури</w:t>
      </w:r>
    </w:p>
    <w:p w14:paraId="4E83D00D" w14:textId="77777777" w:rsidR="001855BF" w:rsidRPr="001855BF" w:rsidRDefault="001855BF" w:rsidP="001855BF">
      <w:pPr>
        <w:pStyle w:val="a3"/>
        <w:spacing w:after="0" w:line="240" w:lineRule="auto"/>
        <w:ind w:left="0" w:firstLine="709"/>
        <w:jc w:val="both"/>
        <w:rPr>
          <w:rFonts w:ascii="Times New Roman" w:hAnsi="Times New Roman" w:cs="Times New Roman"/>
          <w:sz w:val="28"/>
          <w:szCs w:val="28"/>
          <w:lang w:val="uk-UA"/>
        </w:rPr>
      </w:pPr>
      <w:r w:rsidRPr="001855BF">
        <w:rPr>
          <w:rFonts w:ascii="Times New Roman" w:hAnsi="Times New Roman" w:cs="Times New Roman"/>
          <w:sz w:val="28"/>
          <w:szCs w:val="28"/>
        </w:rPr>
        <w:t>Доступність вправ</w:t>
      </w:r>
      <w:r w:rsidRPr="001855BF">
        <w:rPr>
          <w:rFonts w:ascii="Times New Roman" w:hAnsi="Times New Roman" w:cs="Times New Roman"/>
          <w:sz w:val="28"/>
          <w:szCs w:val="28"/>
          <w:lang w:val="uk-UA"/>
        </w:rPr>
        <w:t xml:space="preserve">. </w:t>
      </w:r>
      <w:r w:rsidRPr="001855BF">
        <w:rPr>
          <w:rFonts w:ascii="Times New Roman" w:hAnsi="Times New Roman" w:cs="Times New Roman"/>
          <w:sz w:val="28"/>
          <w:szCs w:val="28"/>
        </w:rPr>
        <w:t>Вправи повинні відповідати: - стану здоров’я, - індивідуальним особливостям хворого, - рівню функціональної підготовленості</w:t>
      </w:r>
      <w:r w:rsidRPr="001855BF">
        <w:rPr>
          <w:rFonts w:ascii="Times New Roman" w:hAnsi="Times New Roman" w:cs="Times New Roman"/>
          <w:sz w:val="28"/>
          <w:szCs w:val="28"/>
          <w:lang w:val="uk-UA"/>
        </w:rPr>
        <w:t>.</w:t>
      </w:r>
    </w:p>
    <w:p w14:paraId="31D150B9" w14:textId="77777777" w:rsidR="001855BF" w:rsidRPr="001855BF" w:rsidRDefault="001855BF" w:rsidP="001855BF">
      <w:pPr>
        <w:pStyle w:val="a3"/>
        <w:spacing w:after="0" w:line="240" w:lineRule="auto"/>
        <w:ind w:left="0" w:firstLine="709"/>
        <w:jc w:val="both"/>
        <w:rPr>
          <w:rFonts w:ascii="Times New Roman" w:hAnsi="Times New Roman" w:cs="Times New Roman"/>
          <w:sz w:val="28"/>
          <w:szCs w:val="28"/>
          <w:lang w:val="uk-UA"/>
        </w:rPr>
      </w:pPr>
      <w:r w:rsidRPr="001855BF">
        <w:rPr>
          <w:rFonts w:ascii="Times New Roman" w:hAnsi="Times New Roman" w:cs="Times New Roman"/>
          <w:sz w:val="28"/>
          <w:szCs w:val="28"/>
        </w:rPr>
        <w:t>Включення в комплекс загальнозміцнювальних і спеціальних вправ</w:t>
      </w:r>
      <w:r w:rsidRPr="001855BF">
        <w:rPr>
          <w:rFonts w:ascii="Times New Roman" w:hAnsi="Times New Roman" w:cs="Times New Roman"/>
          <w:sz w:val="28"/>
          <w:szCs w:val="28"/>
          <w:lang w:val="uk-UA"/>
        </w:rPr>
        <w:t>. Залежно від завдань в комплексі повинні раціонально поєднуватись загальнозміцнювальні, спеціальні, дихальні вправи.</w:t>
      </w:r>
    </w:p>
    <w:p w14:paraId="4612A66B" w14:textId="77777777" w:rsidR="001855BF" w:rsidRPr="001855BF" w:rsidRDefault="001855BF" w:rsidP="001855BF">
      <w:pPr>
        <w:pStyle w:val="a3"/>
        <w:spacing w:after="0" w:line="240" w:lineRule="auto"/>
        <w:ind w:left="0" w:firstLine="709"/>
        <w:jc w:val="both"/>
        <w:rPr>
          <w:rFonts w:ascii="Times New Roman" w:hAnsi="Times New Roman" w:cs="Times New Roman"/>
          <w:sz w:val="28"/>
          <w:szCs w:val="28"/>
          <w:lang w:val="uk-UA"/>
        </w:rPr>
      </w:pPr>
      <w:r w:rsidRPr="001855BF">
        <w:rPr>
          <w:rFonts w:ascii="Times New Roman" w:hAnsi="Times New Roman" w:cs="Times New Roman"/>
          <w:sz w:val="28"/>
          <w:szCs w:val="28"/>
        </w:rPr>
        <w:t>Поступовість навантаження</w:t>
      </w:r>
      <w:r w:rsidRPr="001855BF">
        <w:rPr>
          <w:rFonts w:ascii="Times New Roman" w:hAnsi="Times New Roman" w:cs="Times New Roman"/>
          <w:sz w:val="28"/>
          <w:szCs w:val="28"/>
          <w:lang w:val="uk-UA"/>
        </w:rPr>
        <w:t>.</w:t>
      </w:r>
      <w:r w:rsidRPr="001855BF">
        <w:rPr>
          <w:rFonts w:ascii="Times New Roman" w:hAnsi="Times New Roman" w:cs="Times New Roman"/>
          <w:sz w:val="28"/>
          <w:szCs w:val="28"/>
        </w:rPr>
        <w:t xml:space="preserve"> Від легкого до тяжкого, «з верху до низу», «від простого до складного». Вправи на координацію рухів призначають в кінці основної частини заняття</w:t>
      </w:r>
    </w:p>
    <w:p w14:paraId="54872F36" w14:textId="77777777" w:rsidR="001855BF" w:rsidRPr="001855BF" w:rsidRDefault="001855BF" w:rsidP="001855BF">
      <w:pPr>
        <w:pStyle w:val="a3"/>
        <w:spacing w:after="0" w:line="240" w:lineRule="auto"/>
        <w:ind w:left="0" w:firstLine="709"/>
        <w:jc w:val="both"/>
        <w:rPr>
          <w:rFonts w:ascii="Times New Roman" w:hAnsi="Times New Roman" w:cs="Times New Roman"/>
          <w:sz w:val="28"/>
          <w:szCs w:val="28"/>
          <w:lang w:val="uk-UA"/>
        </w:rPr>
      </w:pPr>
      <w:r w:rsidRPr="001855BF">
        <w:rPr>
          <w:rFonts w:ascii="Times New Roman" w:hAnsi="Times New Roman" w:cs="Times New Roman"/>
          <w:sz w:val="28"/>
          <w:szCs w:val="28"/>
        </w:rPr>
        <w:t>«Розсіювання» навантаження</w:t>
      </w:r>
      <w:r w:rsidRPr="001855BF">
        <w:rPr>
          <w:rFonts w:ascii="Times New Roman" w:hAnsi="Times New Roman" w:cs="Times New Roman"/>
          <w:sz w:val="28"/>
          <w:szCs w:val="28"/>
          <w:lang w:val="uk-UA"/>
        </w:rPr>
        <w:t>.</w:t>
      </w:r>
      <w:r w:rsidRPr="001855BF">
        <w:rPr>
          <w:rFonts w:ascii="Times New Roman" w:hAnsi="Times New Roman" w:cs="Times New Roman"/>
          <w:sz w:val="28"/>
          <w:szCs w:val="28"/>
        </w:rPr>
        <w:t xml:space="preserve"> При розміщенні вправ в комплексі не рекомендується у двох вправах підряд включати навантаження на одні і ті ж м’язові групи</w:t>
      </w:r>
      <w:r w:rsidRPr="001855BF">
        <w:rPr>
          <w:rFonts w:ascii="Times New Roman" w:hAnsi="Times New Roman" w:cs="Times New Roman"/>
          <w:sz w:val="28"/>
          <w:szCs w:val="28"/>
          <w:lang w:val="uk-UA"/>
        </w:rPr>
        <w:t>.</w:t>
      </w:r>
    </w:p>
    <w:p w14:paraId="612B0A60" w14:textId="77777777" w:rsidR="001855BF" w:rsidRPr="001855BF" w:rsidRDefault="001855BF" w:rsidP="001855BF">
      <w:pPr>
        <w:pStyle w:val="a3"/>
        <w:spacing w:after="0" w:line="240" w:lineRule="auto"/>
        <w:ind w:left="0" w:firstLine="709"/>
        <w:jc w:val="both"/>
        <w:rPr>
          <w:rFonts w:ascii="Times New Roman" w:hAnsi="Times New Roman" w:cs="Times New Roman"/>
          <w:sz w:val="28"/>
          <w:szCs w:val="28"/>
          <w:lang w:val="uk-UA"/>
        </w:rPr>
      </w:pPr>
      <w:r w:rsidRPr="001855BF">
        <w:rPr>
          <w:rFonts w:ascii="Times New Roman" w:hAnsi="Times New Roman" w:cs="Times New Roman"/>
          <w:sz w:val="28"/>
          <w:szCs w:val="28"/>
        </w:rPr>
        <w:lastRenderedPageBreak/>
        <w:t>Правильний розподіл фізичних вправ по частинах процедури</w:t>
      </w:r>
      <w:r w:rsidRPr="001855BF">
        <w:rPr>
          <w:rFonts w:ascii="Times New Roman" w:hAnsi="Times New Roman" w:cs="Times New Roman"/>
          <w:sz w:val="28"/>
          <w:szCs w:val="28"/>
          <w:lang w:val="uk-UA"/>
        </w:rPr>
        <w:t>.</w:t>
      </w:r>
      <w:r w:rsidRPr="001855BF">
        <w:rPr>
          <w:rFonts w:ascii="Times New Roman" w:hAnsi="Times New Roman" w:cs="Times New Roman"/>
          <w:sz w:val="28"/>
          <w:szCs w:val="28"/>
        </w:rPr>
        <w:t xml:space="preserve"> Поступове підвищення фізичного навантаження в основній частині процедури і зниження його під кінець процедури</w:t>
      </w:r>
      <w:r w:rsidRPr="001855BF">
        <w:rPr>
          <w:rFonts w:ascii="Times New Roman" w:hAnsi="Times New Roman" w:cs="Times New Roman"/>
          <w:sz w:val="28"/>
          <w:szCs w:val="28"/>
          <w:lang w:val="uk-UA"/>
        </w:rPr>
        <w:t>.</w:t>
      </w:r>
    </w:p>
    <w:p w14:paraId="4B39E3F5" w14:textId="77777777" w:rsidR="001855BF" w:rsidRPr="001855BF" w:rsidRDefault="001855BF" w:rsidP="001855BF">
      <w:pPr>
        <w:pStyle w:val="a3"/>
        <w:spacing w:after="0" w:line="240" w:lineRule="auto"/>
        <w:ind w:left="0" w:firstLine="709"/>
        <w:jc w:val="both"/>
        <w:rPr>
          <w:rFonts w:ascii="Times New Roman" w:hAnsi="Times New Roman" w:cs="Times New Roman"/>
          <w:sz w:val="28"/>
          <w:szCs w:val="28"/>
          <w:lang w:val="uk-UA"/>
        </w:rPr>
      </w:pPr>
      <w:r w:rsidRPr="001855BF">
        <w:rPr>
          <w:rFonts w:ascii="Times New Roman" w:hAnsi="Times New Roman" w:cs="Times New Roman"/>
          <w:sz w:val="28"/>
          <w:szCs w:val="28"/>
        </w:rPr>
        <w:t>Визначення оптимальної тривалості перерви між вправами</w:t>
      </w:r>
      <w:r w:rsidRPr="001855BF">
        <w:rPr>
          <w:rFonts w:ascii="Times New Roman" w:hAnsi="Times New Roman" w:cs="Times New Roman"/>
          <w:sz w:val="28"/>
          <w:szCs w:val="28"/>
          <w:lang w:val="uk-UA"/>
        </w:rPr>
        <w:t>.</w:t>
      </w:r>
      <w:r w:rsidRPr="001855BF">
        <w:rPr>
          <w:rFonts w:ascii="Times New Roman" w:hAnsi="Times New Roman" w:cs="Times New Roman"/>
          <w:sz w:val="28"/>
          <w:szCs w:val="28"/>
        </w:rPr>
        <w:t xml:space="preserve"> Тривалість перерви визначається: – часом збереження підвищених вегетативних функцій (частота серцевих скорочень, дихання), – часом, необхідним для відновлення рівня збудливості нервових центрів, які швидко виснажуються. Так, після інсульту кожну нову вправу паретичною кінцівкою необхідно виконувати після достатньо тривалого відпочинку, який забезпечує відновлення рівня збудливості</w:t>
      </w:r>
      <w:r w:rsidRPr="001855BF">
        <w:rPr>
          <w:rFonts w:ascii="Times New Roman" w:hAnsi="Times New Roman" w:cs="Times New Roman"/>
          <w:sz w:val="28"/>
          <w:szCs w:val="28"/>
          <w:lang w:val="uk-UA"/>
        </w:rPr>
        <w:t>.</w:t>
      </w:r>
    </w:p>
    <w:p w14:paraId="06EB1B1A" w14:textId="77777777" w:rsidR="001855BF" w:rsidRPr="001855BF" w:rsidRDefault="001855BF" w:rsidP="001855BF">
      <w:pPr>
        <w:pStyle w:val="a3"/>
        <w:spacing w:after="0" w:line="240" w:lineRule="auto"/>
        <w:ind w:left="0" w:firstLine="709"/>
        <w:jc w:val="both"/>
        <w:rPr>
          <w:rFonts w:ascii="Times New Roman" w:hAnsi="Times New Roman" w:cs="Times New Roman"/>
          <w:sz w:val="28"/>
          <w:szCs w:val="28"/>
          <w:lang w:val="uk-UA"/>
        </w:rPr>
      </w:pPr>
      <w:r w:rsidRPr="001855BF">
        <w:rPr>
          <w:rFonts w:ascii="Times New Roman" w:hAnsi="Times New Roman" w:cs="Times New Roman"/>
          <w:sz w:val="28"/>
          <w:szCs w:val="28"/>
        </w:rPr>
        <w:t>Врахування закономірностей активного відпочинку</w:t>
      </w:r>
      <w:r w:rsidRPr="001855BF">
        <w:rPr>
          <w:rFonts w:ascii="Times New Roman" w:hAnsi="Times New Roman" w:cs="Times New Roman"/>
          <w:sz w:val="28"/>
          <w:szCs w:val="28"/>
          <w:lang w:val="uk-UA"/>
        </w:rPr>
        <w:t>.</w:t>
      </w:r>
      <w:r w:rsidRPr="001855BF">
        <w:rPr>
          <w:rFonts w:ascii="Times New Roman" w:hAnsi="Times New Roman" w:cs="Times New Roman"/>
          <w:sz w:val="28"/>
          <w:szCs w:val="28"/>
        </w:rPr>
        <w:t xml:space="preserve"> Активний відпочинок забезпечується переключенням на інший вид м’язової діяльності</w:t>
      </w:r>
      <w:r w:rsidRPr="001855BF">
        <w:rPr>
          <w:rFonts w:ascii="Times New Roman" w:hAnsi="Times New Roman" w:cs="Times New Roman"/>
          <w:sz w:val="28"/>
          <w:szCs w:val="28"/>
          <w:lang w:val="uk-UA"/>
        </w:rPr>
        <w:t>.</w:t>
      </w:r>
    </w:p>
    <w:p w14:paraId="047B79E8" w14:textId="77777777" w:rsidR="001855BF" w:rsidRPr="001855BF" w:rsidRDefault="001855BF" w:rsidP="001855BF">
      <w:pPr>
        <w:pStyle w:val="a3"/>
        <w:spacing w:after="0" w:line="240" w:lineRule="auto"/>
        <w:ind w:left="0" w:firstLine="709"/>
        <w:jc w:val="both"/>
        <w:rPr>
          <w:rFonts w:ascii="Times New Roman" w:hAnsi="Times New Roman" w:cs="Times New Roman"/>
          <w:sz w:val="28"/>
          <w:szCs w:val="28"/>
          <w:lang w:val="uk-UA"/>
        </w:rPr>
      </w:pPr>
      <w:r w:rsidRPr="001855BF">
        <w:rPr>
          <w:rFonts w:ascii="Times New Roman" w:hAnsi="Times New Roman" w:cs="Times New Roman"/>
          <w:sz w:val="28"/>
          <w:szCs w:val="28"/>
        </w:rPr>
        <w:t>Створення у хворого позитивних емоцій</w:t>
      </w:r>
      <w:r w:rsidRPr="001855BF">
        <w:rPr>
          <w:rFonts w:ascii="Times New Roman" w:hAnsi="Times New Roman" w:cs="Times New Roman"/>
          <w:sz w:val="28"/>
          <w:szCs w:val="28"/>
          <w:lang w:val="uk-UA"/>
        </w:rPr>
        <w:t>.</w:t>
      </w:r>
      <w:r w:rsidRPr="001855BF">
        <w:rPr>
          <w:rFonts w:ascii="Times New Roman" w:hAnsi="Times New Roman" w:cs="Times New Roman"/>
          <w:sz w:val="28"/>
          <w:szCs w:val="28"/>
        </w:rPr>
        <w:t xml:space="preserve"> Вправи повинні сприяти створенню у хворого позитивних емоцій, які сприяють встановленню і зміцненню умовно- рефлекторних зв’язків та підвищенню інтересу хворого до занять</w:t>
      </w:r>
      <w:r w:rsidRPr="001855BF">
        <w:rPr>
          <w:rFonts w:ascii="Times New Roman" w:hAnsi="Times New Roman" w:cs="Times New Roman"/>
          <w:sz w:val="28"/>
          <w:szCs w:val="28"/>
          <w:lang w:val="uk-UA"/>
        </w:rPr>
        <w:t>.</w:t>
      </w:r>
    </w:p>
    <w:p w14:paraId="10007B5F" w14:textId="77777777" w:rsidR="001855BF" w:rsidRDefault="001855BF" w:rsidP="001855BF">
      <w:pPr>
        <w:pStyle w:val="a3"/>
        <w:spacing w:after="0" w:line="240" w:lineRule="auto"/>
        <w:ind w:left="0" w:firstLine="709"/>
        <w:jc w:val="both"/>
        <w:rPr>
          <w:rFonts w:ascii="Times New Roman" w:hAnsi="Times New Roman" w:cs="Times New Roman"/>
          <w:sz w:val="28"/>
          <w:szCs w:val="28"/>
          <w:lang w:val="uk-UA"/>
        </w:rPr>
      </w:pPr>
      <w:r w:rsidRPr="001855BF">
        <w:rPr>
          <w:rFonts w:ascii="Times New Roman" w:hAnsi="Times New Roman" w:cs="Times New Roman"/>
          <w:sz w:val="28"/>
          <w:szCs w:val="28"/>
        </w:rPr>
        <w:t>Проведення контролю і самоконтролю під час занять</w:t>
      </w:r>
      <w:r w:rsidRPr="001855BF">
        <w:rPr>
          <w:rFonts w:ascii="Times New Roman" w:hAnsi="Times New Roman" w:cs="Times New Roman"/>
          <w:sz w:val="28"/>
          <w:szCs w:val="28"/>
          <w:lang w:val="uk-UA"/>
        </w:rPr>
        <w:t>.</w:t>
      </w:r>
      <w:r w:rsidRPr="001855BF">
        <w:rPr>
          <w:rFonts w:ascii="Times New Roman" w:hAnsi="Times New Roman" w:cs="Times New Roman"/>
          <w:sz w:val="28"/>
          <w:szCs w:val="28"/>
        </w:rPr>
        <w:t xml:space="preserve"> Необхідно постійно вести облік реакції організму на заняття лікувальною фізкультурою як на одну процедуру, так і на курс лікування</w:t>
      </w:r>
      <w:r w:rsidR="00980408">
        <w:rPr>
          <w:rFonts w:ascii="Times New Roman" w:hAnsi="Times New Roman" w:cs="Times New Roman"/>
          <w:sz w:val="28"/>
          <w:szCs w:val="28"/>
          <w:lang w:val="uk-UA"/>
        </w:rPr>
        <w:t>.</w:t>
      </w:r>
    </w:p>
    <w:p w14:paraId="7D89A6ED" w14:textId="77777777" w:rsidR="00980408" w:rsidRDefault="00980408" w:rsidP="001855BF">
      <w:pPr>
        <w:pStyle w:val="a3"/>
        <w:spacing w:after="0" w:line="240" w:lineRule="auto"/>
        <w:ind w:left="0" w:firstLine="709"/>
        <w:jc w:val="both"/>
        <w:rPr>
          <w:rFonts w:ascii="Times New Roman" w:hAnsi="Times New Roman" w:cs="Times New Roman"/>
          <w:b/>
          <w:sz w:val="28"/>
          <w:szCs w:val="28"/>
          <w:lang w:val="uk-UA"/>
        </w:rPr>
      </w:pPr>
      <w:r w:rsidRPr="00980408">
        <w:rPr>
          <w:rFonts w:ascii="Times New Roman" w:hAnsi="Times New Roman" w:cs="Times New Roman"/>
          <w:b/>
          <w:sz w:val="28"/>
          <w:szCs w:val="28"/>
        </w:rPr>
        <w:t>Схема процедури лікувальної гімнастики</w:t>
      </w:r>
    </w:p>
    <w:p w14:paraId="24D5D3E0" w14:textId="77777777" w:rsidR="009D1E19" w:rsidRDefault="009D1E19" w:rsidP="001855BF">
      <w:pPr>
        <w:pStyle w:val="a3"/>
        <w:spacing w:after="0" w:line="240" w:lineRule="auto"/>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Мета:</w:t>
      </w:r>
    </w:p>
    <w:p w14:paraId="3A2E02EE" w14:textId="77777777" w:rsidR="009D1E19" w:rsidRPr="009D1E19" w:rsidRDefault="009D1E19" w:rsidP="001855BF">
      <w:pPr>
        <w:pStyle w:val="a3"/>
        <w:spacing w:after="0" w:line="240" w:lineRule="auto"/>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Завдання:</w:t>
      </w:r>
    </w:p>
    <w:tbl>
      <w:tblPr>
        <w:tblStyle w:val="a4"/>
        <w:tblW w:w="9570" w:type="dxa"/>
        <w:tblLook w:val="04A0" w:firstRow="1" w:lastRow="0" w:firstColumn="1" w:lastColumn="0" w:noHBand="0" w:noVBand="1"/>
      </w:tblPr>
      <w:tblGrid>
        <w:gridCol w:w="426"/>
        <w:gridCol w:w="30"/>
        <w:gridCol w:w="3546"/>
        <w:gridCol w:w="92"/>
        <w:gridCol w:w="2899"/>
        <w:gridCol w:w="92"/>
        <w:gridCol w:w="9"/>
        <w:gridCol w:w="2476"/>
      </w:tblGrid>
      <w:tr w:rsidR="009E30C9" w14:paraId="6B79AF53" w14:textId="77777777" w:rsidTr="00FE5F18">
        <w:tc>
          <w:tcPr>
            <w:tcW w:w="4002" w:type="dxa"/>
            <w:gridSpan w:val="3"/>
          </w:tcPr>
          <w:p w14:paraId="1233340A" w14:textId="77777777" w:rsidR="009E30C9" w:rsidRDefault="009E30C9" w:rsidP="00BC4A0F">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 заняття</w:t>
            </w:r>
          </w:p>
        </w:tc>
        <w:tc>
          <w:tcPr>
            <w:tcW w:w="2991" w:type="dxa"/>
            <w:gridSpan w:val="2"/>
          </w:tcPr>
          <w:p w14:paraId="5160135D" w14:textId="77777777" w:rsidR="009E30C9" w:rsidRDefault="009E30C9" w:rsidP="00BC4A0F">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Дозування/Темп</w:t>
            </w:r>
          </w:p>
        </w:tc>
        <w:tc>
          <w:tcPr>
            <w:tcW w:w="2577" w:type="dxa"/>
            <w:gridSpan w:val="3"/>
          </w:tcPr>
          <w:p w14:paraId="6DD3A54F" w14:textId="77777777" w:rsidR="009E30C9" w:rsidRDefault="009E30C9" w:rsidP="001855BF">
            <w:pPr>
              <w:pStyle w:val="a3"/>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tc>
      </w:tr>
      <w:tr w:rsidR="009E30C9" w14:paraId="7F2C400D" w14:textId="77777777" w:rsidTr="00FE5F18">
        <w:trPr>
          <w:trHeight w:val="240"/>
        </w:trPr>
        <w:tc>
          <w:tcPr>
            <w:tcW w:w="9570" w:type="dxa"/>
            <w:gridSpan w:val="8"/>
          </w:tcPr>
          <w:p w14:paraId="3647E516" w14:textId="77777777" w:rsidR="009E30C9" w:rsidRDefault="009E30C9" w:rsidP="009E30C9">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ПІДГОТОВЧА</w:t>
            </w:r>
          </w:p>
        </w:tc>
      </w:tr>
      <w:tr w:rsidR="009E30C9" w14:paraId="12E35188" w14:textId="77777777" w:rsidTr="00FE5F18">
        <w:trPr>
          <w:trHeight w:val="1164"/>
        </w:trPr>
        <w:tc>
          <w:tcPr>
            <w:tcW w:w="426" w:type="dxa"/>
          </w:tcPr>
          <w:p w14:paraId="5FA2225D" w14:textId="77777777" w:rsidR="009E30C9" w:rsidRPr="00FA2DA9" w:rsidRDefault="009E30C9" w:rsidP="009E30C9">
            <w:pPr>
              <w:jc w:val="center"/>
              <w:rPr>
                <w:rFonts w:ascii="Times New Roman" w:hAnsi="Times New Roman" w:cs="Times New Roman"/>
                <w:sz w:val="28"/>
                <w:szCs w:val="28"/>
                <w:lang w:val="uk-UA"/>
              </w:rPr>
            </w:pPr>
            <w:r w:rsidRPr="00FA2DA9">
              <w:rPr>
                <w:rFonts w:ascii="Times New Roman" w:hAnsi="Times New Roman" w:cs="Times New Roman"/>
                <w:sz w:val="28"/>
                <w:szCs w:val="28"/>
                <w:lang w:val="uk-UA"/>
              </w:rPr>
              <w:t>1.</w:t>
            </w:r>
          </w:p>
          <w:p w14:paraId="6A0D3C80" w14:textId="77777777" w:rsidR="009E30C9" w:rsidRPr="00FA2DA9" w:rsidRDefault="009E30C9" w:rsidP="009E30C9">
            <w:pPr>
              <w:pStyle w:val="a3"/>
              <w:ind w:left="0"/>
              <w:jc w:val="center"/>
              <w:rPr>
                <w:rFonts w:ascii="Times New Roman" w:hAnsi="Times New Roman" w:cs="Times New Roman"/>
                <w:sz w:val="28"/>
                <w:szCs w:val="28"/>
              </w:rPr>
            </w:pPr>
          </w:p>
          <w:p w14:paraId="18D6D7DD" w14:textId="77777777" w:rsidR="009E30C9" w:rsidRPr="00FA2DA9" w:rsidRDefault="009E30C9" w:rsidP="009E30C9">
            <w:pPr>
              <w:pStyle w:val="a3"/>
              <w:ind w:left="0"/>
              <w:jc w:val="center"/>
              <w:rPr>
                <w:rFonts w:ascii="Times New Roman" w:hAnsi="Times New Roman" w:cs="Times New Roman"/>
                <w:sz w:val="28"/>
                <w:szCs w:val="28"/>
              </w:rPr>
            </w:pPr>
          </w:p>
          <w:p w14:paraId="0523F934" w14:textId="77777777" w:rsidR="009E30C9" w:rsidRPr="00FA2DA9" w:rsidRDefault="009E30C9" w:rsidP="009E30C9">
            <w:pPr>
              <w:pStyle w:val="a3"/>
              <w:ind w:left="0"/>
              <w:jc w:val="both"/>
              <w:rPr>
                <w:rFonts w:ascii="Times New Roman" w:hAnsi="Times New Roman" w:cs="Times New Roman"/>
                <w:sz w:val="28"/>
                <w:szCs w:val="28"/>
                <w:lang w:val="uk-UA"/>
              </w:rPr>
            </w:pPr>
          </w:p>
        </w:tc>
        <w:tc>
          <w:tcPr>
            <w:tcW w:w="3668" w:type="dxa"/>
            <w:gridSpan w:val="3"/>
          </w:tcPr>
          <w:p w14:paraId="501BF10B" w14:textId="77777777" w:rsidR="009E30C9" w:rsidRPr="00FA2DA9" w:rsidRDefault="009E30C9" w:rsidP="00FA2DA9">
            <w:pPr>
              <w:rPr>
                <w:rFonts w:ascii="Times New Roman" w:hAnsi="Times New Roman" w:cs="Times New Roman"/>
                <w:sz w:val="28"/>
                <w:szCs w:val="28"/>
                <w:lang w:val="uk-UA"/>
              </w:rPr>
            </w:pPr>
            <w:r w:rsidRPr="00FA2DA9">
              <w:rPr>
                <w:rFonts w:ascii="Times New Roman" w:hAnsi="Times New Roman" w:cs="Times New Roman"/>
                <w:sz w:val="28"/>
                <w:szCs w:val="28"/>
                <w:lang w:val="uk-UA"/>
              </w:rPr>
              <w:t>В.П. О.С палиця внизу</w:t>
            </w:r>
          </w:p>
          <w:p w14:paraId="5AFB12D4" w14:textId="77777777" w:rsidR="00FA2DA9" w:rsidRDefault="009E30C9" w:rsidP="00FA2DA9">
            <w:pPr>
              <w:pStyle w:val="a3"/>
              <w:ind w:left="0"/>
              <w:rPr>
                <w:rFonts w:ascii="Times New Roman" w:hAnsi="Times New Roman" w:cs="Times New Roman"/>
                <w:sz w:val="28"/>
                <w:szCs w:val="28"/>
                <w:lang w:val="uk-UA"/>
              </w:rPr>
            </w:pPr>
            <w:r w:rsidRPr="00FA2DA9">
              <w:rPr>
                <w:rFonts w:ascii="Times New Roman" w:hAnsi="Times New Roman" w:cs="Times New Roman"/>
                <w:sz w:val="28"/>
                <w:szCs w:val="28"/>
              </w:rPr>
              <w:t xml:space="preserve">1-2 - </w:t>
            </w:r>
            <w:r w:rsidRPr="00FA2DA9">
              <w:rPr>
                <w:rFonts w:ascii="Times New Roman" w:hAnsi="Times New Roman" w:cs="Times New Roman"/>
                <w:sz w:val="28"/>
                <w:szCs w:val="28"/>
                <w:lang w:val="uk-UA"/>
              </w:rPr>
              <w:t>палицю</w:t>
            </w:r>
            <w:r w:rsidRPr="00FA2DA9">
              <w:rPr>
                <w:rFonts w:ascii="Times New Roman" w:hAnsi="Times New Roman" w:cs="Times New Roman"/>
                <w:sz w:val="28"/>
                <w:szCs w:val="28"/>
              </w:rPr>
              <w:t xml:space="preserve"> вгору - вдих, </w:t>
            </w:r>
          </w:p>
          <w:p w14:paraId="6D0E3511" w14:textId="77777777" w:rsidR="009E30C9" w:rsidRPr="00FA2DA9" w:rsidRDefault="009E30C9" w:rsidP="00FA2DA9">
            <w:pPr>
              <w:pStyle w:val="a3"/>
              <w:ind w:left="0"/>
              <w:rPr>
                <w:rFonts w:ascii="Times New Roman" w:hAnsi="Times New Roman" w:cs="Times New Roman"/>
                <w:sz w:val="28"/>
                <w:szCs w:val="28"/>
                <w:lang w:val="uk-UA"/>
              </w:rPr>
            </w:pPr>
            <w:r w:rsidRPr="00FA2DA9">
              <w:rPr>
                <w:rFonts w:ascii="Times New Roman" w:hAnsi="Times New Roman" w:cs="Times New Roman"/>
                <w:sz w:val="28"/>
                <w:szCs w:val="28"/>
              </w:rPr>
              <w:t>3-4 - в.п. – видих</w:t>
            </w:r>
          </w:p>
          <w:p w14:paraId="5516B626" w14:textId="77777777" w:rsidR="009E30C9" w:rsidRPr="00FA2DA9" w:rsidRDefault="009E30C9" w:rsidP="009E30C9">
            <w:pPr>
              <w:pStyle w:val="a3"/>
              <w:ind w:left="0"/>
              <w:jc w:val="both"/>
              <w:rPr>
                <w:rFonts w:ascii="Times New Roman" w:hAnsi="Times New Roman" w:cs="Times New Roman"/>
                <w:sz w:val="28"/>
                <w:szCs w:val="28"/>
                <w:lang w:val="uk-UA"/>
              </w:rPr>
            </w:pPr>
          </w:p>
        </w:tc>
        <w:tc>
          <w:tcPr>
            <w:tcW w:w="2991" w:type="dxa"/>
            <w:gridSpan w:val="2"/>
          </w:tcPr>
          <w:p w14:paraId="6356BC13" w14:textId="77777777" w:rsidR="009E30C9" w:rsidRPr="00FA2DA9" w:rsidRDefault="009E30C9" w:rsidP="001855BF">
            <w:pPr>
              <w:pStyle w:val="a3"/>
              <w:ind w:left="0"/>
              <w:jc w:val="both"/>
              <w:rPr>
                <w:rFonts w:ascii="Times New Roman" w:hAnsi="Times New Roman" w:cs="Times New Roman"/>
                <w:sz w:val="28"/>
                <w:szCs w:val="28"/>
                <w:lang w:val="uk-UA"/>
              </w:rPr>
            </w:pPr>
            <w:r w:rsidRPr="00FA2DA9">
              <w:rPr>
                <w:rFonts w:ascii="Times New Roman" w:hAnsi="Times New Roman" w:cs="Times New Roman"/>
                <w:sz w:val="28"/>
                <w:szCs w:val="28"/>
              </w:rPr>
              <w:t>6-8 раз</w:t>
            </w:r>
            <w:r w:rsidRPr="00FA2DA9">
              <w:rPr>
                <w:rFonts w:ascii="Times New Roman" w:hAnsi="Times New Roman" w:cs="Times New Roman"/>
                <w:sz w:val="28"/>
                <w:szCs w:val="28"/>
                <w:lang w:val="uk-UA"/>
              </w:rPr>
              <w:t>/ повільний</w:t>
            </w:r>
          </w:p>
        </w:tc>
        <w:tc>
          <w:tcPr>
            <w:tcW w:w="2485" w:type="dxa"/>
            <w:gridSpan w:val="2"/>
          </w:tcPr>
          <w:p w14:paraId="117A10CD" w14:textId="77777777" w:rsidR="009E30C9" w:rsidRPr="00FA2DA9" w:rsidRDefault="009E30C9" w:rsidP="001855BF">
            <w:pPr>
              <w:pStyle w:val="a3"/>
              <w:ind w:left="0"/>
              <w:jc w:val="both"/>
              <w:rPr>
                <w:rFonts w:ascii="Times New Roman" w:hAnsi="Times New Roman" w:cs="Times New Roman"/>
                <w:sz w:val="28"/>
                <w:szCs w:val="28"/>
                <w:lang w:val="uk-UA"/>
              </w:rPr>
            </w:pPr>
            <w:r w:rsidRPr="00FA2DA9">
              <w:rPr>
                <w:rFonts w:ascii="Times New Roman" w:hAnsi="Times New Roman" w:cs="Times New Roman"/>
                <w:sz w:val="28"/>
                <w:szCs w:val="28"/>
              </w:rPr>
              <w:t>Голову не нахиляти</w:t>
            </w:r>
          </w:p>
        </w:tc>
      </w:tr>
      <w:tr w:rsidR="009E30C9" w14:paraId="36860606" w14:textId="77777777" w:rsidTr="00FE5F18">
        <w:trPr>
          <w:trHeight w:val="1164"/>
        </w:trPr>
        <w:tc>
          <w:tcPr>
            <w:tcW w:w="426" w:type="dxa"/>
          </w:tcPr>
          <w:p w14:paraId="35BB85B4" w14:textId="77777777" w:rsidR="009E30C9" w:rsidRPr="00FA2DA9" w:rsidRDefault="00FA2DA9" w:rsidP="009E30C9">
            <w:pPr>
              <w:jc w:val="center"/>
              <w:rPr>
                <w:rFonts w:ascii="Times New Roman" w:hAnsi="Times New Roman" w:cs="Times New Roman"/>
                <w:sz w:val="28"/>
                <w:szCs w:val="28"/>
                <w:lang w:val="uk-UA"/>
              </w:rPr>
            </w:pPr>
            <w:r w:rsidRPr="00FA2DA9">
              <w:rPr>
                <w:rFonts w:ascii="Times New Roman" w:hAnsi="Times New Roman" w:cs="Times New Roman"/>
                <w:sz w:val="28"/>
                <w:szCs w:val="28"/>
                <w:lang w:val="uk-UA"/>
              </w:rPr>
              <w:t>2.</w:t>
            </w:r>
          </w:p>
        </w:tc>
        <w:tc>
          <w:tcPr>
            <w:tcW w:w="3668" w:type="dxa"/>
            <w:gridSpan w:val="3"/>
          </w:tcPr>
          <w:p w14:paraId="7605262D" w14:textId="77777777" w:rsidR="009E30C9" w:rsidRPr="00FA2DA9" w:rsidRDefault="00FA2DA9" w:rsidP="00FA2DA9">
            <w:pPr>
              <w:rPr>
                <w:rFonts w:ascii="Times New Roman" w:hAnsi="Times New Roman" w:cs="Times New Roman"/>
                <w:sz w:val="28"/>
                <w:szCs w:val="28"/>
                <w:lang w:val="uk-UA"/>
              </w:rPr>
            </w:pPr>
            <w:r w:rsidRPr="00FA2DA9">
              <w:rPr>
                <w:rFonts w:ascii="Times New Roman" w:hAnsi="Times New Roman" w:cs="Times New Roman"/>
                <w:sz w:val="28"/>
                <w:szCs w:val="28"/>
                <w:lang w:val="uk-UA"/>
              </w:rPr>
              <w:t>В.П. О.С палиця ззаду</w:t>
            </w:r>
          </w:p>
          <w:p w14:paraId="3E9679BE" w14:textId="77777777" w:rsidR="00FA2DA9" w:rsidRDefault="00FA2DA9" w:rsidP="00FA2DA9">
            <w:pPr>
              <w:pStyle w:val="a3"/>
              <w:ind w:left="0"/>
              <w:rPr>
                <w:rFonts w:ascii="Times New Roman" w:hAnsi="Times New Roman" w:cs="Times New Roman"/>
                <w:sz w:val="28"/>
                <w:szCs w:val="28"/>
                <w:lang w:val="uk-UA"/>
              </w:rPr>
            </w:pPr>
            <w:r w:rsidRPr="00FA2DA9">
              <w:rPr>
                <w:rFonts w:ascii="Times New Roman" w:hAnsi="Times New Roman" w:cs="Times New Roman"/>
                <w:sz w:val="28"/>
                <w:szCs w:val="28"/>
                <w:lang w:val="uk-UA"/>
              </w:rPr>
              <w:t>1-2 палицю назад</w:t>
            </w:r>
            <w:r w:rsidRPr="00FA2DA9">
              <w:rPr>
                <w:rFonts w:ascii="Times New Roman" w:hAnsi="Times New Roman" w:cs="Times New Roman"/>
                <w:sz w:val="28"/>
                <w:szCs w:val="28"/>
              </w:rPr>
              <w:t xml:space="preserve"> вдих, </w:t>
            </w:r>
          </w:p>
          <w:p w14:paraId="2DC94F5B" w14:textId="77777777" w:rsidR="00FA2DA9" w:rsidRPr="00FA2DA9" w:rsidRDefault="00FA2DA9" w:rsidP="00FA2DA9">
            <w:pPr>
              <w:pStyle w:val="a3"/>
              <w:ind w:left="0"/>
              <w:rPr>
                <w:rFonts w:ascii="Times New Roman" w:hAnsi="Times New Roman" w:cs="Times New Roman"/>
                <w:sz w:val="28"/>
                <w:szCs w:val="28"/>
                <w:lang w:val="uk-UA"/>
              </w:rPr>
            </w:pPr>
            <w:r w:rsidRPr="00FA2DA9">
              <w:rPr>
                <w:rFonts w:ascii="Times New Roman" w:hAnsi="Times New Roman" w:cs="Times New Roman"/>
                <w:sz w:val="28"/>
                <w:szCs w:val="28"/>
              </w:rPr>
              <w:t>3-4 - в.п. – видих</w:t>
            </w:r>
          </w:p>
          <w:p w14:paraId="1EF62E07" w14:textId="77777777" w:rsidR="00FA2DA9" w:rsidRPr="00FA2DA9" w:rsidRDefault="00FA2DA9" w:rsidP="00FA2DA9">
            <w:pPr>
              <w:rPr>
                <w:rFonts w:ascii="Times New Roman" w:hAnsi="Times New Roman" w:cs="Times New Roman"/>
                <w:sz w:val="28"/>
                <w:szCs w:val="28"/>
                <w:lang w:val="uk-UA"/>
              </w:rPr>
            </w:pPr>
          </w:p>
        </w:tc>
        <w:tc>
          <w:tcPr>
            <w:tcW w:w="2991" w:type="dxa"/>
            <w:gridSpan w:val="2"/>
          </w:tcPr>
          <w:p w14:paraId="65507F75" w14:textId="77777777" w:rsidR="009E30C9" w:rsidRPr="00FA2DA9" w:rsidRDefault="00FA2DA9" w:rsidP="001855BF">
            <w:pPr>
              <w:pStyle w:val="a3"/>
              <w:ind w:left="0"/>
              <w:jc w:val="both"/>
              <w:rPr>
                <w:rFonts w:ascii="Times New Roman" w:hAnsi="Times New Roman" w:cs="Times New Roman"/>
                <w:sz w:val="28"/>
                <w:szCs w:val="28"/>
              </w:rPr>
            </w:pPr>
            <w:r w:rsidRPr="00FA2DA9">
              <w:rPr>
                <w:rFonts w:ascii="Times New Roman" w:hAnsi="Times New Roman" w:cs="Times New Roman"/>
                <w:sz w:val="28"/>
                <w:szCs w:val="28"/>
              </w:rPr>
              <w:t>6-8 раз</w:t>
            </w:r>
            <w:r w:rsidRPr="00FA2DA9">
              <w:rPr>
                <w:rFonts w:ascii="Times New Roman" w:hAnsi="Times New Roman" w:cs="Times New Roman"/>
                <w:sz w:val="28"/>
                <w:szCs w:val="28"/>
                <w:lang w:val="uk-UA"/>
              </w:rPr>
              <w:t>/ повільний</w:t>
            </w:r>
          </w:p>
        </w:tc>
        <w:tc>
          <w:tcPr>
            <w:tcW w:w="2485" w:type="dxa"/>
            <w:gridSpan w:val="2"/>
          </w:tcPr>
          <w:p w14:paraId="5C369F31" w14:textId="77777777" w:rsidR="009E30C9" w:rsidRPr="00FA2DA9" w:rsidRDefault="009E30C9" w:rsidP="001855BF">
            <w:pPr>
              <w:pStyle w:val="a3"/>
              <w:ind w:left="0"/>
              <w:jc w:val="both"/>
              <w:rPr>
                <w:rFonts w:ascii="Times New Roman" w:hAnsi="Times New Roman" w:cs="Times New Roman"/>
                <w:sz w:val="28"/>
                <w:szCs w:val="28"/>
              </w:rPr>
            </w:pPr>
          </w:p>
        </w:tc>
      </w:tr>
      <w:tr w:rsidR="00FA2DA9" w14:paraId="34CAAC46" w14:textId="77777777" w:rsidTr="00FE5F18">
        <w:trPr>
          <w:trHeight w:val="336"/>
        </w:trPr>
        <w:tc>
          <w:tcPr>
            <w:tcW w:w="9570" w:type="dxa"/>
            <w:gridSpan w:val="8"/>
          </w:tcPr>
          <w:p w14:paraId="4EA1EB3F" w14:textId="77777777" w:rsidR="00FA2DA9" w:rsidRPr="00FA2DA9" w:rsidRDefault="00FA2DA9" w:rsidP="00FA2DA9">
            <w:pPr>
              <w:pStyle w:val="a3"/>
              <w:ind w:left="0"/>
              <w:jc w:val="center"/>
              <w:rPr>
                <w:rFonts w:ascii="Times New Roman" w:hAnsi="Times New Roman" w:cs="Times New Roman"/>
                <w:b/>
                <w:sz w:val="28"/>
                <w:szCs w:val="28"/>
              </w:rPr>
            </w:pPr>
            <w:r w:rsidRPr="00FA2DA9">
              <w:rPr>
                <w:rFonts w:ascii="Times New Roman" w:hAnsi="Times New Roman" w:cs="Times New Roman"/>
                <w:b/>
                <w:sz w:val="28"/>
                <w:szCs w:val="28"/>
              </w:rPr>
              <w:t>ОСНОВНА</w:t>
            </w:r>
          </w:p>
        </w:tc>
      </w:tr>
      <w:tr w:rsidR="00FA2DA9" w14:paraId="3BE840A9" w14:textId="77777777" w:rsidTr="00FE5F18">
        <w:trPr>
          <w:trHeight w:val="816"/>
        </w:trPr>
        <w:tc>
          <w:tcPr>
            <w:tcW w:w="426" w:type="dxa"/>
          </w:tcPr>
          <w:p w14:paraId="5E3FD1D8" w14:textId="77777777" w:rsidR="00FA2DA9" w:rsidRPr="00FA2DA9" w:rsidRDefault="00246C83" w:rsidP="009E30C9">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668" w:type="dxa"/>
            <w:gridSpan w:val="3"/>
          </w:tcPr>
          <w:p w14:paraId="51623232" w14:textId="77777777" w:rsidR="00FA2DA9" w:rsidRDefault="00246C83" w:rsidP="00FA2DA9">
            <w:pPr>
              <w:rPr>
                <w:rFonts w:ascii="Times New Roman" w:hAnsi="Times New Roman" w:cs="Times New Roman"/>
                <w:sz w:val="28"/>
                <w:szCs w:val="28"/>
                <w:lang w:val="uk-UA"/>
              </w:rPr>
            </w:pPr>
            <w:r w:rsidRPr="00246C83">
              <w:rPr>
                <w:rFonts w:ascii="Times New Roman" w:hAnsi="Times New Roman" w:cs="Times New Roman"/>
                <w:sz w:val="28"/>
                <w:szCs w:val="28"/>
                <w:lang w:val="uk-UA"/>
              </w:rPr>
              <w:t xml:space="preserve">В.П. – лежачи на животі, </w:t>
            </w:r>
            <w:r w:rsidRPr="00246C83">
              <w:rPr>
                <w:rFonts w:ascii="Times New Roman" w:hAnsi="Times New Roman" w:cs="Times New Roman"/>
                <w:sz w:val="28"/>
                <w:szCs w:val="28"/>
              </w:rPr>
              <w:t>руки в сторони</w:t>
            </w:r>
          </w:p>
          <w:p w14:paraId="3F2C8321" w14:textId="77777777" w:rsidR="00246C83" w:rsidRPr="00246C83" w:rsidRDefault="00246C83" w:rsidP="00FA2DA9">
            <w:pPr>
              <w:rPr>
                <w:rFonts w:ascii="Times New Roman" w:hAnsi="Times New Roman" w:cs="Times New Roman"/>
                <w:sz w:val="28"/>
                <w:szCs w:val="28"/>
                <w:lang w:val="uk-UA"/>
              </w:rPr>
            </w:pPr>
            <w:r>
              <w:rPr>
                <w:rFonts w:ascii="Times New Roman" w:hAnsi="Times New Roman" w:cs="Times New Roman"/>
                <w:sz w:val="28"/>
                <w:szCs w:val="28"/>
                <w:lang w:val="uk-UA"/>
              </w:rPr>
              <w:t>1-3 руки вперед- вдих, 4 в.п. видих</w:t>
            </w:r>
          </w:p>
        </w:tc>
        <w:tc>
          <w:tcPr>
            <w:tcW w:w="2991" w:type="dxa"/>
            <w:gridSpan w:val="2"/>
          </w:tcPr>
          <w:p w14:paraId="29AF5019" w14:textId="77777777" w:rsidR="00FA2DA9" w:rsidRPr="00246C83" w:rsidRDefault="00246C83" w:rsidP="001855BF">
            <w:pPr>
              <w:pStyle w:val="a3"/>
              <w:ind w:left="0"/>
              <w:jc w:val="both"/>
              <w:rPr>
                <w:rFonts w:ascii="Times New Roman" w:hAnsi="Times New Roman" w:cs="Times New Roman"/>
                <w:sz w:val="28"/>
                <w:szCs w:val="28"/>
                <w:lang w:val="uk-UA"/>
              </w:rPr>
            </w:pPr>
            <w:r w:rsidRPr="00FA2DA9">
              <w:rPr>
                <w:rFonts w:ascii="Times New Roman" w:hAnsi="Times New Roman" w:cs="Times New Roman"/>
                <w:sz w:val="28"/>
                <w:szCs w:val="28"/>
              </w:rPr>
              <w:t>6-8 раз</w:t>
            </w:r>
            <w:r w:rsidRPr="00FA2DA9">
              <w:rPr>
                <w:rFonts w:ascii="Times New Roman" w:hAnsi="Times New Roman" w:cs="Times New Roman"/>
                <w:sz w:val="28"/>
                <w:szCs w:val="28"/>
                <w:lang w:val="uk-UA"/>
              </w:rPr>
              <w:t>/ повільний</w:t>
            </w:r>
          </w:p>
        </w:tc>
        <w:tc>
          <w:tcPr>
            <w:tcW w:w="2485" w:type="dxa"/>
            <w:gridSpan w:val="2"/>
          </w:tcPr>
          <w:p w14:paraId="45A09105" w14:textId="77777777" w:rsidR="00FA2DA9" w:rsidRPr="00FA2DA9" w:rsidRDefault="00FA2DA9" w:rsidP="001855BF">
            <w:pPr>
              <w:pStyle w:val="a3"/>
              <w:ind w:left="0"/>
              <w:jc w:val="both"/>
              <w:rPr>
                <w:rFonts w:ascii="Times New Roman" w:hAnsi="Times New Roman" w:cs="Times New Roman"/>
                <w:sz w:val="28"/>
                <w:szCs w:val="28"/>
              </w:rPr>
            </w:pPr>
          </w:p>
        </w:tc>
      </w:tr>
      <w:tr w:rsidR="00246C83" w14:paraId="5DB6624B" w14:textId="77777777" w:rsidTr="00FE5F18">
        <w:trPr>
          <w:trHeight w:val="816"/>
        </w:trPr>
        <w:tc>
          <w:tcPr>
            <w:tcW w:w="426" w:type="dxa"/>
          </w:tcPr>
          <w:p w14:paraId="5805770C" w14:textId="77777777" w:rsidR="00246C83" w:rsidRDefault="00246C83" w:rsidP="009E30C9">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668" w:type="dxa"/>
            <w:gridSpan w:val="3"/>
          </w:tcPr>
          <w:p w14:paraId="64B4F786" w14:textId="77777777" w:rsidR="00246C83" w:rsidRPr="00246C83" w:rsidRDefault="00246C83" w:rsidP="00246C83">
            <w:pPr>
              <w:rPr>
                <w:rFonts w:ascii="Times New Roman" w:hAnsi="Times New Roman" w:cs="Times New Roman"/>
                <w:sz w:val="28"/>
                <w:szCs w:val="28"/>
                <w:lang w:val="uk-UA"/>
              </w:rPr>
            </w:pPr>
            <w:r w:rsidRPr="00246C83">
              <w:rPr>
                <w:rFonts w:ascii="Times New Roman" w:hAnsi="Times New Roman" w:cs="Times New Roman"/>
                <w:sz w:val="28"/>
                <w:szCs w:val="28"/>
                <w:lang w:val="uk-UA"/>
              </w:rPr>
              <w:t xml:space="preserve">В.П. – лежачи на животі, </w:t>
            </w:r>
            <w:r w:rsidRPr="00246C83">
              <w:rPr>
                <w:rFonts w:ascii="Times New Roman" w:hAnsi="Times New Roman" w:cs="Times New Roman"/>
                <w:sz w:val="28"/>
                <w:szCs w:val="28"/>
              </w:rPr>
              <w:t xml:space="preserve">руки в </w:t>
            </w:r>
            <w:r>
              <w:rPr>
                <w:rFonts w:ascii="Times New Roman" w:hAnsi="Times New Roman" w:cs="Times New Roman"/>
                <w:sz w:val="28"/>
                <w:szCs w:val="28"/>
                <w:lang w:val="uk-UA"/>
              </w:rPr>
              <w:t>гору</w:t>
            </w:r>
          </w:p>
          <w:p w14:paraId="0D88CCAA" w14:textId="77777777" w:rsidR="00246C83" w:rsidRPr="00246C83" w:rsidRDefault="00246C83" w:rsidP="00FA2DA9">
            <w:pPr>
              <w:rPr>
                <w:rFonts w:ascii="Times New Roman" w:hAnsi="Times New Roman" w:cs="Times New Roman"/>
                <w:sz w:val="28"/>
                <w:szCs w:val="28"/>
                <w:lang w:val="uk-UA"/>
              </w:rPr>
            </w:pPr>
            <w:r>
              <w:rPr>
                <w:rFonts w:ascii="Times New Roman" w:hAnsi="Times New Roman" w:cs="Times New Roman"/>
                <w:sz w:val="28"/>
                <w:szCs w:val="28"/>
                <w:lang w:val="uk-UA"/>
              </w:rPr>
              <w:t>1-3 руки вниз, вдих, 4 в.п - видих</w:t>
            </w:r>
          </w:p>
        </w:tc>
        <w:tc>
          <w:tcPr>
            <w:tcW w:w="2991" w:type="dxa"/>
            <w:gridSpan w:val="2"/>
          </w:tcPr>
          <w:p w14:paraId="54204855" w14:textId="77777777" w:rsidR="00246C83" w:rsidRPr="00FA2DA9" w:rsidRDefault="00246C83" w:rsidP="001855BF">
            <w:pPr>
              <w:pStyle w:val="a3"/>
              <w:ind w:left="0"/>
              <w:jc w:val="both"/>
              <w:rPr>
                <w:rFonts w:ascii="Times New Roman" w:hAnsi="Times New Roman" w:cs="Times New Roman"/>
                <w:sz w:val="28"/>
                <w:szCs w:val="28"/>
              </w:rPr>
            </w:pPr>
            <w:r w:rsidRPr="00FA2DA9">
              <w:rPr>
                <w:rFonts w:ascii="Times New Roman" w:hAnsi="Times New Roman" w:cs="Times New Roman"/>
                <w:sz w:val="28"/>
                <w:szCs w:val="28"/>
              </w:rPr>
              <w:t>6-8 раз</w:t>
            </w:r>
            <w:r w:rsidRPr="00FA2DA9">
              <w:rPr>
                <w:rFonts w:ascii="Times New Roman" w:hAnsi="Times New Roman" w:cs="Times New Roman"/>
                <w:sz w:val="28"/>
                <w:szCs w:val="28"/>
                <w:lang w:val="uk-UA"/>
              </w:rPr>
              <w:t>/ повільний</w:t>
            </w:r>
          </w:p>
        </w:tc>
        <w:tc>
          <w:tcPr>
            <w:tcW w:w="2485" w:type="dxa"/>
            <w:gridSpan w:val="2"/>
          </w:tcPr>
          <w:p w14:paraId="7583D605" w14:textId="77777777" w:rsidR="00246C83" w:rsidRPr="00FA2DA9" w:rsidRDefault="00246C83" w:rsidP="001855BF">
            <w:pPr>
              <w:pStyle w:val="a3"/>
              <w:ind w:left="0"/>
              <w:jc w:val="both"/>
              <w:rPr>
                <w:rFonts w:ascii="Times New Roman" w:hAnsi="Times New Roman" w:cs="Times New Roman"/>
                <w:sz w:val="28"/>
                <w:szCs w:val="28"/>
              </w:rPr>
            </w:pPr>
          </w:p>
        </w:tc>
      </w:tr>
      <w:tr w:rsidR="00246C83" w14:paraId="62200420" w14:textId="77777777" w:rsidTr="00FE5F18">
        <w:trPr>
          <w:trHeight w:val="423"/>
        </w:trPr>
        <w:tc>
          <w:tcPr>
            <w:tcW w:w="9570" w:type="dxa"/>
            <w:gridSpan w:val="8"/>
          </w:tcPr>
          <w:p w14:paraId="38E5C76A" w14:textId="77777777" w:rsidR="00246C83" w:rsidRPr="00246C83" w:rsidRDefault="00246C83" w:rsidP="00246C83">
            <w:pPr>
              <w:pStyle w:val="a3"/>
              <w:ind w:left="0"/>
              <w:jc w:val="center"/>
              <w:rPr>
                <w:rFonts w:ascii="Times New Roman" w:hAnsi="Times New Roman" w:cs="Times New Roman"/>
                <w:b/>
                <w:sz w:val="28"/>
                <w:szCs w:val="28"/>
                <w:lang w:val="uk-UA"/>
              </w:rPr>
            </w:pPr>
            <w:r w:rsidRPr="00246C83">
              <w:rPr>
                <w:rFonts w:ascii="Times New Roman" w:hAnsi="Times New Roman" w:cs="Times New Roman"/>
                <w:b/>
                <w:sz w:val="28"/>
                <w:szCs w:val="28"/>
                <w:lang w:val="uk-UA"/>
              </w:rPr>
              <w:t>ЗАКЛЮЧНА</w:t>
            </w:r>
          </w:p>
        </w:tc>
      </w:tr>
      <w:tr w:rsidR="00246C83" w14:paraId="2A70ADB6" w14:textId="77777777" w:rsidTr="00FE5F18">
        <w:trPr>
          <w:trHeight w:val="423"/>
        </w:trPr>
        <w:tc>
          <w:tcPr>
            <w:tcW w:w="456" w:type="dxa"/>
            <w:gridSpan w:val="2"/>
          </w:tcPr>
          <w:p w14:paraId="014B1892" w14:textId="77777777" w:rsidR="00246C83" w:rsidRPr="00246C83" w:rsidRDefault="00246C83" w:rsidP="00246C83">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3638" w:type="dxa"/>
            <w:gridSpan w:val="2"/>
          </w:tcPr>
          <w:p w14:paraId="38FA3D74" w14:textId="77777777" w:rsidR="00246C83" w:rsidRPr="00246C83" w:rsidRDefault="00246C83" w:rsidP="00246C83">
            <w:pPr>
              <w:pStyle w:val="a3"/>
              <w:ind w:left="0"/>
              <w:jc w:val="center"/>
              <w:rPr>
                <w:rFonts w:ascii="Times New Roman" w:hAnsi="Times New Roman" w:cs="Times New Roman"/>
                <w:b/>
                <w:sz w:val="28"/>
                <w:szCs w:val="28"/>
                <w:lang w:val="uk-UA"/>
              </w:rPr>
            </w:pPr>
            <w:r w:rsidRPr="00246C83">
              <w:rPr>
                <w:rFonts w:ascii="Times New Roman" w:hAnsi="Times New Roman" w:cs="Times New Roman"/>
                <w:sz w:val="28"/>
                <w:szCs w:val="28"/>
              </w:rPr>
              <w:t>О. С</w:t>
            </w:r>
            <w:r w:rsidRPr="00246C83">
              <w:rPr>
                <w:rFonts w:ascii="Times New Roman" w:hAnsi="Times New Roman" w:cs="Times New Roman"/>
                <w:sz w:val="28"/>
                <w:szCs w:val="28"/>
                <w:lang w:val="uk-UA"/>
              </w:rPr>
              <w:t>.</w:t>
            </w:r>
          </w:p>
        </w:tc>
        <w:tc>
          <w:tcPr>
            <w:tcW w:w="3000" w:type="dxa"/>
            <w:gridSpan w:val="3"/>
          </w:tcPr>
          <w:p w14:paraId="73146F9E" w14:textId="77777777" w:rsidR="00246C83" w:rsidRPr="00246C83" w:rsidRDefault="00246C83" w:rsidP="00246C83">
            <w:pPr>
              <w:pStyle w:val="a3"/>
              <w:ind w:left="0"/>
              <w:jc w:val="center"/>
              <w:rPr>
                <w:rFonts w:ascii="Times New Roman" w:hAnsi="Times New Roman" w:cs="Times New Roman"/>
                <w:b/>
                <w:sz w:val="28"/>
                <w:szCs w:val="28"/>
                <w:lang w:val="uk-UA"/>
              </w:rPr>
            </w:pPr>
            <w:r w:rsidRPr="00246C83">
              <w:rPr>
                <w:rFonts w:ascii="Times New Roman" w:hAnsi="Times New Roman" w:cs="Times New Roman"/>
                <w:sz w:val="28"/>
                <w:szCs w:val="28"/>
              </w:rPr>
              <w:t xml:space="preserve">Довільне дихання. </w:t>
            </w:r>
            <w:r w:rsidRPr="00246C83">
              <w:rPr>
                <w:rFonts w:ascii="Times New Roman" w:hAnsi="Times New Roman" w:cs="Times New Roman"/>
                <w:sz w:val="28"/>
                <w:szCs w:val="28"/>
              </w:rPr>
              <w:lastRenderedPageBreak/>
              <w:t>Підрахунок пульсу</w:t>
            </w:r>
          </w:p>
        </w:tc>
        <w:tc>
          <w:tcPr>
            <w:tcW w:w="2476" w:type="dxa"/>
          </w:tcPr>
          <w:p w14:paraId="720AFBF4" w14:textId="77777777" w:rsidR="00246C83" w:rsidRPr="00246C83" w:rsidRDefault="00246C83" w:rsidP="00246C83">
            <w:pPr>
              <w:pStyle w:val="a3"/>
              <w:ind w:left="0"/>
              <w:jc w:val="center"/>
              <w:rPr>
                <w:rFonts w:ascii="Times New Roman" w:hAnsi="Times New Roman" w:cs="Times New Roman"/>
                <w:b/>
                <w:sz w:val="28"/>
                <w:szCs w:val="28"/>
                <w:lang w:val="uk-UA"/>
              </w:rPr>
            </w:pPr>
          </w:p>
        </w:tc>
      </w:tr>
    </w:tbl>
    <w:p w14:paraId="3FC4F283" w14:textId="77777777" w:rsidR="005170E0" w:rsidRDefault="005170E0" w:rsidP="001855BF">
      <w:pPr>
        <w:pStyle w:val="a3"/>
        <w:spacing w:after="0" w:line="240" w:lineRule="auto"/>
        <w:ind w:left="0" w:firstLine="709"/>
        <w:jc w:val="both"/>
        <w:rPr>
          <w:rFonts w:ascii="Times New Roman" w:hAnsi="Times New Roman" w:cs="Times New Roman"/>
          <w:sz w:val="28"/>
          <w:szCs w:val="28"/>
          <w:lang w:val="uk-UA"/>
        </w:rPr>
      </w:pPr>
    </w:p>
    <w:p w14:paraId="01986BCD" w14:textId="77777777" w:rsidR="005170E0" w:rsidRPr="005170E0" w:rsidRDefault="005170E0" w:rsidP="001855BF">
      <w:pPr>
        <w:pStyle w:val="a3"/>
        <w:spacing w:after="0" w:line="240" w:lineRule="auto"/>
        <w:ind w:left="0" w:firstLine="709"/>
        <w:jc w:val="both"/>
        <w:rPr>
          <w:rFonts w:ascii="Times New Roman" w:hAnsi="Times New Roman" w:cs="Times New Roman"/>
          <w:b/>
          <w:sz w:val="28"/>
          <w:szCs w:val="28"/>
          <w:lang w:val="uk-UA"/>
        </w:rPr>
      </w:pPr>
      <w:r w:rsidRPr="005170E0">
        <w:rPr>
          <w:rFonts w:ascii="Times New Roman" w:hAnsi="Times New Roman" w:cs="Times New Roman"/>
          <w:b/>
          <w:sz w:val="28"/>
          <w:szCs w:val="28"/>
          <w:lang w:val="uk-UA"/>
        </w:rPr>
        <w:t>Матеріальна база</w:t>
      </w:r>
    </w:p>
    <w:p w14:paraId="4F6C53A4" w14:textId="77777777" w:rsidR="005170E0" w:rsidRPr="005170E0" w:rsidRDefault="005170E0" w:rsidP="001855BF">
      <w:pPr>
        <w:pStyle w:val="a3"/>
        <w:spacing w:after="0" w:line="240" w:lineRule="auto"/>
        <w:ind w:left="0" w:firstLine="709"/>
        <w:jc w:val="both"/>
        <w:rPr>
          <w:rFonts w:ascii="Times New Roman" w:hAnsi="Times New Roman" w:cs="Times New Roman"/>
          <w:sz w:val="28"/>
          <w:szCs w:val="28"/>
          <w:lang w:val="uk-UA"/>
        </w:rPr>
      </w:pPr>
      <w:r w:rsidRPr="005170E0">
        <w:rPr>
          <w:rFonts w:ascii="Times New Roman" w:hAnsi="Times New Roman" w:cs="Times New Roman"/>
          <w:sz w:val="28"/>
          <w:szCs w:val="28"/>
        </w:rPr>
        <w:t>Кабінет або зал ЛФК для групових занять повинні передбачатися із розрахунку 4 м 2 на одного хворого, з тим, щоб забезпечити всіх хворих, яким призначена лікувальна фізична культура. Отже, його площа повинна складати 30- 40, а іноді і 100 м 2 . Для індивідуальних занять повинна передбачатися кімната площею 16-20 м 2 . Крім того, обов'язковими є кабінет лікаря, душова, роздягальня, комора. Необхідно звертати увагу на аерацію місць занять, підтримуючи в кабінеті температуру 16-18°С і забезпечуючи регулярне прибирання приміщення. Для занять на повітрі обладнаються спортивні майданчики. У відділеннях реабілітації, санаторіях і на курортах зал ЛФК повинен бути площею близько 60 м 2 . Бажано мати також майстерні для працетерапії, маршрути теренкуру, плавальні басейни, лижні і водні станції, катки; пляжі і інші спорудження. Зал (кабінет) ЛФК передбачає мінімум необхідного обладнання: гімнастична стінка (2-4 прольоти), гімнастичні лавки (2-4), гімнастичні сходи, кушетки, похилені площини, гімнастичні кільця, стіл із ковзальною поверхнею (для розробки рухів у суглобах, пальців у травматологічних і неврологічних клініках), блокові установки, баскетбольні корзини, великі дзеркала, іграшки і різні пристосування для розробки суглобів і пальців кисті. Для виконання фізичних вправ на підлозі потрібні індивідуальні килимки з простирадлами і надувними подушками.</w:t>
      </w:r>
    </w:p>
    <w:p w14:paraId="09D18EF4" w14:textId="77777777" w:rsidR="0075258B" w:rsidRDefault="0075258B" w:rsidP="001855BF">
      <w:pPr>
        <w:pStyle w:val="a3"/>
        <w:spacing w:after="0" w:line="240" w:lineRule="auto"/>
        <w:ind w:left="0" w:firstLine="709"/>
        <w:jc w:val="both"/>
        <w:rPr>
          <w:rFonts w:ascii="Times New Roman" w:hAnsi="Times New Roman" w:cs="Times New Roman"/>
          <w:sz w:val="28"/>
          <w:szCs w:val="28"/>
          <w:lang w:val="uk-UA"/>
        </w:rPr>
      </w:pPr>
      <w:r w:rsidRPr="005170E0">
        <w:rPr>
          <w:rFonts w:ascii="Times New Roman" w:hAnsi="Times New Roman" w:cs="Times New Roman"/>
          <w:b/>
          <w:sz w:val="28"/>
          <w:szCs w:val="28"/>
        </w:rPr>
        <w:t>Етапи оволодіння практичними навичками щодо проведення процедури лікувальної фізкультури студентом</w:t>
      </w:r>
      <w:r w:rsidRPr="0075258B">
        <w:rPr>
          <w:rFonts w:ascii="Times New Roman" w:hAnsi="Times New Roman" w:cs="Times New Roman"/>
          <w:sz w:val="28"/>
          <w:szCs w:val="28"/>
        </w:rPr>
        <w:t xml:space="preserve">. </w:t>
      </w:r>
    </w:p>
    <w:p w14:paraId="4765D373" w14:textId="77777777" w:rsidR="00980408" w:rsidRDefault="0075258B" w:rsidP="001855BF">
      <w:pPr>
        <w:pStyle w:val="a3"/>
        <w:spacing w:after="0" w:line="240" w:lineRule="auto"/>
        <w:ind w:left="0" w:firstLine="709"/>
        <w:jc w:val="both"/>
        <w:rPr>
          <w:rFonts w:ascii="Times New Roman" w:hAnsi="Times New Roman" w:cs="Times New Roman"/>
          <w:sz w:val="28"/>
          <w:szCs w:val="28"/>
          <w:lang w:val="uk-UA"/>
        </w:rPr>
      </w:pPr>
      <w:r w:rsidRPr="0075258B">
        <w:rPr>
          <w:rFonts w:ascii="Times New Roman" w:hAnsi="Times New Roman" w:cs="Times New Roman"/>
          <w:sz w:val="28"/>
          <w:szCs w:val="28"/>
        </w:rPr>
        <w:t>Одним із ефективних методів навчання якісному проведенню процедури лікувальної гімнастики є робота студента перед дзеркалом. Це дає можливість візуального контролю за якістю показу і привчає майбутнього реабілітолога до його поєднання зі словесним описанням вправи. Необхідно пам’ятати, що напрямок рухів дзеркально протилежний для хворого, бо він стоїть обличчям, а не спиною до інструктора. Тому, піднімаючи ліву руку, необхідно дати команду «підняти праву</w:t>
      </w:r>
      <w:r>
        <w:rPr>
          <w:rFonts w:ascii="Times New Roman" w:hAnsi="Times New Roman" w:cs="Times New Roman"/>
          <w:sz w:val="28"/>
          <w:szCs w:val="28"/>
          <w:lang w:val="uk-UA"/>
        </w:rPr>
        <w:t xml:space="preserve"> </w:t>
      </w:r>
      <w:r w:rsidRPr="0075258B">
        <w:rPr>
          <w:rFonts w:ascii="Times New Roman" w:hAnsi="Times New Roman" w:cs="Times New Roman"/>
          <w:sz w:val="28"/>
          <w:szCs w:val="28"/>
        </w:rPr>
        <w:t>руку», виконуючи поворот тулуба вліво – сказати «повернути тулуб вправо» і т.д.</w:t>
      </w:r>
    </w:p>
    <w:p w14:paraId="286DAE15" w14:textId="77777777" w:rsidR="00BB2618" w:rsidRPr="00BB2618" w:rsidRDefault="00BB2618" w:rsidP="001855BF">
      <w:pPr>
        <w:pStyle w:val="a3"/>
        <w:spacing w:after="0" w:line="240" w:lineRule="auto"/>
        <w:ind w:left="0" w:firstLine="709"/>
        <w:jc w:val="both"/>
        <w:rPr>
          <w:rFonts w:ascii="Times New Roman" w:hAnsi="Times New Roman" w:cs="Times New Roman"/>
          <w:b/>
          <w:sz w:val="28"/>
          <w:szCs w:val="28"/>
          <w:lang w:val="uk-UA"/>
        </w:rPr>
      </w:pPr>
      <w:r w:rsidRPr="00BB2618">
        <w:rPr>
          <w:rFonts w:ascii="Times New Roman" w:hAnsi="Times New Roman" w:cs="Times New Roman"/>
          <w:b/>
          <w:sz w:val="28"/>
          <w:szCs w:val="28"/>
        </w:rPr>
        <w:t xml:space="preserve">Вивчення і оцінка реакції на фізичне навантаження в процедурі лікувальної фізкультури </w:t>
      </w:r>
    </w:p>
    <w:p w14:paraId="12BC242A" w14:textId="77777777" w:rsidR="00BB2618" w:rsidRDefault="00BB2618" w:rsidP="001855BF">
      <w:pPr>
        <w:pStyle w:val="a3"/>
        <w:spacing w:after="0" w:line="240" w:lineRule="auto"/>
        <w:ind w:left="0" w:firstLine="709"/>
        <w:jc w:val="both"/>
        <w:rPr>
          <w:rFonts w:ascii="Times New Roman" w:hAnsi="Times New Roman" w:cs="Times New Roman"/>
          <w:sz w:val="28"/>
          <w:szCs w:val="28"/>
          <w:lang w:val="uk-UA"/>
        </w:rPr>
      </w:pPr>
      <w:r w:rsidRPr="00BB2618">
        <w:rPr>
          <w:rFonts w:ascii="Times New Roman" w:hAnsi="Times New Roman" w:cs="Times New Roman"/>
          <w:sz w:val="28"/>
          <w:szCs w:val="28"/>
        </w:rPr>
        <w:t xml:space="preserve">Види контролю за впливом фізичних навантажень. </w:t>
      </w:r>
    </w:p>
    <w:p w14:paraId="56C40C24" w14:textId="77777777" w:rsidR="00BB2618" w:rsidRDefault="00BB2618" w:rsidP="001855BF">
      <w:pPr>
        <w:pStyle w:val="a3"/>
        <w:spacing w:after="0" w:line="240" w:lineRule="auto"/>
        <w:ind w:left="0" w:firstLine="709"/>
        <w:jc w:val="both"/>
        <w:rPr>
          <w:rFonts w:ascii="Times New Roman" w:hAnsi="Times New Roman" w:cs="Times New Roman"/>
          <w:sz w:val="28"/>
          <w:szCs w:val="28"/>
          <w:lang w:val="uk-UA"/>
        </w:rPr>
      </w:pPr>
      <w:r w:rsidRPr="00BB2618">
        <w:rPr>
          <w:rFonts w:ascii="Times New Roman" w:hAnsi="Times New Roman" w:cs="Times New Roman"/>
          <w:sz w:val="28"/>
          <w:szCs w:val="28"/>
        </w:rPr>
        <w:t xml:space="preserve">Ефективність занять лікувальною фізкультурою залежить від правильності вибору форм і методів ЛФК та дозування фізичних вправ. Оцінюють ефективність одного заняття (терміновий ефект) та курсу лікування із застосуванням ЛФК (кумулятивний ефект). </w:t>
      </w:r>
    </w:p>
    <w:p w14:paraId="3A12935A" w14:textId="77777777" w:rsidR="00BB2618" w:rsidRDefault="00BB2618" w:rsidP="001855BF">
      <w:pPr>
        <w:pStyle w:val="a3"/>
        <w:spacing w:after="0" w:line="240" w:lineRule="auto"/>
        <w:ind w:left="0" w:firstLine="709"/>
        <w:jc w:val="both"/>
        <w:rPr>
          <w:rFonts w:ascii="Times New Roman" w:hAnsi="Times New Roman" w:cs="Times New Roman"/>
          <w:sz w:val="28"/>
          <w:szCs w:val="28"/>
          <w:lang w:val="uk-UA"/>
        </w:rPr>
      </w:pPr>
      <w:r w:rsidRPr="00BB2618">
        <w:rPr>
          <w:rFonts w:ascii="Times New Roman" w:hAnsi="Times New Roman" w:cs="Times New Roman"/>
          <w:sz w:val="28"/>
          <w:szCs w:val="28"/>
          <w:lang w:val="uk-UA"/>
        </w:rPr>
        <w:t xml:space="preserve">При проведенні контролю за впливом фізичних навантажень визначають: – безпосередній (терміновий) вплив фізичних вправ (обстеження проводяться в процесі занять фізичними вправами); – наслідки ближньої післядії фізичних вправ (обстеження проводяться відразу після занять </w:t>
      </w:r>
      <w:r w:rsidRPr="00BB2618">
        <w:rPr>
          <w:rFonts w:ascii="Times New Roman" w:hAnsi="Times New Roman" w:cs="Times New Roman"/>
          <w:sz w:val="28"/>
          <w:szCs w:val="28"/>
          <w:lang w:val="uk-UA"/>
        </w:rPr>
        <w:lastRenderedPageBreak/>
        <w:t xml:space="preserve">фізичними вправами); – віддалену післядію занять фізичними вправами (обстеження проводяться через певний період після закінчення виконання фізичних вправ). </w:t>
      </w:r>
    </w:p>
    <w:p w14:paraId="75ABA81A" w14:textId="77777777" w:rsidR="00BB2618" w:rsidRPr="00BB2618" w:rsidRDefault="00BB2618" w:rsidP="001855BF">
      <w:pPr>
        <w:pStyle w:val="a3"/>
        <w:spacing w:after="0" w:line="240" w:lineRule="auto"/>
        <w:ind w:left="0" w:firstLine="709"/>
        <w:jc w:val="both"/>
        <w:rPr>
          <w:rFonts w:ascii="Times New Roman" w:hAnsi="Times New Roman" w:cs="Times New Roman"/>
          <w:b/>
          <w:sz w:val="28"/>
          <w:szCs w:val="28"/>
          <w:lang w:val="uk-UA"/>
        </w:rPr>
      </w:pPr>
      <w:r w:rsidRPr="00BB2618">
        <w:rPr>
          <w:rFonts w:ascii="Times New Roman" w:hAnsi="Times New Roman" w:cs="Times New Roman"/>
          <w:b/>
          <w:sz w:val="28"/>
          <w:szCs w:val="28"/>
        </w:rPr>
        <w:t xml:space="preserve">Методи контролю за впливом фізичних навантажень. </w:t>
      </w:r>
    </w:p>
    <w:p w14:paraId="555CE76D" w14:textId="77777777" w:rsidR="00BB2618" w:rsidRDefault="00BB2618" w:rsidP="001855BF">
      <w:pPr>
        <w:pStyle w:val="a3"/>
        <w:spacing w:after="0" w:line="240" w:lineRule="auto"/>
        <w:ind w:left="0" w:firstLine="709"/>
        <w:jc w:val="both"/>
        <w:rPr>
          <w:rFonts w:ascii="Times New Roman" w:hAnsi="Times New Roman" w:cs="Times New Roman"/>
          <w:sz w:val="28"/>
          <w:szCs w:val="28"/>
          <w:lang w:val="uk-UA"/>
        </w:rPr>
      </w:pPr>
      <w:r w:rsidRPr="00BB2618">
        <w:rPr>
          <w:rFonts w:ascii="Times New Roman" w:hAnsi="Times New Roman" w:cs="Times New Roman"/>
          <w:sz w:val="28"/>
          <w:szCs w:val="28"/>
        </w:rPr>
        <w:t xml:space="preserve">Виділяють наступні основні методи контролю за впливом фізичних навантажень: опитування, спостереження, обстеження. </w:t>
      </w:r>
    </w:p>
    <w:p w14:paraId="682735B5" w14:textId="77777777" w:rsidR="00457618" w:rsidRDefault="00BB2618" w:rsidP="001855BF">
      <w:pPr>
        <w:pStyle w:val="a3"/>
        <w:spacing w:after="0" w:line="240" w:lineRule="auto"/>
        <w:ind w:left="0" w:firstLine="709"/>
        <w:jc w:val="both"/>
        <w:rPr>
          <w:rFonts w:ascii="Times New Roman" w:hAnsi="Times New Roman" w:cs="Times New Roman"/>
          <w:sz w:val="28"/>
          <w:szCs w:val="28"/>
          <w:lang w:val="uk-UA"/>
        </w:rPr>
      </w:pPr>
      <w:r w:rsidRPr="00BB2618">
        <w:rPr>
          <w:rFonts w:ascii="Times New Roman" w:hAnsi="Times New Roman" w:cs="Times New Roman"/>
          <w:sz w:val="28"/>
          <w:szCs w:val="28"/>
          <w:lang w:val="uk-UA"/>
        </w:rPr>
        <w:t xml:space="preserve">Опитування включає з’ясування самопочуття, загального стану обстежуваного протягом заняття, після нього (бадьорість, кволість, задоволення від тренувань, бажання тренуватись, байдужість). </w:t>
      </w:r>
      <w:r w:rsidRPr="00DF3337">
        <w:rPr>
          <w:rFonts w:ascii="Times New Roman" w:hAnsi="Times New Roman" w:cs="Times New Roman"/>
          <w:sz w:val="28"/>
          <w:szCs w:val="28"/>
          <w:lang w:val="uk-UA"/>
        </w:rPr>
        <w:t xml:space="preserve">Поява скарг на біль та неприємні відчуття в ділянці серця, задишку, підвищену втому, м’язову слабість – ознаки неадекватності навантаження. </w:t>
      </w:r>
    </w:p>
    <w:p w14:paraId="43445D49" w14:textId="2CD01A89" w:rsidR="00BB2618" w:rsidRDefault="00BB2618" w:rsidP="001855BF">
      <w:pPr>
        <w:pStyle w:val="a3"/>
        <w:spacing w:after="0" w:line="240" w:lineRule="auto"/>
        <w:ind w:left="0" w:firstLine="709"/>
        <w:jc w:val="both"/>
        <w:rPr>
          <w:rFonts w:ascii="Times New Roman" w:hAnsi="Times New Roman" w:cs="Times New Roman"/>
          <w:sz w:val="28"/>
          <w:szCs w:val="28"/>
        </w:rPr>
      </w:pPr>
      <w:r w:rsidRPr="00BB2618">
        <w:rPr>
          <w:rFonts w:ascii="Times New Roman" w:hAnsi="Times New Roman" w:cs="Times New Roman"/>
          <w:sz w:val="28"/>
          <w:szCs w:val="28"/>
        </w:rPr>
        <w:t>Візуальне спостереження за впливом фізичних навантажень проводиться шляхом безпосереднього спостереження за хворим протягом заняття. Вивчається дисциплінованість, зацікавленість, емоційність, зовнішні прояви втоми (пітливість, забарвлення шкірних покривів, координація рухів, увага та ін.,</w:t>
      </w:r>
    </w:p>
    <w:p w14:paraId="4696C153" w14:textId="208378E7" w:rsidR="00DF3337" w:rsidRDefault="00DF3337" w:rsidP="001855BF">
      <w:pPr>
        <w:pStyle w:val="a3"/>
        <w:spacing w:after="0" w:line="240" w:lineRule="auto"/>
        <w:ind w:left="0" w:firstLine="709"/>
        <w:jc w:val="both"/>
        <w:rPr>
          <w:rFonts w:ascii="Times New Roman" w:hAnsi="Times New Roman" w:cs="Times New Roman"/>
          <w:sz w:val="28"/>
          <w:szCs w:val="28"/>
        </w:rPr>
      </w:pPr>
    </w:p>
    <w:p w14:paraId="74465489" w14:textId="77777777" w:rsidR="00DF3337" w:rsidRPr="00D109CF" w:rsidRDefault="00DF3337" w:rsidP="00DF3337">
      <w:pPr>
        <w:pStyle w:val="a3"/>
        <w:spacing w:after="0" w:line="240" w:lineRule="auto"/>
        <w:jc w:val="both"/>
        <w:rPr>
          <w:rFonts w:ascii="Times New Roman" w:hAnsi="Times New Roman" w:cs="Times New Roman"/>
          <w:b/>
          <w:sz w:val="28"/>
          <w:szCs w:val="28"/>
          <w:lang w:val="uk-UA"/>
        </w:rPr>
      </w:pPr>
      <w:r w:rsidRPr="00D109CF">
        <w:rPr>
          <w:rFonts w:ascii="Times New Roman" w:hAnsi="Times New Roman" w:cs="Times New Roman"/>
          <w:b/>
          <w:sz w:val="28"/>
          <w:szCs w:val="28"/>
          <w:lang w:val="uk-UA"/>
        </w:rPr>
        <w:t>Питання для самостійної роботи</w:t>
      </w:r>
    </w:p>
    <w:p w14:paraId="4AEBFBE7" w14:textId="53960C2A" w:rsidR="00F56A2C" w:rsidRPr="00CD0E7B" w:rsidRDefault="00F56A2C" w:rsidP="00F56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1</w:t>
      </w:r>
      <w:r w:rsidRPr="00CD0E7B">
        <w:rPr>
          <w:rFonts w:ascii="Times New Roman" w:hAnsi="Times New Roman" w:cs="Times New Roman"/>
          <w:sz w:val="28"/>
          <w:szCs w:val="28"/>
          <w:lang w:val="uk-UA"/>
        </w:rPr>
        <w:t xml:space="preserve">.Охарактеризувати лікувальну фізичну культуру. Чим вона відрізняється від інших методів лікування? </w:t>
      </w:r>
    </w:p>
    <w:p w14:paraId="5A2BB870" w14:textId="237F15A5" w:rsidR="00F56A2C" w:rsidRPr="00CD0E7B" w:rsidRDefault="00F56A2C" w:rsidP="00F56A2C">
      <w:pPr>
        <w:spacing w:after="0" w:line="240" w:lineRule="auto"/>
        <w:jc w:val="both"/>
        <w:rPr>
          <w:rFonts w:ascii="Times New Roman" w:hAnsi="Times New Roman" w:cs="Times New Roman"/>
          <w:sz w:val="28"/>
          <w:szCs w:val="28"/>
          <w:lang w:val="uk-UA"/>
        </w:rPr>
      </w:pPr>
      <w:r w:rsidRPr="00F56A2C">
        <w:rPr>
          <w:rFonts w:ascii="Times New Roman" w:hAnsi="Times New Roman" w:cs="Times New Roman"/>
          <w:sz w:val="28"/>
          <w:szCs w:val="28"/>
          <w:lang w:val="uk-UA"/>
        </w:rPr>
        <w:t>2</w:t>
      </w:r>
      <w:r w:rsidRPr="00CD0E7B">
        <w:rPr>
          <w:rFonts w:ascii="Times New Roman" w:hAnsi="Times New Roman" w:cs="Times New Roman"/>
          <w:sz w:val="28"/>
          <w:szCs w:val="28"/>
          <w:lang w:val="uk-UA"/>
        </w:rPr>
        <w:t xml:space="preserve">.Обгрунтувати необхідність застосування ЛФК у фізичній реабілітації хворих. У яких випадках вона протипоказана? </w:t>
      </w:r>
    </w:p>
    <w:p w14:paraId="5A4F93A0" w14:textId="65482CB8" w:rsidR="00F56A2C" w:rsidRPr="00CD0E7B" w:rsidRDefault="00F56A2C" w:rsidP="00F56A2C">
      <w:pPr>
        <w:spacing w:after="0" w:line="240" w:lineRule="auto"/>
        <w:jc w:val="both"/>
        <w:rPr>
          <w:rFonts w:ascii="Times New Roman" w:hAnsi="Times New Roman" w:cs="Times New Roman"/>
          <w:sz w:val="28"/>
          <w:szCs w:val="28"/>
          <w:lang w:val="uk-UA"/>
        </w:rPr>
      </w:pPr>
      <w:r w:rsidRPr="00F56A2C">
        <w:rPr>
          <w:rFonts w:ascii="Times New Roman" w:hAnsi="Times New Roman" w:cs="Times New Roman"/>
          <w:sz w:val="28"/>
          <w:szCs w:val="28"/>
        </w:rPr>
        <w:t>3</w:t>
      </w:r>
      <w:r w:rsidRPr="00CD0E7B">
        <w:rPr>
          <w:rFonts w:ascii="Times New Roman" w:hAnsi="Times New Roman" w:cs="Times New Roman"/>
          <w:sz w:val="28"/>
          <w:szCs w:val="28"/>
          <w:lang w:val="uk-UA"/>
        </w:rPr>
        <w:t xml:space="preserve">.Розкрити форми занять з ЛФК? </w:t>
      </w:r>
    </w:p>
    <w:p w14:paraId="39DF5364" w14:textId="7D364725" w:rsidR="00F56A2C" w:rsidRPr="00CD0E7B" w:rsidRDefault="00F56A2C" w:rsidP="00F56A2C">
      <w:pPr>
        <w:spacing w:after="0" w:line="240" w:lineRule="auto"/>
        <w:jc w:val="both"/>
        <w:rPr>
          <w:rFonts w:ascii="Times New Roman" w:hAnsi="Times New Roman" w:cs="Times New Roman"/>
          <w:sz w:val="28"/>
          <w:szCs w:val="28"/>
          <w:lang w:val="uk-UA"/>
        </w:rPr>
      </w:pPr>
      <w:r w:rsidRPr="00F56A2C">
        <w:rPr>
          <w:rFonts w:ascii="Times New Roman" w:hAnsi="Times New Roman" w:cs="Times New Roman"/>
          <w:sz w:val="28"/>
          <w:szCs w:val="28"/>
        </w:rPr>
        <w:t>4</w:t>
      </w:r>
      <w:r w:rsidRPr="00CD0E7B">
        <w:rPr>
          <w:rFonts w:ascii="Times New Roman" w:hAnsi="Times New Roman" w:cs="Times New Roman"/>
          <w:sz w:val="28"/>
          <w:szCs w:val="28"/>
          <w:lang w:val="uk-UA"/>
        </w:rPr>
        <w:t xml:space="preserve">.Охарактеризувати гімнастичні вправи, що використовуються у ЛФК. </w:t>
      </w:r>
      <w:r w:rsidRPr="00F56A2C">
        <w:rPr>
          <w:rFonts w:ascii="Times New Roman" w:hAnsi="Times New Roman" w:cs="Times New Roman"/>
          <w:sz w:val="28"/>
          <w:szCs w:val="28"/>
        </w:rPr>
        <w:t>5</w:t>
      </w:r>
      <w:r w:rsidRPr="00CD0E7B">
        <w:rPr>
          <w:rFonts w:ascii="Times New Roman" w:hAnsi="Times New Roman" w:cs="Times New Roman"/>
          <w:sz w:val="28"/>
          <w:szCs w:val="28"/>
          <w:lang w:val="uk-UA"/>
        </w:rPr>
        <w:t xml:space="preserve">.Дати оцінку спортивно-прикладних вправ та ігр, що використовують у ЛФК. </w:t>
      </w:r>
    </w:p>
    <w:p w14:paraId="6EC1F109" w14:textId="0AE07D09" w:rsidR="00DF3337" w:rsidRPr="00F56A2C" w:rsidRDefault="00F56A2C" w:rsidP="00F56A2C">
      <w:pPr>
        <w:spacing w:after="0" w:line="240" w:lineRule="auto"/>
        <w:rPr>
          <w:rFonts w:ascii="Times New Roman" w:hAnsi="Times New Roman" w:cs="Times New Roman"/>
          <w:b/>
          <w:sz w:val="28"/>
          <w:szCs w:val="28"/>
          <w:lang w:val="uk-UA"/>
        </w:rPr>
      </w:pPr>
      <w:r w:rsidRPr="00F56A2C">
        <w:rPr>
          <w:rFonts w:ascii="Times New Roman" w:hAnsi="Times New Roman" w:cs="Times New Roman"/>
          <w:sz w:val="28"/>
          <w:szCs w:val="28"/>
          <w:lang w:val="en-US"/>
        </w:rPr>
        <w:t>6</w:t>
      </w:r>
      <w:r w:rsidRPr="00F56A2C">
        <w:rPr>
          <w:rFonts w:ascii="Times New Roman" w:hAnsi="Times New Roman" w:cs="Times New Roman"/>
          <w:sz w:val="28"/>
          <w:szCs w:val="28"/>
          <w:lang w:val="uk-UA"/>
        </w:rPr>
        <w:t>.Визначити методичні правила проведення занять з ЛФК.</w:t>
      </w:r>
    </w:p>
    <w:sectPr w:rsidR="00DF3337" w:rsidRPr="00F56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0757"/>
    <w:multiLevelType w:val="hybridMultilevel"/>
    <w:tmpl w:val="55AAB3BC"/>
    <w:lvl w:ilvl="0" w:tplc="F3DCD044">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D711DE4"/>
    <w:multiLevelType w:val="hybridMultilevel"/>
    <w:tmpl w:val="6FFA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5C6"/>
    <w:rsid w:val="000820DB"/>
    <w:rsid w:val="00120F85"/>
    <w:rsid w:val="001855BF"/>
    <w:rsid w:val="00246C83"/>
    <w:rsid w:val="002B07B5"/>
    <w:rsid w:val="00457618"/>
    <w:rsid w:val="005170E0"/>
    <w:rsid w:val="00532F53"/>
    <w:rsid w:val="005C3564"/>
    <w:rsid w:val="005F5FC7"/>
    <w:rsid w:val="0072583A"/>
    <w:rsid w:val="0075258B"/>
    <w:rsid w:val="007B7BCA"/>
    <w:rsid w:val="00840168"/>
    <w:rsid w:val="00980408"/>
    <w:rsid w:val="009D1E19"/>
    <w:rsid w:val="009E30C9"/>
    <w:rsid w:val="00A41775"/>
    <w:rsid w:val="00BB2618"/>
    <w:rsid w:val="00BC4A0F"/>
    <w:rsid w:val="00DE708A"/>
    <w:rsid w:val="00DF3337"/>
    <w:rsid w:val="00E943A1"/>
    <w:rsid w:val="00F17DFB"/>
    <w:rsid w:val="00F56A2C"/>
    <w:rsid w:val="00F815C6"/>
    <w:rsid w:val="00F8595C"/>
    <w:rsid w:val="00FA2DA9"/>
    <w:rsid w:val="00FE5F18"/>
    <w:rsid w:val="00FF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999"/>
  <w15:docId w15:val="{A0EB004D-66A6-466C-AF5D-790BF227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A49"/>
    <w:pPr>
      <w:ind w:left="720"/>
      <w:contextualSpacing/>
    </w:pPr>
  </w:style>
  <w:style w:type="table" w:styleId="a4">
    <w:name w:val="Table Grid"/>
    <w:basedOn w:val="a1"/>
    <w:uiPriority w:val="59"/>
    <w:rsid w:val="0072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Бессарабова</cp:lastModifiedBy>
  <cp:revision>30</cp:revision>
  <dcterms:created xsi:type="dcterms:W3CDTF">2021-09-28T17:36:00Z</dcterms:created>
  <dcterms:modified xsi:type="dcterms:W3CDTF">2021-10-09T18:17:00Z</dcterms:modified>
</cp:coreProperties>
</file>