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93" w:rsidRDefault="00AF6216" w:rsidP="00AF6216">
      <w:pPr>
        <w:rPr>
          <w:lang w:val="uk-UA"/>
        </w:rPr>
      </w:pPr>
      <w:r w:rsidRPr="00AF6216">
        <w:t>Розробити систему заходів з просування нової продукції на ринок. Товар і ринок вибрати самостійно і погодити з викладачем. За основу можна взяти товари, які наведено у завданні до задачі 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373"/>
      </w:tblGrid>
      <w:tr w:rsidR="00AF6216" w:rsidRPr="00AF6216" w:rsidTr="00AF6216">
        <w:trPr>
          <w:trHeight w:val="3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8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8"/>
              <w:ind w:left="92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Телевізори</w:t>
            </w:r>
            <w:proofErr w:type="spellEnd"/>
          </w:p>
        </w:tc>
      </w:tr>
      <w:tr w:rsidR="00AF6216" w:rsidRPr="00AF6216" w:rsidTr="00AF6216">
        <w:trPr>
          <w:trHeight w:val="3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6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78" w:lineRule="exact"/>
              <w:ind w:left="92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Легкові</w:t>
            </w:r>
            <w:proofErr w:type="spellEnd"/>
          </w:p>
          <w:p w:rsidR="00AF6216" w:rsidRPr="00AF6216" w:rsidRDefault="00AF6216" w:rsidP="00AF6216">
            <w:pPr>
              <w:spacing w:before="1" w:line="168" w:lineRule="exact"/>
              <w:ind w:left="97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автомобілі</w:t>
            </w:r>
            <w:proofErr w:type="spellEnd"/>
          </w:p>
        </w:tc>
      </w:tr>
      <w:tr w:rsidR="00AF6216" w:rsidRPr="00AF6216" w:rsidTr="00AF6216">
        <w:trPr>
          <w:trHeight w:val="55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6" w:rsidRPr="00AF6216" w:rsidRDefault="00AF6216" w:rsidP="00AF6216">
            <w:pPr>
              <w:spacing w:before="3"/>
              <w:rPr>
                <w:rFonts w:ascii="Cambria" w:eastAsia="Times New Roman"/>
                <w:sz w:val="15"/>
              </w:rPr>
            </w:pPr>
          </w:p>
          <w:p w:rsidR="00AF6216" w:rsidRPr="00AF6216" w:rsidRDefault="00AF6216" w:rsidP="00AF6216">
            <w:pPr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6" w:rsidRPr="00AF6216" w:rsidRDefault="00AF6216" w:rsidP="00AF6216">
            <w:pPr>
              <w:spacing w:before="3"/>
              <w:rPr>
                <w:rFonts w:ascii="Cambria" w:eastAsia="Times New Roman"/>
                <w:sz w:val="15"/>
              </w:rPr>
            </w:pPr>
          </w:p>
          <w:p w:rsidR="00AF6216" w:rsidRPr="00AF6216" w:rsidRDefault="00AF6216" w:rsidP="00AF6216">
            <w:pPr>
              <w:ind w:left="97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Комп’ютери</w:t>
            </w:r>
            <w:proofErr w:type="spellEnd"/>
          </w:p>
        </w:tc>
      </w:tr>
      <w:tr w:rsidR="00AF6216" w:rsidRPr="00AF6216" w:rsidTr="00AF6216">
        <w:trPr>
          <w:trHeight w:val="18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64" w:lineRule="exact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64" w:lineRule="exact"/>
              <w:ind w:left="98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Ковбасні</w:t>
            </w:r>
            <w:proofErr w:type="spellEnd"/>
            <w:r w:rsidRPr="00AF6216">
              <w:rPr>
                <w:spacing w:val="-3"/>
                <w:sz w:val="16"/>
              </w:rPr>
              <w:t xml:space="preserve"> </w:t>
            </w:r>
            <w:proofErr w:type="spellStart"/>
            <w:r w:rsidRPr="00AF6216">
              <w:rPr>
                <w:sz w:val="16"/>
              </w:rPr>
              <w:t>вироби</w:t>
            </w:r>
            <w:proofErr w:type="spellEnd"/>
          </w:p>
        </w:tc>
      </w:tr>
      <w:tr w:rsidR="00AF6216" w:rsidRPr="00AF6216" w:rsidTr="00AF6216">
        <w:trPr>
          <w:trHeight w:val="18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64" w:lineRule="exact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64" w:lineRule="exact"/>
              <w:ind w:left="94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Цукерки</w:t>
            </w:r>
            <w:proofErr w:type="spellEnd"/>
          </w:p>
        </w:tc>
      </w:tr>
      <w:tr w:rsidR="00AF6216" w:rsidRPr="00AF6216" w:rsidTr="00AF6216">
        <w:trPr>
          <w:trHeight w:val="18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64" w:lineRule="exact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64" w:lineRule="exact"/>
              <w:ind w:left="96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Пиво</w:t>
            </w:r>
            <w:proofErr w:type="spellEnd"/>
          </w:p>
        </w:tc>
      </w:tr>
      <w:tr w:rsidR="00AF6216" w:rsidRPr="00AF6216" w:rsidTr="00AF6216">
        <w:trPr>
          <w:trHeight w:val="3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5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5"/>
              <w:ind w:left="94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Меблі</w:t>
            </w:r>
            <w:proofErr w:type="spellEnd"/>
          </w:p>
        </w:tc>
      </w:tr>
      <w:tr w:rsidR="00AF6216" w:rsidRPr="00AF6216" w:rsidTr="00AF6216">
        <w:trPr>
          <w:trHeight w:val="3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8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8"/>
              <w:ind w:left="94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Органайзери</w:t>
            </w:r>
            <w:proofErr w:type="spellEnd"/>
          </w:p>
        </w:tc>
      </w:tr>
      <w:tr w:rsidR="00AF6216" w:rsidRPr="00AF6216" w:rsidTr="00AF6216">
        <w:trPr>
          <w:trHeight w:val="3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5"/>
              <w:ind w:left="8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5"/>
              <w:ind w:left="94" w:right="84"/>
              <w:jc w:val="center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Одяг</w:t>
            </w:r>
            <w:proofErr w:type="spellEnd"/>
          </w:p>
        </w:tc>
      </w:tr>
      <w:tr w:rsidR="00AF6216" w:rsidRPr="00AF6216" w:rsidTr="00AF6216">
        <w:trPr>
          <w:trHeight w:val="3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before="88"/>
              <w:ind w:left="86" w:right="77"/>
              <w:jc w:val="center"/>
              <w:rPr>
                <w:rFonts w:eastAsia="Times New Roman"/>
                <w:sz w:val="16"/>
              </w:rPr>
            </w:pPr>
            <w:r w:rsidRPr="00AF6216">
              <w:rPr>
                <w:sz w:val="16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16" w:rsidRPr="00AF6216" w:rsidRDefault="00AF6216" w:rsidP="00AF6216">
            <w:pPr>
              <w:spacing w:line="182" w:lineRule="exact"/>
              <w:ind w:left="347" w:right="148" w:hanging="171"/>
              <w:rPr>
                <w:rFonts w:eastAsia="Times New Roman"/>
                <w:sz w:val="16"/>
              </w:rPr>
            </w:pPr>
            <w:proofErr w:type="spellStart"/>
            <w:r w:rsidRPr="00AF6216">
              <w:rPr>
                <w:sz w:val="16"/>
              </w:rPr>
              <w:t>Змішувач</w:t>
            </w:r>
            <w:proofErr w:type="spellEnd"/>
            <w:r w:rsidRPr="00AF6216">
              <w:rPr>
                <w:sz w:val="16"/>
              </w:rPr>
              <w:t xml:space="preserve"> </w:t>
            </w:r>
            <w:proofErr w:type="spellStart"/>
            <w:r w:rsidRPr="00AF6216">
              <w:rPr>
                <w:sz w:val="16"/>
              </w:rPr>
              <w:t>води</w:t>
            </w:r>
            <w:proofErr w:type="spellEnd"/>
            <w:r w:rsidRPr="00AF6216">
              <w:rPr>
                <w:spacing w:val="-37"/>
                <w:sz w:val="16"/>
              </w:rPr>
              <w:t xml:space="preserve"> </w:t>
            </w:r>
            <w:proofErr w:type="spellStart"/>
            <w:r w:rsidRPr="00AF6216">
              <w:rPr>
                <w:sz w:val="16"/>
              </w:rPr>
              <w:t>для</w:t>
            </w:r>
            <w:proofErr w:type="spellEnd"/>
            <w:r w:rsidRPr="00AF6216">
              <w:rPr>
                <w:spacing w:val="1"/>
                <w:sz w:val="16"/>
              </w:rPr>
              <w:t xml:space="preserve"> </w:t>
            </w:r>
            <w:proofErr w:type="spellStart"/>
            <w:r w:rsidRPr="00AF6216">
              <w:rPr>
                <w:sz w:val="16"/>
              </w:rPr>
              <w:t>ванни</w:t>
            </w:r>
            <w:proofErr w:type="spellEnd"/>
          </w:p>
        </w:tc>
      </w:tr>
    </w:tbl>
    <w:p w:rsidR="00AF6216" w:rsidRPr="00AF6216" w:rsidRDefault="00AF6216" w:rsidP="00AF6216">
      <w:pPr>
        <w:rPr>
          <w:lang w:val="uk-UA"/>
        </w:rPr>
      </w:pPr>
    </w:p>
    <w:p w:rsidR="00AF6216" w:rsidRPr="00AF6216" w:rsidRDefault="00AF6216" w:rsidP="00AF6216">
      <w:pPr>
        <w:pStyle w:val="a5"/>
        <w:numPr>
          <w:ilvl w:val="0"/>
          <w:numId w:val="1"/>
        </w:numPr>
        <w:rPr>
          <w:lang w:val="uk-UA"/>
        </w:rPr>
      </w:pPr>
      <w:r w:rsidRPr="00AF6216">
        <w:rPr>
          <w:lang w:val="uk-UA"/>
        </w:rPr>
        <w:t>Визначення основної мети та завдання комплексу заходів зі створення та стимулювання попиту</w:t>
      </w:r>
    </w:p>
    <w:p w:rsidR="00AF6216" w:rsidRDefault="00AF6216" w:rsidP="00AF6216">
      <w:pPr>
        <w:pStyle w:val="a5"/>
        <w:numPr>
          <w:ilvl w:val="0"/>
          <w:numId w:val="1"/>
        </w:numPr>
        <w:rPr>
          <w:lang w:val="uk-UA"/>
        </w:rPr>
      </w:pPr>
      <w:r w:rsidRPr="00AF6216">
        <w:rPr>
          <w:lang w:val="uk-UA"/>
        </w:rPr>
        <w:t>2.</w:t>
      </w:r>
      <w:r w:rsidRPr="00AF6216">
        <w:rPr>
          <w:lang w:val="uk-UA"/>
        </w:rPr>
        <w:tab/>
        <w:t>Визначення цільової аудиторії</w:t>
      </w:r>
    </w:p>
    <w:p w:rsidR="00AF6216" w:rsidRDefault="00AF6216" w:rsidP="00AF6216">
      <w:pPr>
        <w:pStyle w:val="a5"/>
        <w:numPr>
          <w:ilvl w:val="0"/>
          <w:numId w:val="1"/>
        </w:numPr>
        <w:rPr>
          <w:lang w:val="uk-UA"/>
        </w:rPr>
      </w:pPr>
      <w:r w:rsidRPr="00AF6216">
        <w:rPr>
          <w:lang w:val="uk-UA"/>
        </w:rPr>
        <w:t>3.</w:t>
      </w:r>
      <w:r w:rsidRPr="00AF6216">
        <w:rPr>
          <w:lang w:val="uk-UA"/>
        </w:rPr>
        <w:tab/>
        <w:t>Виконаємо порівняльний аналіз продукції основних конкурентів.</w:t>
      </w:r>
    </w:p>
    <w:p w:rsidR="00AF6216" w:rsidRDefault="00AF6216" w:rsidP="00AF6216">
      <w:pPr>
        <w:pStyle w:val="a5"/>
        <w:numPr>
          <w:ilvl w:val="0"/>
          <w:numId w:val="1"/>
        </w:numPr>
        <w:rPr>
          <w:lang w:val="uk-UA"/>
        </w:rPr>
      </w:pPr>
      <w:r w:rsidRPr="00AF6216">
        <w:rPr>
          <w:lang w:val="uk-UA"/>
        </w:rPr>
        <w:t>Розробка заходів для створення і стимулювання попиту.</w:t>
      </w:r>
    </w:p>
    <w:p w:rsidR="00AF6216" w:rsidRDefault="00AF6216" w:rsidP="00AF6216">
      <w:pPr>
        <w:pStyle w:val="a5"/>
        <w:numPr>
          <w:ilvl w:val="0"/>
          <w:numId w:val="1"/>
        </w:numPr>
        <w:rPr>
          <w:lang w:val="uk-UA"/>
        </w:rPr>
      </w:pPr>
      <w:r w:rsidRPr="00AF6216">
        <w:rPr>
          <w:lang w:val="uk-UA"/>
        </w:rPr>
        <w:t>Стимулювання персоналу відділу реалізації і посередників:</w:t>
      </w:r>
    </w:p>
    <w:p w:rsidR="00AF6216" w:rsidRDefault="00AF6216" w:rsidP="00AF6216">
      <w:pPr>
        <w:pStyle w:val="a5"/>
        <w:numPr>
          <w:ilvl w:val="0"/>
          <w:numId w:val="1"/>
        </w:numPr>
        <w:rPr>
          <w:lang w:val="uk-UA"/>
        </w:rPr>
      </w:pPr>
      <w:r w:rsidRPr="00AF6216">
        <w:rPr>
          <w:lang w:val="uk-UA"/>
        </w:rPr>
        <w:t>5.</w:t>
      </w:r>
      <w:r w:rsidRPr="00AF6216">
        <w:rPr>
          <w:lang w:val="uk-UA"/>
        </w:rPr>
        <w:tab/>
        <w:t>Оцінка бюджету на створення і стимулювання попиту.</w:t>
      </w:r>
    </w:p>
    <w:p w:rsidR="00AF6216" w:rsidRPr="00AF6216" w:rsidRDefault="00AF6216" w:rsidP="00AF6216">
      <w:pPr>
        <w:pStyle w:val="a5"/>
        <w:numPr>
          <w:ilvl w:val="0"/>
          <w:numId w:val="1"/>
        </w:numPr>
        <w:rPr>
          <w:lang w:val="uk-UA"/>
        </w:rPr>
      </w:pPr>
      <w:r w:rsidRPr="00AF6216">
        <w:rPr>
          <w:lang w:val="uk-UA"/>
        </w:rPr>
        <w:t>6.</w:t>
      </w:r>
      <w:r w:rsidRPr="00AF6216">
        <w:rPr>
          <w:lang w:val="uk-UA"/>
        </w:rPr>
        <w:tab/>
        <w:t>План діяльності на перспективу</w:t>
      </w:r>
      <w:bookmarkStart w:id="0" w:name="_GoBack"/>
      <w:bookmarkEnd w:id="0"/>
    </w:p>
    <w:sectPr w:rsidR="00AF6216" w:rsidRPr="00AF6216" w:rsidSect="00EF1879">
      <w:pgSz w:w="11900" w:h="16840"/>
      <w:pgMar w:top="110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2EBA"/>
    <w:multiLevelType w:val="hybridMultilevel"/>
    <w:tmpl w:val="1960EFFE"/>
    <w:lvl w:ilvl="0" w:tplc="BD644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5"/>
    <w:rsid w:val="000726B9"/>
    <w:rsid w:val="002E06F0"/>
    <w:rsid w:val="00300D5C"/>
    <w:rsid w:val="00452093"/>
    <w:rsid w:val="004C1AA3"/>
    <w:rsid w:val="004D0BBB"/>
    <w:rsid w:val="00657D35"/>
    <w:rsid w:val="00AF6216"/>
    <w:rsid w:val="00E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qFormat/>
    <w:rsid w:val="004C1A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C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A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F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qFormat/>
    <w:rsid w:val="004C1A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C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A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F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2021-10-11T14:56:00Z</dcterms:created>
  <dcterms:modified xsi:type="dcterms:W3CDTF">2021-10-11T14:56:00Z</dcterms:modified>
</cp:coreProperties>
</file>