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1B" w:rsidRPr="00464B1B" w:rsidRDefault="00464B1B" w:rsidP="006C6C18">
      <w:pPr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ЛАБОРАТОРНА РОБОТА № 7</w:t>
      </w:r>
    </w:p>
    <w:p w:rsidR="006C6C18" w:rsidRPr="006C6C18" w:rsidRDefault="00464B1B" w:rsidP="006C6C18">
      <w:pPr>
        <w:spacing w:line="240" w:lineRule="auto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Моделі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освітлення</w:t>
      </w:r>
      <w:proofErr w:type="spellEnd"/>
      <w:r>
        <w:rPr>
          <w:b/>
          <w:bCs/>
          <w:color w:val="000000"/>
          <w:sz w:val="28"/>
          <w:szCs w:val="28"/>
        </w:rPr>
        <w:t xml:space="preserve"> і </w:t>
      </w:r>
      <w:proofErr w:type="spellStart"/>
      <w:r>
        <w:rPr>
          <w:b/>
          <w:bCs/>
          <w:color w:val="000000"/>
          <w:sz w:val="28"/>
          <w:szCs w:val="28"/>
        </w:rPr>
        <w:t>методи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зафарбування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464B1B" w:rsidRPr="009C4E26" w:rsidRDefault="00464B1B" w:rsidP="006C6C18">
      <w:pPr>
        <w:spacing w:line="24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Мета </w:t>
      </w:r>
      <w:proofErr w:type="spellStart"/>
      <w:r>
        <w:rPr>
          <w:b/>
          <w:bCs/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Оволодіння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техн</w:t>
      </w:r>
      <w:proofErr w:type="gramEnd"/>
      <w:r>
        <w:rPr>
          <w:color w:val="000000"/>
          <w:sz w:val="28"/>
          <w:szCs w:val="28"/>
        </w:rPr>
        <w:t>ікою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побудови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реалістичних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зображень</w:t>
      </w:r>
      <w:proofErr w:type="spellEnd"/>
    </w:p>
    <w:p w:rsidR="00464B1B" w:rsidRPr="007968C2" w:rsidRDefault="00464B1B" w:rsidP="006C6C18">
      <w:pPr>
        <w:spacing w:line="240" w:lineRule="auto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Завдання</w:t>
      </w:r>
      <w:proofErr w:type="spellEnd"/>
      <w:r>
        <w:rPr>
          <w:b/>
          <w:bCs/>
          <w:color w:val="000000"/>
          <w:sz w:val="28"/>
          <w:szCs w:val="28"/>
        </w:rPr>
        <w:t xml:space="preserve"> до </w:t>
      </w:r>
      <w:proofErr w:type="spellStart"/>
      <w:r>
        <w:rPr>
          <w:b/>
          <w:bCs/>
          <w:color w:val="000000"/>
          <w:sz w:val="28"/>
          <w:szCs w:val="28"/>
        </w:rPr>
        <w:t>лабораторної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роботи</w:t>
      </w:r>
      <w:proofErr w:type="spellEnd"/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Використовуючи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результати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лаборатор-ної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№ 6 для </w:t>
      </w:r>
      <w:proofErr w:type="spellStart"/>
      <w:r>
        <w:rPr>
          <w:color w:val="000000"/>
          <w:sz w:val="28"/>
          <w:szCs w:val="28"/>
        </w:rPr>
        <w:t>видимих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площин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сцени</w:t>
      </w:r>
      <w:proofErr w:type="spellEnd"/>
    </w:p>
    <w:p w:rsidR="007968C2" w:rsidRPr="007968C2" w:rsidRDefault="00464B1B" w:rsidP="006C6C18">
      <w:pPr>
        <w:spacing w:line="240" w:lineRule="auto"/>
        <w:rPr>
          <w:color w:val="000000"/>
          <w:sz w:val="28"/>
          <w:szCs w:val="28"/>
        </w:rPr>
      </w:pPr>
      <w:r w:rsidRPr="007968C2"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обчислити</w:t>
      </w:r>
      <w:proofErr w:type="spellEnd"/>
      <w:r w:rsidRPr="007968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інтенсивність</w:t>
      </w:r>
      <w:proofErr w:type="spellEnd"/>
      <w:r w:rsidRPr="007968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 w:rsidRPr="007968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7968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моделями</w:t>
      </w:r>
      <w:r w:rsidRPr="007968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дифузійного</w:t>
      </w:r>
      <w:proofErr w:type="spellEnd"/>
      <w:r w:rsidRPr="007968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</w:t>
      </w:r>
      <w:r w:rsidRPr="007968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дзеркального</w:t>
      </w:r>
      <w:proofErr w:type="spellEnd"/>
      <w:r w:rsidRPr="007968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освітлення</w:t>
      </w:r>
      <w:proofErr w:type="spellEnd"/>
      <w:r w:rsidR="007968C2" w:rsidRPr="007968C2">
        <w:rPr>
          <w:color w:val="000000"/>
          <w:sz w:val="28"/>
          <w:szCs w:val="28"/>
        </w:rPr>
        <w:t>;</w:t>
      </w:r>
    </w:p>
    <w:p w:rsidR="007968C2" w:rsidRPr="00D93F55" w:rsidRDefault="00464B1B" w:rsidP="006C6C18">
      <w:pPr>
        <w:spacing w:line="240" w:lineRule="auto"/>
        <w:rPr>
          <w:color w:val="000000"/>
          <w:sz w:val="28"/>
          <w:szCs w:val="28"/>
        </w:rPr>
      </w:pPr>
      <w:r w:rsidRPr="007968C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провести</w:t>
      </w:r>
      <w:r w:rsidRPr="007968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зафарбування</w:t>
      </w:r>
      <w:proofErr w:type="spellEnd"/>
      <w:r w:rsidRPr="007968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тіл</w:t>
      </w:r>
      <w:proofErr w:type="spellEnd"/>
      <w:r w:rsidRPr="007968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сцени</w:t>
      </w:r>
      <w:proofErr w:type="spellEnd"/>
      <w:r w:rsidRPr="007968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методом</w:t>
      </w:r>
      <w:r w:rsidRPr="007968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гранування</w:t>
      </w:r>
      <w:proofErr w:type="spellEnd"/>
      <w:r w:rsidRPr="007968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</w:t>
      </w:r>
      <w:r w:rsidRPr="007968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методом</w:t>
      </w:r>
      <w:r w:rsidRPr="007968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Гуро</w:t>
      </w:r>
      <w:proofErr w:type="spellEnd"/>
      <w:r w:rsidR="007968C2" w:rsidRPr="007968C2">
        <w:rPr>
          <w:color w:val="000000"/>
          <w:sz w:val="28"/>
          <w:szCs w:val="28"/>
        </w:rPr>
        <w:t>.</w:t>
      </w:r>
    </w:p>
    <w:p w:rsidR="00D93F55" w:rsidRDefault="00D93F55" w:rsidP="00D93F55">
      <w:pPr>
        <w:rPr>
          <w:color w:val="000000"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</w:rPr>
        <w:t>Виконати</w:t>
      </w:r>
      <w:proofErr w:type="spellEnd"/>
      <w:r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  <w:lang w:val="uk-UA"/>
        </w:rPr>
        <w:t>і</w:t>
      </w:r>
      <w:proofErr w:type="spellStart"/>
      <w:r>
        <w:rPr>
          <w:bCs/>
          <w:sz w:val="28"/>
          <w:szCs w:val="28"/>
        </w:rPr>
        <w:t>зуал</w:t>
      </w:r>
      <w:proofErr w:type="spellEnd"/>
      <w:r>
        <w:rPr>
          <w:bCs/>
          <w:sz w:val="28"/>
          <w:szCs w:val="28"/>
          <w:lang w:val="uk-UA"/>
        </w:rPr>
        <w:t>і</w:t>
      </w:r>
      <w:proofErr w:type="spellStart"/>
      <w:r>
        <w:rPr>
          <w:bCs/>
          <w:sz w:val="28"/>
          <w:szCs w:val="28"/>
        </w:rPr>
        <w:t>зац</w:t>
      </w:r>
      <w:proofErr w:type="spellEnd"/>
      <w:r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</w:rPr>
        <w:t>ю результат</w:t>
      </w:r>
      <w:r>
        <w:rPr>
          <w:bCs/>
          <w:sz w:val="28"/>
          <w:szCs w:val="28"/>
          <w:lang w:val="uk-UA"/>
        </w:rPr>
        <w:t>і</w:t>
      </w:r>
      <w:proofErr w:type="gramStart"/>
      <w:r>
        <w:rPr>
          <w:bCs/>
          <w:sz w:val="28"/>
          <w:szCs w:val="28"/>
        </w:rPr>
        <w:t>в</w:t>
      </w:r>
      <w:proofErr w:type="gramEnd"/>
    </w:p>
    <w:p w:rsidR="00D93F55" w:rsidRPr="00D93F55" w:rsidRDefault="00D93F55" w:rsidP="006C6C18">
      <w:pPr>
        <w:spacing w:line="240" w:lineRule="auto"/>
        <w:rPr>
          <w:color w:val="000000"/>
          <w:sz w:val="28"/>
          <w:szCs w:val="28"/>
        </w:rPr>
      </w:pPr>
      <w:bookmarkStart w:id="0" w:name="_GoBack"/>
      <w:bookmarkEnd w:id="0"/>
    </w:p>
    <w:sectPr w:rsidR="00D93F55" w:rsidRPr="00D9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D1"/>
    <w:rsid w:val="0008162A"/>
    <w:rsid w:val="003E5B09"/>
    <w:rsid w:val="00464B1B"/>
    <w:rsid w:val="006C6C18"/>
    <w:rsid w:val="006F4658"/>
    <w:rsid w:val="007968C2"/>
    <w:rsid w:val="007C7B6F"/>
    <w:rsid w:val="00966147"/>
    <w:rsid w:val="009C4E26"/>
    <w:rsid w:val="00AA1AD1"/>
    <w:rsid w:val="00D93F55"/>
    <w:rsid w:val="00E44A13"/>
    <w:rsid w:val="00FD57F9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5</cp:revision>
  <dcterms:created xsi:type="dcterms:W3CDTF">2020-09-03T17:09:00Z</dcterms:created>
  <dcterms:modified xsi:type="dcterms:W3CDTF">2020-09-07T15:13:00Z</dcterms:modified>
</cp:coreProperties>
</file>