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9E" w:rsidRDefault="00A0089E" w:rsidP="00A0089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ЛАБОРАТОРНА РОБОТА № </w:t>
      </w:r>
      <w:r w:rsidR="00EC5059" w:rsidRPr="00D103C4">
        <w:rPr>
          <w:sz w:val="28"/>
          <w:szCs w:val="28"/>
        </w:rPr>
        <w:t>4</w:t>
      </w:r>
    </w:p>
    <w:p w:rsidR="00A0089E" w:rsidRPr="00D80077" w:rsidRDefault="00A0089E" w:rsidP="00A0089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D80077">
        <w:rPr>
          <w:b/>
          <w:sz w:val="28"/>
          <w:szCs w:val="28"/>
          <w:lang w:val="uk-UA"/>
        </w:rPr>
        <w:t xml:space="preserve">Рекурсивні обчислення у </w:t>
      </w:r>
      <w:proofErr w:type="spellStart"/>
      <w:r w:rsidRPr="00D80077">
        <w:rPr>
          <w:b/>
          <w:sz w:val="28"/>
          <w:szCs w:val="28"/>
          <w:lang w:val="uk-UA"/>
        </w:rPr>
        <w:t>ЛІСПі</w:t>
      </w:r>
      <w:proofErr w:type="spellEnd"/>
    </w:p>
    <w:p w:rsidR="00A0089E" w:rsidRDefault="00A0089E" w:rsidP="00A0089E">
      <w:pPr>
        <w:spacing w:line="360" w:lineRule="auto"/>
        <w:ind w:firstLine="709"/>
        <w:rPr>
          <w:sz w:val="28"/>
          <w:szCs w:val="28"/>
          <w:lang w:val="uk-UA"/>
        </w:rPr>
      </w:pPr>
      <w:r w:rsidRPr="008303D8">
        <w:rPr>
          <w:b/>
          <w:sz w:val="28"/>
          <w:szCs w:val="28"/>
          <w:lang w:val="uk-UA"/>
        </w:rPr>
        <w:t>Мета роботи</w:t>
      </w:r>
      <w:r>
        <w:rPr>
          <w:sz w:val="28"/>
          <w:szCs w:val="28"/>
          <w:lang w:val="uk-UA"/>
        </w:rPr>
        <w:t xml:space="preserve">. Відпрацювання техніки роботи з рекурсивними функціями і означеннями. </w:t>
      </w:r>
    </w:p>
    <w:p w:rsidR="00D103C4" w:rsidRDefault="006436F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03D8">
        <w:rPr>
          <w:b/>
          <w:sz w:val="28"/>
          <w:szCs w:val="28"/>
          <w:lang w:val="uk-UA"/>
        </w:rPr>
        <w:t xml:space="preserve">Завдання до лабораторної роботи </w:t>
      </w:r>
      <w:r w:rsidR="00D103C4" w:rsidRPr="00D02934">
        <w:rPr>
          <w:sz w:val="28"/>
          <w:szCs w:val="28"/>
        </w:rPr>
        <w:t>1</w:t>
      </w:r>
      <w:r w:rsidR="00D103C4">
        <w:rPr>
          <w:sz w:val="28"/>
          <w:szCs w:val="28"/>
          <w:lang w:val="uk-UA"/>
        </w:rPr>
        <w:t>. Обчислити значення гамма – функції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Pr="00243360">
        <w:rPr>
          <w:position w:val="-12"/>
          <w:sz w:val="28"/>
          <w:szCs w:val="28"/>
          <w:lang w:val="uk-UA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6" o:title=""/>
          </v:shape>
          <o:OLEObject Type="Embed" ProgID="Equation.3" ShapeID="_x0000_i1025" DrawAspect="Content" ObjectID="_1695907885" r:id="rId7"/>
        </w:object>
      </w:r>
      <w:r>
        <w:rPr>
          <w:sz w:val="28"/>
          <w:szCs w:val="28"/>
          <w:lang w:val="uk-UA"/>
        </w:rPr>
        <w:t xml:space="preserve">    при </w:t>
      </w:r>
      <w:r w:rsidRPr="00627EB1">
        <w:rPr>
          <w:position w:val="-6"/>
          <w:sz w:val="28"/>
          <w:szCs w:val="28"/>
          <w:lang w:val="uk-UA"/>
        </w:rPr>
        <w:object w:dxaOrig="840" w:dyaOrig="300">
          <v:shape id="_x0000_i1026" type="#_x0000_t75" style="width:42pt;height:15pt" o:ole="">
            <v:imagedata r:id="rId8" o:title=""/>
          </v:shape>
          <o:OLEObject Type="Embed" ProgID="Equation.3" ShapeID="_x0000_i1026" DrawAspect="Content" ObjectID="_1695907886" r:id="rId9"/>
        </w:object>
      </w:r>
      <w:r>
        <w:rPr>
          <w:sz w:val="28"/>
          <w:szCs w:val="28"/>
          <w:lang w:val="uk-UA"/>
        </w:rPr>
        <w:t xml:space="preserve">. </w:t>
      </w:r>
      <w:r w:rsidRPr="00243360">
        <w:rPr>
          <w:position w:val="-32"/>
          <w:sz w:val="28"/>
          <w:szCs w:val="28"/>
          <w:lang w:val="uk-UA"/>
        </w:rPr>
        <w:object w:dxaOrig="2079" w:dyaOrig="780">
          <v:shape id="_x0000_i1027" type="#_x0000_t75" style="width:104.25pt;height:39pt" o:ole="">
            <v:imagedata r:id="rId10" o:title=""/>
          </v:shape>
          <o:OLEObject Type="Embed" ProgID="Equation.3" ShapeID="_x0000_i1027" DrawAspect="Content" ObjectID="_1695907887" r:id="rId11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F60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Обчислити значення інтегралу </w:t>
      </w:r>
      <w:proofErr w:type="spellStart"/>
      <w:r>
        <w:rPr>
          <w:sz w:val="28"/>
          <w:szCs w:val="28"/>
          <w:lang w:val="uk-UA"/>
        </w:rPr>
        <w:t>Френеля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17D5">
        <w:rPr>
          <w:position w:val="-38"/>
          <w:sz w:val="28"/>
          <w:szCs w:val="28"/>
          <w:lang w:val="uk-UA"/>
        </w:rPr>
        <w:object w:dxaOrig="4239" w:dyaOrig="880">
          <v:shape id="_x0000_i1028" type="#_x0000_t75" style="width:212.25pt;height:44.25pt" o:ole="">
            <v:imagedata r:id="rId12" o:title=""/>
          </v:shape>
          <o:OLEObject Type="Embed" ProgID="Equation.3" ShapeID="_x0000_i1028" DrawAspect="Content" ObjectID="_1695907888" r:id="rId13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29" type="#_x0000_t75" style="width:53.25pt;height:21.75pt" o:ole="">
            <v:imagedata r:id="rId14" o:title=""/>
          </v:shape>
          <o:OLEObject Type="Embed" ProgID="Equation.3" ShapeID="_x0000_i1029" DrawAspect="Content" ObjectID="_1695907889" r:id="rId15"/>
        </w:object>
      </w:r>
      <w:r>
        <w:rPr>
          <w:sz w:val="28"/>
          <w:szCs w:val="28"/>
          <w:lang w:val="uk-UA"/>
        </w:rPr>
        <w:t xml:space="preserve">при </w:t>
      </w:r>
      <w:r w:rsidRPr="00627EB1">
        <w:rPr>
          <w:position w:val="-6"/>
          <w:sz w:val="28"/>
          <w:szCs w:val="28"/>
          <w:lang w:val="uk-UA"/>
        </w:rPr>
        <w:object w:dxaOrig="960" w:dyaOrig="300">
          <v:shape id="_x0000_i1030" type="#_x0000_t75" style="width:48pt;height:15pt" o:ole="">
            <v:imagedata r:id="rId16" o:title=""/>
          </v:shape>
          <o:OLEObject Type="Embed" ProgID="Equation.3" ShapeID="_x0000_i1030" DrawAspect="Content" ObjectID="_1695907890" r:id="rId17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F6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Обчислити суму ряду із попередньої задачі з утриманням 4-ох членів ряду 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F60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Обчислити суму перших трьох членів ряду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4A5A">
        <w:rPr>
          <w:position w:val="-28"/>
          <w:sz w:val="28"/>
          <w:szCs w:val="28"/>
          <w:lang w:val="uk-UA"/>
        </w:rPr>
        <w:object w:dxaOrig="3180" w:dyaOrig="760">
          <v:shape id="_x0000_i1031" type="#_x0000_t75" style="width:159pt;height:38.25pt" o:ole="">
            <v:imagedata r:id="rId18" o:title=""/>
          </v:shape>
          <o:OLEObject Type="Embed" ProgID="Equation.3" ShapeID="_x0000_i1031" DrawAspect="Content" ObjectID="_1695907891" r:id="rId19"/>
        </w:objec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  <w:t xml:space="preserve"> при </w:t>
      </w:r>
      <w:r w:rsidRPr="00FB179B">
        <w:rPr>
          <w:position w:val="-6"/>
          <w:sz w:val="28"/>
          <w:szCs w:val="28"/>
          <w:lang w:val="uk-UA"/>
        </w:rPr>
        <w:object w:dxaOrig="840" w:dyaOrig="300">
          <v:shape id="_x0000_i1032" type="#_x0000_t75" style="width:42pt;height:15pt" o:ole="">
            <v:imagedata r:id="rId20" o:title=""/>
          </v:shape>
          <o:OLEObject Type="Embed" ProgID="Equation.3" ShapeID="_x0000_i1032" DrawAspect="Content" ObjectID="_1695907892" r:id="rId21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F6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Обчислити суму ряду із попередньої задачі 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33" type="#_x0000_t75" style="width:53.25pt;height:21.75pt" o:ole="">
            <v:imagedata r:id="rId14" o:title=""/>
          </v:shape>
          <o:OLEObject Type="Embed" ProgID="Equation.3" ShapeID="_x0000_i1033" DrawAspect="Content" ObjectID="_1695907893" r:id="rId22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 xml:space="preserve">. Обчислити значення поліному </w:t>
      </w:r>
      <w:proofErr w:type="spellStart"/>
      <w:r>
        <w:rPr>
          <w:sz w:val="28"/>
          <w:szCs w:val="28"/>
          <w:lang w:val="uk-UA"/>
        </w:rPr>
        <w:t>Ерміта</w:t>
      </w:r>
      <w:proofErr w:type="spellEnd"/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D0F36">
        <w:rPr>
          <w:position w:val="-12"/>
          <w:sz w:val="28"/>
          <w:szCs w:val="28"/>
          <w:lang w:val="uk-UA"/>
        </w:rPr>
        <w:object w:dxaOrig="3739" w:dyaOrig="380">
          <v:shape id="_x0000_i1034" type="#_x0000_t75" style="width:186.75pt;height:18.75pt" o:ole="">
            <v:imagedata r:id="rId23" o:title=""/>
          </v:shape>
          <o:OLEObject Type="Embed" ProgID="Equation.3" ShapeID="_x0000_i1034" DrawAspect="Content" ObjectID="_1695907894" r:id="rId24"/>
        </w:object>
      </w:r>
    </w:p>
    <w:p w:rsidR="00D103C4" w:rsidRDefault="00D103C4" w:rsidP="00D103C4">
      <w:pPr>
        <w:tabs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Граничні умови  </w:t>
      </w:r>
      <w:r w:rsidRPr="004D0F36">
        <w:rPr>
          <w:position w:val="-12"/>
          <w:sz w:val="28"/>
          <w:szCs w:val="28"/>
          <w:lang w:val="uk-UA"/>
        </w:rPr>
        <w:object w:dxaOrig="2500" w:dyaOrig="380">
          <v:shape id="_x0000_i1035" type="#_x0000_t75" style="width:125.25pt;height:18.75pt" o:ole="">
            <v:imagedata r:id="rId25" o:title=""/>
          </v:shape>
          <o:OLEObject Type="Embed" ProgID="Equation.3" ShapeID="_x0000_i1035" DrawAspect="Content" ObjectID="_1695907895" r:id="rId26"/>
        </w:object>
      </w:r>
      <w:r>
        <w:rPr>
          <w:sz w:val="28"/>
          <w:szCs w:val="28"/>
          <w:lang w:val="uk-UA"/>
        </w:rPr>
        <w:t xml:space="preserve">при </w:t>
      </w:r>
      <w:r w:rsidRPr="0092228E">
        <w:rPr>
          <w:position w:val="-10"/>
          <w:sz w:val="28"/>
          <w:szCs w:val="28"/>
          <w:lang w:val="uk-UA"/>
        </w:rPr>
        <w:object w:dxaOrig="1719" w:dyaOrig="340">
          <v:shape id="_x0000_i1036" type="#_x0000_t75" style="width:86.25pt;height:17.25pt" o:ole="">
            <v:imagedata r:id="rId27" o:title=""/>
          </v:shape>
          <o:OLEObject Type="Embed" ProgID="Equation.3" ShapeID="_x0000_i1036" DrawAspect="Content" ObjectID="_1695907896" r:id="rId28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2F60">
        <w:rPr>
          <w:sz w:val="28"/>
          <w:szCs w:val="28"/>
        </w:rPr>
        <w:lastRenderedPageBreak/>
        <w:t>7</w:t>
      </w:r>
      <w:r>
        <w:rPr>
          <w:sz w:val="28"/>
          <w:szCs w:val="28"/>
          <w:lang w:val="uk-UA"/>
        </w:rPr>
        <w:t>. Обчислити суму десяти членів ряду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4A5A">
        <w:rPr>
          <w:position w:val="-28"/>
          <w:sz w:val="28"/>
          <w:szCs w:val="28"/>
          <w:lang w:val="uk-UA"/>
        </w:rPr>
        <w:object w:dxaOrig="2480" w:dyaOrig="760">
          <v:shape id="_x0000_i1037" type="#_x0000_t75" style="width:123.75pt;height:38.25pt" o:ole="">
            <v:imagedata r:id="rId29" o:title=""/>
          </v:shape>
          <o:OLEObject Type="Embed" ProgID="Equation.3" ShapeID="_x0000_i1037" DrawAspect="Content" ObjectID="_1695907897" r:id="rId30"/>
        </w:object>
      </w:r>
      <w:r>
        <w:rPr>
          <w:sz w:val="28"/>
          <w:szCs w:val="28"/>
          <w:lang w:val="uk-UA"/>
        </w:rPr>
        <w:t xml:space="preserve">при </w:t>
      </w:r>
      <w:r w:rsidRPr="00FB179B">
        <w:rPr>
          <w:position w:val="-6"/>
          <w:sz w:val="28"/>
          <w:szCs w:val="28"/>
          <w:lang w:val="uk-UA"/>
        </w:rPr>
        <w:object w:dxaOrig="980" w:dyaOrig="300">
          <v:shape id="_x0000_i1038" type="#_x0000_t75" style="width:48.75pt;height:15pt" o:ole="">
            <v:imagedata r:id="rId31" o:title=""/>
          </v:shape>
          <o:OLEObject Type="Embed" ProgID="Equation.3" ShapeID="_x0000_i1038" DrawAspect="Content" ObjectID="_1695907898" r:id="rId32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756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Обчислити суму ряду із попередньої задачі 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39" type="#_x0000_t75" style="width:53.25pt;height:21.75pt" o:ole="">
            <v:imagedata r:id="rId14" o:title=""/>
          </v:shape>
          <o:OLEObject Type="Embed" ProgID="Equation.3" ShapeID="_x0000_i1039" DrawAspect="Content" ObjectID="_1695907899" r:id="rId33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Обчислити інтегральний синус 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17D5">
        <w:rPr>
          <w:position w:val="-38"/>
          <w:sz w:val="28"/>
          <w:szCs w:val="28"/>
          <w:lang w:val="uk-UA"/>
        </w:rPr>
        <w:object w:dxaOrig="5020" w:dyaOrig="880">
          <v:shape id="_x0000_i1040" type="#_x0000_t75" style="width:251.25pt;height:44.25pt" o:ole="">
            <v:imagedata r:id="rId34" o:title=""/>
          </v:shape>
          <o:OLEObject Type="Embed" ProgID="Equation.3" ShapeID="_x0000_i1040" DrawAspect="Content" ObjectID="_1695907900" r:id="rId35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41" type="#_x0000_t75" style="width:53.25pt;height:21.75pt" o:ole="">
            <v:imagedata r:id="rId36" o:title=""/>
          </v:shape>
          <o:OLEObject Type="Embed" ProgID="Equation.3" ShapeID="_x0000_i1041" DrawAspect="Content" ObjectID="_1695907901" r:id="rId37"/>
        </w:object>
      </w:r>
      <w:r>
        <w:rPr>
          <w:sz w:val="28"/>
          <w:szCs w:val="28"/>
          <w:lang w:val="uk-UA"/>
        </w:rPr>
        <w:t xml:space="preserve">при </w:t>
      </w:r>
      <w:r w:rsidRPr="00627EB1">
        <w:rPr>
          <w:position w:val="-6"/>
          <w:sz w:val="28"/>
          <w:szCs w:val="28"/>
          <w:lang w:val="uk-UA"/>
        </w:rPr>
        <w:object w:dxaOrig="840" w:dyaOrig="300">
          <v:shape id="_x0000_i1042" type="#_x0000_t75" style="width:42pt;height:15pt" o:ole="">
            <v:imagedata r:id="rId38" o:title=""/>
          </v:shape>
          <o:OLEObject Type="Embed" ProgID="Equation.3" ShapeID="_x0000_i1042" DrawAspect="Content" ObjectID="_1695907902" r:id="rId39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Обчислити суму ряду із попередньої задачі з утриманням 4-ох членів ряду 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Обчислити суму перших трьох членів ряду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FB179B">
        <w:rPr>
          <w:position w:val="-6"/>
          <w:sz w:val="28"/>
          <w:szCs w:val="28"/>
          <w:lang w:val="uk-UA"/>
        </w:rPr>
        <w:object w:dxaOrig="3140" w:dyaOrig="380">
          <v:shape id="_x0000_i1043" type="#_x0000_t75" style="width:156.75pt;height:18.75pt" o:ole="">
            <v:imagedata r:id="rId40" o:title=""/>
          </v:shape>
          <o:OLEObject Type="Embed" ProgID="Equation.3" ShapeID="_x0000_i1043" DrawAspect="Content" ObjectID="_1695907903" r:id="rId41"/>
        </w:object>
      </w:r>
      <w:r>
        <w:rPr>
          <w:sz w:val="28"/>
          <w:szCs w:val="28"/>
          <w:lang w:val="uk-UA"/>
        </w:rPr>
        <w:t xml:space="preserve">,при </w:t>
      </w:r>
      <w:r w:rsidRPr="00FB179B">
        <w:rPr>
          <w:position w:val="-6"/>
          <w:sz w:val="28"/>
          <w:szCs w:val="28"/>
          <w:lang w:val="uk-UA"/>
        </w:rPr>
        <w:object w:dxaOrig="840" w:dyaOrig="300">
          <v:shape id="_x0000_i1044" type="#_x0000_t75" style="width:42pt;height:15pt" o:ole="">
            <v:imagedata r:id="rId42" o:title=""/>
          </v:shape>
          <o:OLEObject Type="Embed" ProgID="Equation.3" ShapeID="_x0000_i1044" DrawAspect="Content" ObjectID="_1695907904" r:id="rId43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Обчислити суму ряду із попередньої задачі 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45" type="#_x0000_t75" style="width:53.25pt;height:21.75pt" o:ole="">
            <v:imagedata r:id="rId14" o:title=""/>
          </v:shape>
          <o:OLEObject Type="Embed" ProgID="Equation.3" ShapeID="_x0000_i1045" DrawAspect="Content" ObjectID="_1695907905" r:id="rId44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Обчислити суму десяти членів ряду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4A5A">
        <w:rPr>
          <w:position w:val="-28"/>
          <w:sz w:val="28"/>
          <w:szCs w:val="28"/>
          <w:lang w:val="uk-UA"/>
        </w:rPr>
        <w:object w:dxaOrig="2460" w:dyaOrig="760">
          <v:shape id="_x0000_i1046" type="#_x0000_t75" style="width:123pt;height:38.25pt" o:ole="">
            <v:imagedata r:id="rId45" o:title=""/>
          </v:shape>
          <o:OLEObject Type="Embed" ProgID="Equation.3" ShapeID="_x0000_i1046" DrawAspect="Content" ObjectID="_1695907906" r:id="rId46"/>
        </w:object>
      </w:r>
      <w:r>
        <w:rPr>
          <w:sz w:val="28"/>
          <w:szCs w:val="28"/>
          <w:lang w:val="uk-UA"/>
        </w:rPr>
        <w:t xml:space="preserve">при </w:t>
      </w:r>
      <w:r w:rsidRPr="00FB179B">
        <w:rPr>
          <w:position w:val="-6"/>
          <w:sz w:val="28"/>
          <w:szCs w:val="28"/>
          <w:lang w:val="uk-UA"/>
        </w:rPr>
        <w:object w:dxaOrig="980" w:dyaOrig="300">
          <v:shape id="_x0000_i1047" type="#_x0000_t75" style="width:48.75pt;height:15pt" o:ole="">
            <v:imagedata r:id="rId31" o:title=""/>
          </v:shape>
          <o:OLEObject Type="Embed" ProgID="Equation.3" ShapeID="_x0000_i1047" DrawAspect="Content" ObjectID="_1695907907" r:id="rId47"/>
        </w:object>
      </w:r>
      <w:r>
        <w:rPr>
          <w:sz w:val="28"/>
          <w:szCs w:val="28"/>
          <w:lang w:val="uk-UA"/>
        </w:rPr>
        <w:t>.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Обчислити суму ряду із попередньої задачі 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48" type="#_x0000_t75" style="width:53.25pt;height:21.75pt" o:ole="">
            <v:imagedata r:id="rId14" o:title=""/>
          </v:shape>
          <o:OLEObject Type="Embed" ProgID="Equation.3" ShapeID="_x0000_i1048" DrawAspect="Content" ObjectID="_1695907908" r:id="rId48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Обчислити значення поліному </w:t>
      </w:r>
      <w:proofErr w:type="spellStart"/>
      <w:r>
        <w:rPr>
          <w:sz w:val="28"/>
          <w:szCs w:val="28"/>
          <w:lang w:val="uk-UA"/>
        </w:rPr>
        <w:t>Лагерра</w:t>
      </w:r>
      <w:proofErr w:type="spellEnd"/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4D0F36">
        <w:rPr>
          <w:position w:val="-12"/>
          <w:sz w:val="28"/>
          <w:szCs w:val="28"/>
          <w:lang w:val="uk-UA"/>
        </w:rPr>
        <w:object w:dxaOrig="4200" w:dyaOrig="440">
          <v:shape id="_x0000_i1049" type="#_x0000_t75" style="width:210pt;height:21.75pt" o:ole="">
            <v:imagedata r:id="rId49" o:title=""/>
          </v:shape>
          <o:OLEObject Type="Embed" ProgID="Equation.3" ShapeID="_x0000_i1049" DrawAspect="Content" ObjectID="_1695907909" r:id="rId50"/>
        </w:object>
      </w:r>
    </w:p>
    <w:p w:rsidR="00D103C4" w:rsidRDefault="00D103C4" w:rsidP="00D103C4">
      <w:pPr>
        <w:tabs>
          <w:tab w:val="num" w:pos="10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Граничні умови  </w:t>
      </w:r>
      <w:r w:rsidRPr="004D0F36">
        <w:rPr>
          <w:position w:val="-12"/>
          <w:sz w:val="28"/>
          <w:szCs w:val="28"/>
          <w:lang w:val="uk-UA"/>
        </w:rPr>
        <w:object w:dxaOrig="2580" w:dyaOrig="380">
          <v:shape id="_x0000_i1050" type="#_x0000_t75" style="width:129pt;height:18.75pt" o:ole="">
            <v:imagedata r:id="rId51" o:title=""/>
          </v:shape>
          <o:OLEObject Type="Embed" ProgID="Equation.3" ShapeID="_x0000_i1050" DrawAspect="Content" ObjectID="_1695907910" r:id="rId52"/>
        </w:object>
      </w:r>
      <w:r>
        <w:rPr>
          <w:sz w:val="28"/>
          <w:szCs w:val="28"/>
          <w:lang w:val="uk-UA"/>
        </w:rPr>
        <w:t xml:space="preserve">при </w:t>
      </w:r>
      <w:r w:rsidRPr="00853ED7">
        <w:rPr>
          <w:position w:val="-10"/>
          <w:sz w:val="28"/>
          <w:szCs w:val="28"/>
          <w:lang w:val="uk-UA"/>
        </w:rPr>
        <w:object w:dxaOrig="1780" w:dyaOrig="340">
          <v:shape id="_x0000_i1051" type="#_x0000_t75" style="width:89.25pt;height:17.25pt" o:ole="">
            <v:imagedata r:id="rId53" o:title=""/>
          </v:shape>
          <o:OLEObject Type="Embed" ProgID="Equation.3" ShapeID="_x0000_i1051" DrawAspect="Content" ObjectID="_1695907911" r:id="rId54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Обчислити суму десяти членів ряду</w: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4A5A">
        <w:rPr>
          <w:position w:val="-28"/>
          <w:sz w:val="28"/>
          <w:szCs w:val="28"/>
          <w:lang w:val="uk-UA"/>
        </w:rPr>
        <w:object w:dxaOrig="2400" w:dyaOrig="760">
          <v:shape id="_x0000_i1052" type="#_x0000_t75" style="width:120pt;height:38.25pt" o:ole="">
            <v:imagedata r:id="rId55" o:title=""/>
          </v:shape>
          <o:OLEObject Type="Embed" ProgID="Equation.3" ShapeID="_x0000_i1052" DrawAspect="Content" ObjectID="_1695907912" r:id="rId56"/>
        </w:object>
      </w:r>
      <w:r>
        <w:rPr>
          <w:sz w:val="28"/>
          <w:szCs w:val="28"/>
          <w:lang w:val="uk-UA"/>
        </w:rPr>
        <w:t xml:space="preserve">при </w:t>
      </w:r>
      <w:r w:rsidRPr="00FB179B">
        <w:rPr>
          <w:position w:val="-6"/>
          <w:sz w:val="28"/>
          <w:szCs w:val="28"/>
          <w:lang w:val="uk-UA"/>
        </w:rPr>
        <w:object w:dxaOrig="840" w:dyaOrig="300">
          <v:shape id="_x0000_i1053" type="#_x0000_t75" style="width:42pt;height:15pt" o:ole="">
            <v:imagedata r:id="rId57" o:title=""/>
          </v:shape>
          <o:OLEObject Type="Embed" ProgID="Equation.3" ShapeID="_x0000_i1053" DrawAspect="Content" ObjectID="_1695907913" r:id="rId58"/>
        </w:object>
      </w:r>
    </w:p>
    <w:p w:rsidR="00D103C4" w:rsidRDefault="00D103C4" w:rsidP="00D103C4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Обчислити суму ряду із попередньої задачі з точністю </w:t>
      </w:r>
      <w:r w:rsidRPr="00627EB1">
        <w:rPr>
          <w:position w:val="-12"/>
          <w:sz w:val="28"/>
          <w:szCs w:val="28"/>
          <w:lang w:val="uk-UA"/>
        </w:rPr>
        <w:object w:dxaOrig="1060" w:dyaOrig="440">
          <v:shape id="_x0000_i1054" type="#_x0000_t75" style="width:53.25pt;height:21.75pt" o:ole="">
            <v:imagedata r:id="rId14" o:title=""/>
          </v:shape>
          <o:OLEObject Type="Embed" ProgID="Equation.3" ShapeID="_x0000_i1054" DrawAspect="Content" ObjectID="_1695907914" r:id="rId59"/>
        </w:object>
      </w:r>
    </w:p>
    <w:p w:rsidR="006436F4" w:rsidRPr="008303D8" w:rsidRDefault="006436F4" w:rsidP="006436F4">
      <w:pPr>
        <w:spacing w:line="360" w:lineRule="auto"/>
        <w:ind w:firstLine="709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436F4" w:rsidRPr="0083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12C3"/>
    <w:multiLevelType w:val="hybridMultilevel"/>
    <w:tmpl w:val="C7AA6ADE"/>
    <w:lvl w:ilvl="0" w:tplc="2E887C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95"/>
    <w:rsid w:val="000934D3"/>
    <w:rsid w:val="000F3F16"/>
    <w:rsid w:val="001F783C"/>
    <w:rsid w:val="0029025D"/>
    <w:rsid w:val="004A3395"/>
    <w:rsid w:val="00500259"/>
    <w:rsid w:val="00623DA1"/>
    <w:rsid w:val="006436F4"/>
    <w:rsid w:val="00781F87"/>
    <w:rsid w:val="007D6682"/>
    <w:rsid w:val="008164FE"/>
    <w:rsid w:val="00822091"/>
    <w:rsid w:val="0086216B"/>
    <w:rsid w:val="008E0C5B"/>
    <w:rsid w:val="00981C6A"/>
    <w:rsid w:val="009D6995"/>
    <w:rsid w:val="00A0089E"/>
    <w:rsid w:val="00A40745"/>
    <w:rsid w:val="00AD2B99"/>
    <w:rsid w:val="00C46521"/>
    <w:rsid w:val="00C85613"/>
    <w:rsid w:val="00CA1CCD"/>
    <w:rsid w:val="00CE0196"/>
    <w:rsid w:val="00CF0DA5"/>
    <w:rsid w:val="00CF6442"/>
    <w:rsid w:val="00D103C4"/>
    <w:rsid w:val="00D73A9B"/>
    <w:rsid w:val="00E44A13"/>
    <w:rsid w:val="00E6733C"/>
    <w:rsid w:val="00EC5059"/>
    <w:rsid w:val="00EE09D7"/>
    <w:rsid w:val="00EE2518"/>
    <w:rsid w:val="00E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2021-10-16T13:27:00Z</dcterms:created>
  <dcterms:modified xsi:type="dcterms:W3CDTF">2021-10-16T13:44:00Z</dcterms:modified>
</cp:coreProperties>
</file>