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75" w:rsidRPr="00CE0475" w:rsidRDefault="00CE0475" w:rsidP="00A25287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04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</w:t>
      </w:r>
    </w:p>
    <w:p w:rsidR="00923573" w:rsidRPr="00CE0475" w:rsidRDefault="00CE0475" w:rsidP="00A25287">
      <w:pPr>
        <w:ind w:left="-567" w:firstLine="567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E047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 курсу </w:t>
      </w:r>
      <w:r w:rsidR="00636F17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r w:rsidR="00A77D15">
        <w:rPr>
          <w:rFonts w:ascii="Times New Roman" w:hAnsi="Times New Roman" w:cs="Times New Roman"/>
          <w:i/>
          <w:sz w:val="28"/>
          <w:szCs w:val="28"/>
          <w:lang w:val="uk-UA"/>
        </w:rPr>
        <w:t>Соціологія масової комунікації</w:t>
      </w:r>
      <w:r w:rsidR="00636F17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</w:p>
    <w:p w:rsidR="00CE0475" w:rsidRDefault="00CE0475" w:rsidP="00A25287">
      <w:pPr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тему:</w:t>
      </w:r>
    </w:p>
    <w:p w:rsidR="00CE0475" w:rsidRDefault="00CE0475" w:rsidP="00A25287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0475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A77D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Симуляція та </w:t>
      </w:r>
      <w:proofErr w:type="spellStart"/>
      <w:r w:rsidR="00A77D15">
        <w:rPr>
          <w:rFonts w:ascii="Times New Roman" w:hAnsi="Times New Roman" w:cs="Times New Roman"/>
          <w:b/>
          <w:sz w:val="28"/>
          <w:szCs w:val="28"/>
          <w:lang w:val="uk-UA"/>
        </w:rPr>
        <w:t>симулякри</w:t>
      </w:r>
      <w:proofErr w:type="spellEnd"/>
      <w:r w:rsidR="00A77D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радикальній теорії Жана </w:t>
      </w:r>
      <w:proofErr w:type="spellStart"/>
      <w:r w:rsidR="00A77D15">
        <w:rPr>
          <w:rFonts w:ascii="Times New Roman" w:hAnsi="Times New Roman" w:cs="Times New Roman"/>
          <w:b/>
          <w:sz w:val="28"/>
          <w:szCs w:val="28"/>
          <w:lang w:val="uk-UA"/>
        </w:rPr>
        <w:t>Бодрійяра</w:t>
      </w:r>
      <w:proofErr w:type="spellEnd"/>
      <w:r w:rsidRPr="00CE0475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636F17" w:rsidRDefault="00636F17" w:rsidP="00A25287">
      <w:pPr>
        <w:pStyle w:val="a3"/>
        <w:numPr>
          <w:ilvl w:val="0"/>
          <w:numId w:val="1"/>
        </w:num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Ознайомтеся із матеріалами лекції </w:t>
      </w:r>
      <w:r w:rsidR="00A77D15">
        <w:rPr>
          <w:rFonts w:ascii="Times New Roman" w:hAnsi="Times New Roman" w:cs="Times New Roman"/>
          <w:sz w:val="28"/>
          <w:szCs w:val="28"/>
          <w:lang w:val="uk-UA"/>
        </w:rPr>
        <w:t xml:space="preserve">«Радикальна теорія Жана </w:t>
      </w:r>
      <w:proofErr w:type="spellStart"/>
      <w:r w:rsidR="00A77D15">
        <w:rPr>
          <w:rFonts w:ascii="Times New Roman" w:hAnsi="Times New Roman" w:cs="Times New Roman"/>
          <w:sz w:val="28"/>
          <w:szCs w:val="28"/>
          <w:lang w:val="uk-UA"/>
        </w:rPr>
        <w:t>Бодрійяра</w:t>
      </w:r>
      <w:proofErr w:type="spellEnd"/>
      <w:r w:rsidR="00A77D15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презентацією до цієї лекції. </w:t>
      </w:r>
    </w:p>
    <w:p w:rsidR="00CE0475" w:rsidRDefault="00A77D15" w:rsidP="00A25287">
      <w:pPr>
        <w:pStyle w:val="a3"/>
        <w:numPr>
          <w:ilvl w:val="0"/>
          <w:numId w:val="1"/>
        </w:num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Наведіть по два приклади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симулякрів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які актуально реалізуються у повсякденній та масовій комунікації</w:t>
      </w:r>
      <w:r w:rsidR="00CE04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E0475" w:rsidRDefault="00CE0475" w:rsidP="00CE047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1-3"/>
        <w:tblW w:w="10065" w:type="dxa"/>
        <w:tblInd w:w="-459" w:type="dxa"/>
        <w:tblLook w:val="04A0"/>
      </w:tblPr>
      <w:tblGrid>
        <w:gridCol w:w="2294"/>
        <w:gridCol w:w="7771"/>
      </w:tblGrid>
      <w:tr w:rsidR="00A77D15" w:rsidTr="00A77D15">
        <w:trPr>
          <w:cnfStyle w:val="100000000000"/>
        </w:trPr>
        <w:tc>
          <w:tcPr>
            <w:cnfStyle w:val="001000000000"/>
            <w:tcW w:w="2296" w:type="dxa"/>
            <w:shd w:val="clear" w:color="auto" w:fill="C2D69B" w:themeFill="accent3" w:themeFillTint="99"/>
          </w:tcPr>
          <w:p w:rsidR="00A77D15" w:rsidRDefault="00A77D15" w:rsidP="00CE04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Симулякри</w:t>
            </w:r>
            <w:proofErr w:type="spellEnd"/>
          </w:p>
        </w:tc>
        <w:tc>
          <w:tcPr>
            <w:tcW w:w="7769" w:type="dxa"/>
            <w:shd w:val="clear" w:color="auto" w:fill="C2D69B" w:themeFill="accent3" w:themeFillTint="99"/>
          </w:tcPr>
          <w:p w:rsidR="00A77D15" w:rsidRDefault="00A77D15" w:rsidP="00654675">
            <w:pPr>
              <w:pStyle w:val="a3"/>
              <w:ind w:left="0"/>
              <w:jc w:val="both"/>
              <w:cnfStyle w:val="1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Сформулюйте та опишіть приклад</w:t>
            </w:r>
          </w:p>
        </w:tc>
      </w:tr>
      <w:tr w:rsidR="00A77D15" w:rsidTr="00A77D15">
        <w:trPr>
          <w:cnfStyle w:val="000000100000"/>
        </w:trPr>
        <w:tc>
          <w:tcPr>
            <w:cnfStyle w:val="001000000000"/>
            <w:tcW w:w="1893" w:type="dxa"/>
            <w:vMerge w:val="restart"/>
            <w:shd w:val="clear" w:color="auto" w:fill="EAF1DD" w:themeFill="accent3" w:themeFillTint="33"/>
          </w:tcPr>
          <w:p w:rsidR="00A77D15" w:rsidRPr="00A25287" w:rsidRDefault="00A77D15" w:rsidP="00D13538">
            <w:pPr>
              <w:pStyle w:val="a3"/>
              <w:ind w:left="0"/>
              <w:jc w:val="both"/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Симулякри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масовій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комінікації</w:t>
            </w:r>
            <w:proofErr w:type="spellEnd"/>
          </w:p>
        </w:tc>
        <w:tc>
          <w:tcPr>
            <w:tcW w:w="8172" w:type="dxa"/>
            <w:shd w:val="clear" w:color="auto" w:fill="EAF1DD" w:themeFill="accent3" w:themeFillTint="33"/>
          </w:tcPr>
          <w:p w:rsidR="00A77D15" w:rsidRDefault="00A77D15" w:rsidP="00CE0475">
            <w:pPr>
              <w:pStyle w:val="a3"/>
              <w:ind w:left="0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</w:tr>
      <w:tr w:rsidR="00A77D15" w:rsidTr="00A77D15">
        <w:tc>
          <w:tcPr>
            <w:cnfStyle w:val="001000000000"/>
            <w:tcW w:w="2319" w:type="dxa"/>
            <w:vMerge/>
            <w:shd w:val="clear" w:color="auto" w:fill="EAF1DD" w:themeFill="accent3" w:themeFillTint="33"/>
          </w:tcPr>
          <w:p w:rsidR="00A77D15" w:rsidRDefault="00A77D15" w:rsidP="00D135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46" w:type="dxa"/>
            <w:shd w:val="clear" w:color="auto" w:fill="EAF1DD" w:themeFill="accent3" w:themeFillTint="33"/>
          </w:tcPr>
          <w:p w:rsidR="00A77D15" w:rsidRDefault="00A77D15" w:rsidP="00CE0475">
            <w:pPr>
              <w:pStyle w:val="a3"/>
              <w:ind w:left="0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</w:tr>
      <w:tr w:rsidR="00A77D15" w:rsidTr="00A77D15">
        <w:trPr>
          <w:cnfStyle w:val="000000100000"/>
        </w:trPr>
        <w:tc>
          <w:tcPr>
            <w:cnfStyle w:val="001000000000"/>
            <w:tcW w:w="2319" w:type="dxa"/>
            <w:vMerge w:val="restart"/>
            <w:shd w:val="clear" w:color="auto" w:fill="C2D69B" w:themeFill="accent3" w:themeFillTint="99"/>
          </w:tcPr>
          <w:p w:rsidR="00A77D15" w:rsidRDefault="00A77D15" w:rsidP="006546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Симулякри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повсякденній комунікації</w:t>
            </w:r>
          </w:p>
        </w:tc>
        <w:tc>
          <w:tcPr>
            <w:tcW w:w="7746" w:type="dxa"/>
            <w:shd w:val="clear" w:color="auto" w:fill="C2D69B" w:themeFill="accent3" w:themeFillTint="99"/>
          </w:tcPr>
          <w:p w:rsidR="00A77D15" w:rsidRDefault="00A77D15" w:rsidP="00CE0475">
            <w:pPr>
              <w:pStyle w:val="a3"/>
              <w:ind w:left="0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</w:tr>
      <w:tr w:rsidR="00A77D15" w:rsidTr="00A77D15">
        <w:tc>
          <w:tcPr>
            <w:cnfStyle w:val="001000000000"/>
            <w:tcW w:w="2296" w:type="dxa"/>
            <w:vMerge/>
            <w:shd w:val="clear" w:color="auto" w:fill="C2D69B" w:themeFill="accent3" w:themeFillTint="99"/>
          </w:tcPr>
          <w:p w:rsidR="00A77D15" w:rsidRDefault="00A77D15" w:rsidP="006546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69" w:type="dxa"/>
            <w:shd w:val="clear" w:color="auto" w:fill="C2D69B" w:themeFill="accent3" w:themeFillTint="99"/>
          </w:tcPr>
          <w:p w:rsidR="00A77D15" w:rsidRDefault="00A77D15" w:rsidP="00CE0475">
            <w:pPr>
              <w:pStyle w:val="a3"/>
              <w:ind w:left="0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</w:tr>
    </w:tbl>
    <w:p w:rsidR="00CE0475" w:rsidRPr="00CE0475" w:rsidRDefault="00CE0475" w:rsidP="00A2528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E0475" w:rsidRPr="00CE0475" w:rsidSect="00A2528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80D36"/>
    <w:multiLevelType w:val="hybridMultilevel"/>
    <w:tmpl w:val="1F0462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E0475"/>
    <w:rsid w:val="00141A4A"/>
    <w:rsid w:val="004B198C"/>
    <w:rsid w:val="00636F17"/>
    <w:rsid w:val="00654675"/>
    <w:rsid w:val="008A55C6"/>
    <w:rsid w:val="00923573"/>
    <w:rsid w:val="00A25287"/>
    <w:rsid w:val="00A462A7"/>
    <w:rsid w:val="00A77D15"/>
    <w:rsid w:val="00AB358F"/>
    <w:rsid w:val="00B02711"/>
    <w:rsid w:val="00CE0475"/>
    <w:rsid w:val="00D13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475"/>
    <w:pPr>
      <w:ind w:left="720"/>
      <w:contextualSpacing/>
    </w:pPr>
  </w:style>
  <w:style w:type="table" w:styleId="a4">
    <w:name w:val="Table Grid"/>
    <w:basedOn w:val="a1"/>
    <w:uiPriority w:val="59"/>
    <w:rsid w:val="00CE0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3">
    <w:name w:val="Medium Grid 1 Accent 3"/>
    <w:basedOn w:val="a1"/>
    <w:uiPriority w:val="67"/>
    <w:rsid w:val="00A252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kulik</cp:lastModifiedBy>
  <cp:revision>8</cp:revision>
  <dcterms:created xsi:type="dcterms:W3CDTF">2020-09-10T04:48:00Z</dcterms:created>
  <dcterms:modified xsi:type="dcterms:W3CDTF">2021-10-19T14:32:00Z</dcterms:modified>
</cp:coreProperties>
</file>