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6A" w:rsidRDefault="00AF676A" w:rsidP="00AF676A">
      <w:pPr>
        <w:pStyle w:val="1"/>
        <w:ind w:left="747"/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Практичне заняття </w:t>
      </w:r>
      <w:r w:rsidR="00526DB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6,7</w:t>
      </w:r>
    </w:p>
    <w:p w:rsidR="00526DB5" w:rsidRDefault="00526DB5" w:rsidP="00AF676A">
      <w:pPr>
        <w:pStyle w:val="1"/>
        <w:ind w:left="747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як функція менеджменту. Типи організаційних структур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В</w:t>
      </w:r>
      <w:r>
        <w:rPr>
          <w:rFonts w:ascii="Arial" w:hAnsi="Arial" w:cs="Arial"/>
          <w:color w:val="000000"/>
          <w:lang w:val="uk-UA"/>
        </w:rPr>
        <w:t>иділіть суть функції організаційної</w:t>
      </w:r>
      <w:bookmarkStart w:id="0" w:name="_GoBack"/>
      <w:bookmarkEnd w:id="0"/>
      <w:r w:rsidRPr="00526DB5">
        <w:rPr>
          <w:rFonts w:ascii="Arial" w:hAnsi="Arial" w:cs="Arial"/>
          <w:color w:val="000000"/>
          <w:lang w:val="uk-UA"/>
        </w:rPr>
        <w:t xml:space="preserve"> взаємодії.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Охарактеризуйте основні елементи організаційної структури.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Опишіть види структур управління.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Визначте види повноважень.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Виділіть переваги та недоліки лінійної структури управління.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Назвіть особливості функціональної структури.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Які ви можете назвати переваги та недоліки лінійно-функціональної структури?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Опишіть особливості адаптивних структур.</w:t>
      </w:r>
    </w:p>
    <w:p w:rsidR="00526DB5" w:rsidRPr="00526DB5" w:rsidRDefault="00526DB5" w:rsidP="00526DB5">
      <w:pPr>
        <w:pStyle w:val="a6"/>
        <w:numPr>
          <w:ilvl w:val="0"/>
          <w:numId w:val="2"/>
        </w:numPr>
        <w:rPr>
          <w:rFonts w:ascii="Arial" w:hAnsi="Arial" w:cs="Arial"/>
          <w:color w:val="000000"/>
          <w:lang w:val="uk-UA"/>
        </w:rPr>
      </w:pPr>
      <w:r w:rsidRPr="00526DB5">
        <w:rPr>
          <w:rFonts w:ascii="Arial" w:hAnsi="Arial" w:cs="Arial"/>
          <w:color w:val="000000"/>
          <w:lang w:val="uk-UA"/>
        </w:rPr>
        <w:t>Охарактеризуйте регіональну структуру управління.</w:t>
      </w:r>
    </w:p>
    <w:p w:rsidR="00AF676A" w:rsidRDefault="00AF676A" w:rsidP="00AF676A">
      <w:pPr>
        <w:pStyle w:val="a3"/>
        <w:spacing w:before="10"/>
        <w:ind w:left="0"/>
        <w:jc w:val="left"/>
        <w:rPr>
          <w:b/>
          <w:sz w:val="43"/>
        </w:rPr>
      </w:pPr>
    </w:p>
    <w:sectPr w:rsidR="00A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A1F"/>
    <w:multiLevelType w:val="hybridMultilevel"/>
    <w:tmpl w:val="CD604FC6"/>
    <w:lvl w:ilvl="0" w:tplc="F93894A0">
      <w:start w:val="1"/>
      <w:numFmt w:val="decimal"/>
      <w:lvlText w:val="%1."/>
      <w:lvlJc w:val="left"/>
      <w:pPr>
        <w:ind w:left="1119" w:hanging="42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46EC252E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AB0ED838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5D0899B0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7430B476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9B4AE880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2F5094BE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A094D2D6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E7CE7842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4183738D"/>
    <w:multiLevelType w:val="multilevel"/>
    <w:tmpl w:val="81F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6A"/>
    <w:rsid w:val="00526DB5"/>
    <w:rsid w:val="00AA32FE"/>
    <w:rsid w:val="00A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AF8"/>
  <w15:chartTrackingRefBased/>
  <w15:docId w15:val="{F54E37B5-CFEE-4745-8FB9-457C4EF9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676A"/>
    <w:pPr>
      <w:widowControl w:val="0"/>
      <w:autoSpaceDE w:val="0"/>
      <w:autoSpaceDN w:val="0"/>
      <w:spacing w:before="73" w:after="0" w:line="240" w:lineRule="auto"/>
      <w:ind w:left="358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76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AF676A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F676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F676A"/>
    <w:pPr>
      <w:widowControl w:val="0"/>
      <w:autoSpaceDE w:val="0"/>
      <w:autoSpaceDN w:val="0"/>
      <w:spacing w:after="0" w:line="240" w:lineRule="auto"/>
      <w:ind w:left="1172" w:hanging="361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semiHidden/>
    <w:unhideWhenUsed/>
    <w:rsid w:val="0052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2021-10-21T14:20:00Z</dcterms:created>
  <dcterms:modified xsi:type="dcterms:W3CDTF">2021-10-21T14:20:00Z</dcterms:modified>
</cp:coreProperties>
</file>