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21EC" w14:textId="77777777" w:rsidR="00F123E3" w:rsidRDefault="00F123E3" w:rsidP="005077D9">
      <w:pPr>
        <w:tabs>
          <w:tab w:val="left" w:pos="3482"/>
        </w:tabs>
        <w:rPr>
          <w:rFonts w:ascii="Arial" w:hAnsi="Arial" w:cs="Arial"/>
        </w:rPr>
      </w:pPr>
    </w:p>
    <w:p w14:paraId="32048A0B" w14:textId="420A2F6C" w:rsidR="00EF4170" w:rsidRDefault="00B22F7C" w:rsidP="005077D9">
      <w:pPr>
        <w:tabs>
          <w:tab w:val="left" w:pos="348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Дата: </w:t>
      </w:r>
      <w:r w:rsidR="00ED620C">
        <w:rPr>
          <w:rFonts w:ascii="Arial" w:hAnsi="Arial" w:cs="Arial"/>
          <w:lang w:val="uk-UA"/>
        </w:rPr>
        <w:t>____________________.</w:t>
      </w:r>
    </w:p>
    <w:p w14:paraId="0821D230" w14:textId="65C6F743" w:rsidR="003C5186" w:rsidRDefault="003C5186" w:rsidP="003C5186">
      <w:pPr>
        <w:tabs>
          <w:tab w:val="left" w:pos="348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BBA511F" w14:textId="472A6038" w:rsidR="003C5186" w:rsidRPr="003C5186" w:rsidRDefault="003C5186" w:rsidP="003C5186">
      <w:pPr>
        <w:tabs>
          <w:tab w:val="left" w:pos="348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(П</w:t>
      </w:r>
      <w:r>
        <w:rPr>
          <w:rFonts w:ascii="Arial" w:hAnsi="Arial" w:cs="Arial"/>
          <w:lang w:val="uk-UA"/>
        </w:rPr>
        <w:t>ІБ</w:t>
      </w:r>
      <w:r>
        <w:rPr>
          <w:rFonts w:ascii="Arial" w:hAnsi="Arial" w:cs="Arial"/>
        </w:rPr>
        <w:t>)</w:t>
      </w:r>
    </w:p>
    <w:tbl>
      <w:tblPr>
        <w:tblStyle w:val="a9"/>
        <w:tblW w:w="10207" w:type="dxa"/>
        <w:tblInd w:w="-601" w:type="dxa"/>
        <w:tblLook w:val="04A0" w:firstRow="1" w:lastRow="0" w:firstColumn="1" w:lastColumn="0" w:noHBand="0" w:noVBand="1"/>
      </w:tblPr>
      <w:tblGrid>
        <w:gridCol w:w="756"/>
        <w:gridCol w:w="4571"/>
        <w:gridCol w:w="4880"/>
      </w:tblGrid>
      <w:tr w:rsidR="00AD423A" w:rsidRPr="00AD423A" w14:paraId="03BAB191" w14:textId="77777777" w:rsidTr="00DA60DD">
        <w:tc>
          <w:tcPr>
            <w:tcW w:w="756" w:type="dxa"/>
          </w:tcPr>
          <w:p w14:paraId="34D54DC7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№п</w:t>
            </w:r>
            <w:r w:rsidRPr="00AD423A">
              <w:rPr>
                <w:rFonts w:ascii="Calibri" w:eastAsia="Calibri" w:hAnsi="Calibri" w:cs="Calibri"/>
                <w:lang w:val="en-US"/>
              </w:rPr>
              <w:t>/</w:t>
            </w:r>
            <w:r w:rsidRPr="00AD423A">
              <w:rPr>
                <w:rFonts w:ascii="Calibri" w:eastAsia="Calibri" w:hAnsi="Calibri" w:cs="Calibri"/>
              </w:rPr>
              <w:t>п</w:t>
            </w:r>
          </w:p>
        </w:tc>
        <w:tc>
          <w:tcPr>
            <w:tcW w:w="4571" w:type="dxa"/>
          </w:tcPr>
          <w:p w14:paraId="7615A1C2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AD423A">
              <w:rPr>
                <w:rFonts w:ascii="Calibri" w:eastAsia="Calibri" w:hAnsi="Calibri" w:cs="Calibri"/>
                <w:b/>
                <w:lang w:val="uk-UA"/>
              </w:rPr>
              <w:t>Питання</w:t>
            </w:r>
          </w:p>
        </w:tc>
        <w:tc>
          <w:tcPr>
            <w:tcW w:w="4880" w:type="dxa"/>
          </w:tcPr>
          <w:p w14:paraId="36EB80D8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b/>
                <w:lang w:val="uk-UA"/>
              </w:rPr>
            </w:pPr>
            <w:r w:rsidRPr="00AD423A">
              <w:rPr>
                <w:rFonts w:ascii="Calibri" w:eastAsia="Calibri" w:hAnsi="Calibri" w:cs="Calibri"/>
                <w:b/>
                <w:lang w:val="uk-UA"/>
              </w:rPr>
              <w:t>Варіанти відповідей</w:t>
            </w:r>
          </w:p>
        </w:tc>
      </w:tr>
      <w:tr w:rsidR="00AD423A" w:rsidRPr="00AD423A" w14:paraId="65C98C4D" w14:textId="77777777" w:rsidTr="00DA60DD">
        <w:tc>
          <w:tcPr>
            <w:tcW w:w="756" w:type="dxa"/>
          </w:tcPr>
          <w:p w14:paraId="2C3ACC03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</w:t>
            </w:r>
          </w:p>
        </w:tc>
        <w:tc>
          <w:tcPr>
            <w:tcW w:w="4571" w:type="dxa"/>
          </w:tcPr>
          <w:p w14:paraId="66B15BBD" w14:textId="0C2E29D0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Яка правильна черговість впровадження заходів з економії теплової енергії </w:t>
            </w:r>
            <w:r w:rsidR="0007329D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3D195AE5" w14:textId="77777777" w:rsidR="00AD423A" w:rsidRPr="00AD423A" w:rsidRDefault="00AD423A" w:rsidP="00AD423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Утеплення, облік, регулювання;</w:t>
            </w:r>
          </w:p>
          <w:p w14:paraId="10C0D8FD" w14:textId="690F549E" w:rsidR="00AD423A" w:rsidRPr="00AD423A" w:rsidRDefault="00AD423A" w:rsidP="00AD423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Облік, регулювання утеплення;</w:t>
            </w:r>
          </w:p>
          <w:p w14:paraId="51511490" w14:textId="77777777" w:rsidR="00AD423A" w:rsidRPr="00AD423A" w:rsidRDefault="00AD423A" w:rsidP="00AD423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Облік, утеплення, регулювання;</w:t>
            </w:r>
          </w:p>
          <w:p w14:paraId="2E8EAA10" w14:textId="77777777" w:rsidR="00AD423A" w:rsidRPr="00AD423A" w:rsidRDefault="00AD423A" w:rsidP="00AD423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Реконструкція джерела, утеплення.</w:t>
            </w:r>
          </w:p>
          <w:p w14:paraId="321EE1CF" w14:textId="77777777" w:rsidR="00AD423A" w:rsidRPr="00AD423A" w:rsidRDefault="00AD423A" w:rsidP="00AD42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AD423A" w:rsidRPr="00AD423A" w14:paraId="63870CE3" w14:textId="77777777" w:rsidTr="00DA60DD">
        <w:tc>
          <w:tcPr>
            <w:tcW w:w="756" w:type="dxa"/>
          </w:tcPr>
          <w:p w14:paraId="00185878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2</w:t>
            </w:r>
          </w:p>
        </w:tc>
        <w:tc>
          <w:tcPr>
            <w:tcW w:w="4571" w:type="dxa"/>
          </w:tcPr>
          <w:p w14:paraId="410695B0" w14:textId="1A713275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Вартість 1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від тепломережі - 1700 грн., вартість електроенергії 2,</w:t>
            </w:r>
            <w:r w:rsidR="00DA60DD">
              <w:rPr>
                <w:rFonts w:ascii="Calibri" w:eastAsia="Calibri" w:hAnsi="Calibri" w:cs="Calibri"/>
                <w:lang w:val="uk-UA"/>
              </w:rPr>
              <w:t>6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грн./кВт-год. Чим дорожче опалювати приміщення.</w:t>
            </w:r>
          </w:p>
        </w:tc>
        <w:tc>
          <w:tcPr>
            <w:tcW w:w="4880" w:type="dxa"/>
          </w:tcPr>
          <w:p w14:paraId="34A94D38" w14:textId="77777777" w:rsidR="00AD423A" w:rsidRPr="00AD423A" w:rsidRDefault="00AD423A" w:rsidP="00AD423A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Тепловою енергією,</w:t>
            </w:r>
          </w:p>
          <w:p w14:paraId="5E041B02" w14:textId="77777777" w:rsidR="00AD423A" w:rsidRPr="00AD423A" w:rsidRDefault="00AD423A" w:rsidP="00AD423A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Електричною енергією,</w:t>
            </w:r>
          </w:p>
          <w:p w14:paraId="5E8D085F" w14:textId="77777777" w:rsidR="00AD423A" w:rsidRPr="00AD423A" w:rsidRDefault="00AD423A" w:rsidP="00AD423A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Однаково</w:t>
            </w:r>
          </w:p>
        </w:tc>
      </w:tr>
      <w:tr w:rsidR="00AD423A" w:rsidRPr="00AD423A" w14:paraId="363CCFCE" w14:textId="77777777" w:rsidTr="00DA60DD">
        <w:tc>
          <w:tcPr>
            <w:tcW w:w="756" w:type="dxa"/>
          </w:tcPr>
          <w:p w14:paraId="4F063B47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3</w:t>
            </w:r>
          </w:p>
        </w:tc>
        <w:tc>
          <w:tcPr>
            <w:tcW w:w="4571" w:type="dxa"/>
          </w:tcPr>
          <w:p w14:paraId="3D1CF254" w14:textId="7AF2EFFF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Річне споживання будівлі </w:t>
            </w:r>
            <w:proofErr w:type="spellStart"/>
            <w:r w:rsidR="00DA60DD">
              <w:rPr>
                <w:rFonts w:ascii="Calibri" w:eastAsia="Calibri" w:hAnsi="Calibri" w:cs="Calibri"/>
                <w:lang w:val="uk-UA"/>
              </w:rPr>
              <w:t>будівлі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500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, опалювальна площа 3000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кв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. м., до якого класу енергоефективності відповідно до Методики відноситься будівля. (прийняти, що умови мікроклімату задовільні, а параметри зовнішнього середовища нормальні) </w:t>
            </w:r>
          </w:p>
        </w:tc>
        <w:tc>
          <w:tcPr>
            <w:tcW w:w="4880" w:type="dxa"/>
          </w:tcPr>
          <w:p w14:paraId="1A894AB2" w14:textId="77777777" w:rsidR="00AD423A" w:rsidRPr="00AD423A" w:rsidRDefault="00AD423A" w:rsidP="00AD42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  <w:p w14:paraId="200361C3" w14:textId="77777777" w:rsidR="00AD423A" w:rsidRPr="00AD423A" w:rsidRDefault="00AD423A" w:rsidP="00AD423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А</w:t>
            </w:r>
          </w:p>
          <w:p w14:paraId="3CCA3A2D" w14:textId="77777777" w:rsidR="00AD423A" w:rsidRPr="00AD423A" w:rsidRDefault="00AD423A" w:rsidP="00AD423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С</w:t>
            </w:r>
          </w:p>
          <w:p w14:paraId="35269D00" w14:textId="77777777" w:rsidR="00AD423A" w:rsidRPr="00AD423A" w:rsidRDefault="00AD423A" w:rsidP="00AD423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en-US"/>
              </w:rPr>
              <w:t>G</w:t>
            </w:r>
          </w:p>
          <w:p w14:paraId="2561DBDF" w14:textId="77777777" w:rsidR="00AD423A" w:rsidRPr="00AD423A" w:rsidRDefault="00AD423A" w:rsidP="00AD423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Недостатньо даних</w:t>
            </w:r>
          </w:p>
        </w:tc>
      </w:tr>
      <w:tr w:rsidR="00AD423A" w:rsidRPr="00AD423A" w14:paraId="13FF5A72" w14:textId="77777777" w:rsidTr="00DA60DD">
        <w:tc>
          <w:tcPr>
            <w:tcW w:w="756" w:type="dxa"/>
          </w:tcPr>
          <w:p w14:paraId="55FCEADA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4</w:t>
            </w:r>
          </w:p>
        </w:tc>
        <w:tc>
          <w:tcPr>
            <w:tcW w:w="4571" w:type="dxa"/>
          </w:tcPr>
          <w:p w14:paraId="62CA7EF1" w14:textId="6206C011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Які дані можна отримати з архіву лічильника теплової енергії</w:t>
            </w:r>
            <w:r w:rsidR="0007329D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0D74C3E9" w14:textId="77777777" w:rsidR="00AD423A" w:rsidRPr="00AD423A" w:rsidRDefault="00AD423A" w:rsidP="00AD423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Погодинне або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подобове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теплоспоживання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>;</w:t>
            </w:r>
          </w:p>
          <w:p w14:paraId="538C8BBF" w14:textId="77777777" w:rsidR="00AD423A" w:rsidRPr="00AD423A" w:rsidRDefault="00AD423A" w:rsidP="00AD423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Графік температури теплоносія;</w:t>
            </w:r>
          </w:p>
          <w:p w14:paraId="51DA10E0" w14:textId="77777777" w:rsidR="00AD423A" w:rsidRPr="00AD423A" w:rsidRDefault="00AD423A" w:rsidP="00AD423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Питоме енергоспоживання;</w:t>
            </w:r>
          </w:p>
          <w:p w14:paraId="35C65032" w14:textId="77777777" w:rsidR="00AD423A" w:rsidRPr="00AD423A" w:rsidRDefault="00AD423A" w:rsidP="00AD423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Час запуску опалення</w:t>
            </w:r>
          </w:p>
        </w:tc>
      </w:tr>
      <w:tr w:rsidR="00AD423A" w:rsidRPr="00AD423A" w14:paraId="731E2462" w14:textId="77777777" w:rsidTr="00DA60DD">
        <w:tc>
          <w:tcPr>
            <w:tcW w:w="756" w:type="dxa"/>
          </w:tcPr>
          <w:p w14:paraId="463D7771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5</w:t>
            </w:r>
          </w:p>
        </w:tc>
        <w:tc>
          <w:tcPr>
            <w:tcW w:w="4571" w:type="dxa"/>
          </w:tcPr>
          <w:p w14:paraId="3F1C1473" w14:textId="7B772037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Які типи рекуператорів можна застосовувати в</w:t>
            </w:r>
            <w:r w:rsidR="00DA60DD">
              <w:rPr>
                <w:rFonts w:ascii="Calibri" w:eastAsia="Calibri" w:hAnsi="Calibri" w:cs="Calibri"/>
                <w:lang w:val="uk-UA"/>
              </w:rPr>
              <w:t xml:space="preserve"> житлових будівель</w:t>
            </w:r>
            <w:r w:rsidR="008B13F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334956EC" w14:textId="77777777" w:rsidR="00AD423A" w:rsidRPr="00AD423A" w:rsidRDefault="00AD423A" w:rsidP="00AD423A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Роторного типу;</w:t>
            </w:r>
          </w:p>
          <w:p w14:paraId="1F9858BA" w14:textId="77777777" w:rsidR="00AD423A" w:rsidRPr="00AD423A" w:rsidRDefault="00AD423A" w:rsidP="00AD423A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Пластинчатого типу;</w:t>
            </w:r>
          </w:p>
          <w:p w14:paraId="3290ABDE" w14:textId="77777777" w:rsidR="00AD423A" w:rsidRPr="00AD423A" w:rsidRDefault="00AD423A" w:rsidP="00AD423A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Утилізація теплової енергії в системі вентиляції заборонена</w:t>
            </w:r>
          </w:p>
        </w:tc>
      </w:tr>
      <w:tr w:rsidR="00AD423A" w:rsidRPr="00AD423A" w14:paraId="0029DCF4" w14:textId="77777777" w:rsidTr="00DA60DD">
        <w:trPr>
          <w:trHeight w:val="1144"/>
        </w:trPr>
        <w:tc>
          <w:tcPr>
            <w:tcW w:w="756" w:type="dxa"/>
          </w:tcPr>
          <w:p w14:paraId="6666C167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6</w:t>
            </w:r>
          </w:p>
        </w:tc>
        <w:tc>
          <w:tcPr>
            <w:tcW w:w="4571" w:type="dxa"/>
          </w:tcPr>
          <w:p w14:paraId="0F168BB9" w14:textId="77777777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В опитувальному листі вказана опалювальна площа 2000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кв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>. м, а опалювальний об</w:t>
            </w:r>
            <w:r w:rsidRPr="00AD423A">
              <w:rPr>
                <w:rFonts w:ascii="Calibri" w:eastAsia="Calibri" w:hAnsi="Calibri" w:cs="Calibri"/>
              </w:rPr>
              <w:t>’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єм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– 3100 куб. м. Чи можна вважати надані дані достовірними?</w:t>
            </w:r>
          </w:p>
        </w:tc>
        <w:tc>
          <w:tcPr>
            <w:tcW w:w="4880" w:type="dxa"/>
          </w:tcPr>
          <w:p w14:paraId="6EFB02FC" w14:textId="77777777" w:rsidR="00AD423A" w:rsidRPr="00AD423A" w:rsidRDefault="00AD423A" w:rsidP="00AD42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  <w:p w14:paraId="2EAE6207" w14:textId="77777777" w:rsidR="00AD423A" w:rsidRPr="00AD423A" w:rsidRDefault="00AD423A" w:rsidP="00AD423A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Так</w:t>
            </w:r>
          </w:p>
          <w:p w14:paraId="64E45587" w14:textId="77777777" w:rsidR="00AD423A" w:rsidRDefault="00AD423A" w:rsidP="00AD423A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Ні</w:t>
            </w:r>
          </w:p>
          <w:p w14:paraId="72F37058" w14:textId="1B0689E2" w:rsidR="0052045F" w:rsidRPr="00AD423A" w:rsidRDefault="0052045F" w:rsidP="00AD423A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bookmarkStart w:id="0" w:name="_GoBack"/>
            <w:bookmarkEnd w:id="0"/>
          </w:p>
        </w:tc>
      </w:tr>
      <w:tr w:rsidR="00AD423A" w:rsidRPr="00AD423A" w14:paraId="4BD8F05F" w14:textId="77777777" w:rsidTr="00DA60DD">
        <w:tc>
          <w:tcPr>
            <w:tcW w:w="756" w:type="dxa"/>
          </w:tcPr>
          <w:p w14:paraId="610E2F37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7</w:t>
            </w:r>
          </w:p>
        </w:tc>
        <w:tc>
          <w:tcPr>
            <w:tcW w:w="4571" w:type="dxa"/>
          </w:tcPr>
          <w:p w14:paraId="7836421F" w14:textId="35665D57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Що займає найбільшу долю в балансі енергоспоживання </w:t>
            </w:r>
            <w:r w:rsidR="00DA60DD">
              <w:rPr>
                <w:rFonts w:ascii="Calibri" w:eastAsia="Calibri" w:hAnsi="Calibri" w:cs="Calibri"/>
                <w:lang w:val="uk-UA"/>
              </w:rPr>
              <w:t>житлових будівель збудованих до 2000 року</w:t>
            </w:r>
            <w:r w:rsidR="008B13F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54939220" w14:textId="77777777" w:rsidR="00AD423A" w:rsidRPr="00AD423A" w:rsidRDefault="00AD423A" w:rsidP="00AD423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Гаряче водопостачання;</w:t>
            </w:r>
          </w:p>
          <w:p w14:paraId="3C59C0FF" w14:textId="77777777" w:rsidR="00AD423A" w:rsidRPr="00AD423A" w:rsidRDefault="00AD423A" w:rsidP="00AD423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Освітлення;</w:t>
            </w:r>
          </w:p>
          <w:p w14:paraId="5A4DDBA4" w14:textId="77777777" w:rsidR="00AD423A" w:rsidRPr="00AD423A" w:rsidRDefault="00AD423A" w:rsidP="00AD423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Опалення та вентиляція;</w:t>
            </w:r>
          </w:p>
          <w:p w14:paraId="77EFF6B8" w14:textId="77777777" w:rsidR="00AD423A" w:rsidRPr="00AD423A" w:rsidRDefault="00AD423A" w:rsidP="00AD423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Кондиціонування</w:t>
            </w:r>
          </w:p>
        </w:tc>
      </w:tr>
      <w:tr w:rsidR="00AD423A" w:rsidRPr="00AD423A" w14:paraId="602A16D7" w14:textId="77777777" w:rsidTr="00DA60DD">
        <w:tc>
          <w:tcPr>
            <w:tcW w:w="756" w:type="dxa"/>
          </w:tcPr>
          <w:p w14:paraId="5C8A4C58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8</w:t>
            </w:r>
          </w:p>
        </w:tc>
        <w:tc>
          <w:tcPr>
            <w:tcW w:w="4571" w:type="dxa"/>
          </w:tcPr>
          <w:p w14:paraId="409FB205" w14:textId="77777777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Розрахуйте вартість 1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від газового котла якщо вартість газ 10000 грн./ тис. куб., калорійність – 8000 ккал/куб. м, а ККД котла – 0,85.</w:t>
            </w:r>
          </w:p>
        </w:tc>
        <w:tc>
          <w:tcPr>
            <w:tcW w:w="4880" w:type="dxa"/>
          </w:tcPr>
          <w:p w14:paraId="497D52CA" w14:textId="77777777" w:rsidR="00AD423A" w:rsidRPr="00AD423A" w:rsidRDefault="00AD423A" w:rsidP="00AD423A">
            <w:pPr>
              <w:numPr>
                <w:ilvl w:val="0"/>
                <w:numId w:val="8"/>
              </w:numPr>
              <w:ind w:left="73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1470 грн./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  <w:p w14:paraId="67DDFB94" w14:textId="77777777" w:rsidR="00AD423A" w:rsidRPr="00AD423A" w:rsidRDefault="00AD423A" w:rsidP="00AD423A">
            <w:pPr>
              <w:numPr>
                <w:ilvl w:val="0"/>
                <w:numId w:val="8"/>
              </w:numPr>
              <w:ind w:left="73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1700 грн./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  <w:p w14:paraId="4A0941B2" w14:textId="77777777" w:rsidR="00AD423A" w:rsidRPr="00AD423A" w:rsidRDefault="00AD423A" w:rsidP="00AD423A">
            <w:pPr>
              <w:numPr>
                <w:ilvl w:val="0"/>
                <w:numId w:val="8"/>
              </w:numPr>
              <w:ind w:left="737"/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1280 грн./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</w:tc>
      </w:tr>
      <w:tr w:rsidR="00AD423A" w:rsidRPr="00AD423A" w14:paraId="4A1B75D1" w14:textId="77777777" w:rsidTr="00DA60DD">
        <w:tc>
          <w:tcPr>
            <w:tcW w:w="756" w:type="dxa"/>
          </w:tcPr>
          <w:p w14:paraId="49BB1364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9</w:t>
            </w:r>
          </w:p>
        </w:tc>
        <w:tc>
          <w:tcPr>
            <w:tcW w:w="4571" w:type="dxa"/>
          </w:tcPr>
          <w:p w14:paraId="28E3C2A3" w14:textId="38032C29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В приміщенні спостерігається висока температура на верхніх поверхах і низька на нижніх. Який захід допоможе вирівняти температуру</w:t>
            </w:r>
            <w:r w:rsidR="0007329D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44AEC2DA" w14:textId="77777777" w:rsidR="00AD423A" w:rsidRPr="00AD423A" w:rsidRDefault="00AD423A" w:rsidP="00AD423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Встановлення балансувальних клапанів на стояках;</w:t>
            </w:r>
          </w:p>
          <w:p w14:paraId="7F7604A7" w14:textId="77777777" w:rsidR="00AD423A" w:rsidRPr="00AD423A" w:rsidRDefault="00AD423A" w:rsidP="00AD423A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Встановлення термостатичних клапанів на радіаторах;</w:t>
            </w:r>
          </w:p>
          <w:p w14:paraId="6D9D643D" w14:textId="2CF38C5A" w:rsidR="005B4A84" w:rsidRPr="0007329D" w:rsidRDefault="00AD423A" w:rsidP="0007329D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Регулювання температури подачі теплоносія.</w:t>
            </w:r>
          </w:p>
        </w:tc>
      </w:tr>
      <w:tr w:rsidR="00AD423A" w:rsidRPr="00AD423A" w14:paraId="7ED588CD" w14:textId="77777777" w:rsidTr="00DA60DD">
        <w:tc>
          <w:tcPr>
            <w:tcW w:w="756" w:type="dxa"/>
          </w:tcPr>
          <w:p w14:paraId="1A839DEE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10</w:t>
            </w:r>
          </w:p>
        </w:tc>
        <w:tc>
          <w:tcPr>
            <w:tcW w:w="4571" w:type="dxa"/>
          </w:tcPr>
          <w:p w14:paraId="464E867B" w14:textId="7F209694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В приміщенні спостерігаються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недотопи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>. Встановлені старі дерев’яні вікна. Опалювальні прилади (радіатори) закриті екранами з щілинами. Який самий дешевий варіант під</w:t>
            </w:r>
            <w:r w:rsidR="0007329D">
              <w:rPr>
                <w:rFonts w:ascii="Calibri" w:eastAsia="Calibri" w:hAnsi="Calibri" w:cs="Calibri"/>
                <w:lang w:val="uk-UA"/>
              </w:rPr>
              <w:t>вищити температуру в приміщенні?</w:t>
            </w:r>
          </w:p>
        </w:tc>
        <w:tc>
          <w:tcPr>
            <w:tcW w:w="4880" w:type="dxa"/>
          </w:tcPr>
          <w:p w14:paraId="4D8A006A" w14:textId="77777777" w:rsidR="00AD423A" w:rsidRPr="00AD423A" w:rsidRDefault="00AD423A" w:rsidP="00AD423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Змінити налаштування на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котлі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>;</w:t>
            </w:r>
          </w:p>
          <w:p w14:paraId="423EB348" w14:textId="77777777" w:rsidR="00AD423A" w:rsidRPr="00AD423A" w:rsidRDefault="00AD423A" w:rsidP="00AD423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Прибрати екран;</w:t>
            </w:r>
          </w:p>
          <w:p w14:paraId="7A70A3A6" w14:textId="77777777" w:rsidR="00AD423A" w:rsidRPr="00AD423A" w:rsidRDefault="00AD423A" w:rsidP="00AD423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Замінити вікна;</w:t>
            </w:r>
          </w:p>
          <w:p w14:paraId="4E4316FB" w14:textId="77777777" w:rsidR="00AD423A" w:rsidRPr="00AD423A" w:rsidRDefault="00AD423A" w:rsidP="00AD423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Утеплити стіну.</w:t>
            </w:r>
          </w:p>
        </w:tc>
      </w:tr>
      <w:tr w:rsidR="00AD423A" w:rsidRPr="00AD423A" w14:paraId="4C12E822" w14:textId="77777777" w:rsidTr="00DA60DD">
        <w:tc>
          <w:tcPr>
            <w:tcW w:w="756" w:type="dxa"/>
          </w:tcPr>
          <w:p w14:paraId="60EE16B5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lastRenderedPageBreak/>
              <w:t>11</w:t>
            </w:r>
          </w:p>
        </w:tc>
        <w:tc>
          <w:tcPr>
            <w:tcW w:w="4571" w:type="dxa"/>
          </w:tcPr>
          <w:p w14:paraId="28EA0FDF" w14:textId="41BBAAAA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Стіна </w:t>
            </w:r>
            <w:r w:rsidR="00DA60DD">
              <w:rPr>
                <w:rFonts w:ascii="Calibri" w:eastAsia="Calibri" w:hAnsi="Calibri" w:cs="Calibri"/>
                <w:lang w:val="uk-UA"/>
              </w:rPr>
              <w:t xml:space="preserve">житлового будинку висотою 16 поверхів </w:t>
            </w:r>
            <w:r w:rsidRPr="00AD423A">
              <w:rPr>
                <w:rFonts w:ascii="Calibri" w:eastAsia="Calibri" w:hAnsi="Calibri" w:cs="Calibri"/>
                <w:lang w:val="uk-UA"/>
              </w:rPr>
              <w:t>має опір теплопередачі 1 м</w:t>
            </w:r>
            <w:r w:rsidRPr="00AD423A">
              <w:rPr>
                <w:rFonts w:ascii="Calibri" w:eastAsia="Calibri" w:hAnsi="Calibri" w:cs="Calibri"/>
                <w:vertAlign w:val="superscript"/>
                <w:lang w:val="uk-UA"/>
              </w:rPr>
              <w:t>2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К/Вт, яка товщина і матеріал утеплювача повинні бути передбачені для 1 температурної зони для будівлі </w:t>
            </w:r>
            <w:r w:rsidR="00DA60DD">
              <w:rPr>
                <w:rFonts w:ascii="Calibri" w:eastAsia="Calibri" w:hAnsi="Calibri" w:cs="Calibri"/>
                <w:lang w:val="uk-UA"/>
              </w:rPr>
              <w:t>(</w:t>
            </w:r>
            <w:r w:rsidRPr="00AD423A">
              <w:rPr>
                <w:rFonts w:ascii="Calibri" w:eastAsia="Calibri" w:hAnsi="Calibri" w:cs="Calibri"/>
                <w:lang w:val="uk-UA"/>
              </w:rPr>
              <w:t>коефіцієнт теплопередачі прийн</w:t>
            </w:r>
            <w:r w:rsidR="00ED620C">
              <w:rPr>
                <w:rFonts w:ascii="Calibri" w:eastAsia="Calibri" w:hAnsi="Calibri" w:cs="Calibri"/>
                <w:lang w:val="uk-UA"/>
              </w:rPr>
              <w:t>я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ти для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мінвати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0,05, </w:t>
            </w:r>
            <w:r w:rsidR="00ED620C" w:rsidRPr="00AD423A">
              <w:rPr>
                <w:rFonts w:ascii="Calibri" w:eastAsia="Calibri" w:hAnsi="Calibri" w:cs="Calibri"/>
                <w:lang w:val="uk-UA"/>
              </w:rPr>
              <w:t>пінополістиролу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0,04,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екструдованого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ED620C" w:rsidRPr="00AD423A">
              <w:rPr>
                <w:rFonts w:ascii="Calibri" w:eastAsia="Calibri" w:hAnsi="Calibri" w:cs="Calibri"/>
                <w:lang w:val="uk-UA"/>
              </w:rPr>
              <w:t>пінополістиролу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0,035)</w:t>
            </w:r>
          </w:p>
        </w:tc>
        <w:tc>
          <w:tcPr>
            <w:tcW w:w="4880" w:type="dxa"/>
          </w:tcPr>
          <w:p w14:paraId="366FA9FD" w14:textId="505B29CE" w:rsidR="00AD423A" w:rsidRPr="00AD423A" w:rsidRDefault="00ED620C" w:rsidP="00AD423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Пінополістирол</w:t>
            </w:r>
            <w:r w:rsidR="00AD423A" w:rsidRPr="00AD423A">
              <w:rPr>
                <w:rFonts w:ascii="Calibri" w:eastAsia="Calibri" w:hAnsi="Calibri" w:cs="Calibri"/>
                <w:lang w:val="uk-UA"/>
              </w:rPr>
              <w:t xml:space="preserve">  12 см;</w:t>
            </w:r>
          </w:p>
          <w:p w14:paraId="74D92FCA" w14:textId="04CD9F62" w:rsidR="00AD423A" w:rsidRPr="00AD423A" w:rsidRDefault="00ED620C" w:rsidP="00AD423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Пінополістирол</w:t>
            </w:r>
            <w:r w:rsidR="00AD423A" w:rsidRPr="00AD423A">
              <w:rPr>
                <w:rFonts w:ascii="Calibri" w:eastAsia="Calibri" w:hAnsi="Calibri" w:cs="Calibri"/>
                <w:lang w:val="uk-UA"/>
              </w:rPr>
              <w:t xml:space="preserve"> 5 см.;</w:t>
            </w:r>
          </w:p>
          <w:p w14:paraId="4B0B5344" w14:textId="77777777" w:rsidR="00AD423A" w:rsidRPr="00AD423A" w:rsidRDefault="00AD423A" w:rsidP="00AD423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Мінвата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12 см;</w:t>
            </w:r>
          </w:p>
          <w:p w14:paraId="0C862D5A" w14:textId="7627A560" w:rsidR="00AD423A" w:rsidRPr="00AD423A" w:rsidRDefault="00AD423A" w:rsidP="00AD423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Екструдований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ED620C" w:rsidRPr="00AD423A">
              <w:rPr>
                <w:rFonts w:ascii="Calibri" w:eastAsia="Calibri" w:hAnsi="Calibri" w:cs="Calibri"/>
                <w:lang w:val="uk-UA"/>
              </w:rPr>
              <w:t>пінополістирол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10 см.;</w:t>
            </w:r>
          </w:p>
          <w:p w14:paraId="12867A6A" w14:textId="77777777" w:rsidR="00AD423A" w:rsidRPr="00AD423A" w:rsidRDefault="00AD423A" w:rsidP="00AD423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Мінвата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5 см.</w:t>
            </w:r>
          </w:p>
        </w:tc>
      </w:tr>
      <w:tr w:rsidR="00AD423A" w:rsidRPr="00AD423A" w14:paraId="18738DCE" w14:textId="77777777" w:rsidTr="00DA60DD">
        <w:tc>
          <w:tcPr>
            <w:tcW w:w="756" w:type="dxa"/>
          </w:tcPr>
          <w:p w14:paraId="0C603FF7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12</w:t>
            </w:r>
          </w:p>
        </w:tc>
        <w:tc>
          <w:tcPr>
            <w:tcW w:w="4571" w:type="dxa"/>
          </w:tcPr>
          <w:p w14:paraId="63829183" w14:textId="77777777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Лампа розжарювання потужністю 100 Вт працює 1 годину на тиждень. Яка окупність заміни її на світлодіодну при тарифі 2 грн./кВт-год і вартості нової лампи 50 грн.</w:t>
            </w:r>
          </w:p>
        </w:tc>
        <w:tc>
          <w:tcPr>
            <w:tcW w:w="4880" w:type="dxa"/>
          </w:tcPr>
          <w:p w14:paraId="231543EE" w14:textId="77777777" w:rsidR="00AD423A" w:rsidRPr="00AD423A" w:rsidRDefault="00AD423A" w:rsidP="00AD423A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 рік</w:t>
            </w:r>
          </w:p>
          <w:p w14:paraId="01DBC62D" w14:textId="77777777" w:rsidR="00AD423A" w:rsidRPr="00AD423A" w:rsidRDefault="00AD423A" w:rsidP="00AD423A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3 роки</w:t>
            </w:r>
          </w:p>
          <w:p w14:paraId="674E4F1D" w14:textId="77777777" w:rsidR="00AD423A" w:rsidRPr="00AD423A" w:rsidRDefault="00AD423A" w:rsidP="00AD423A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5 років</w:t>
            </w:r>
          </w:p>
          <w:p w14:paraId="423DF02B" w14:textId="77777777" w:rsidR="00AD423A" w:rsidRPr="00AD423A" w:rsidRDefault="00AD423A" w:rsidP="00AD423A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10 років</w:t>
            </w:r>
          </w:p>
          <w:p w14:paraId="5D3369ED" w14:textId="77777777" w:rsidR="00AD423A" w:rsidRPr="00AD423A" w:rsidRDefault="00AD423A" w:rsidP="00AD42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AD423A" w:rsidRPr="00AD423A" w14:paraId="6CB2ECF1" w14:textId="77777777" w:rsidTr="00DA60DD">
        <w:tc>
          <w:tcPr>
            <w:tcW w:w="756" w:type="dxa"/>
          </w:tcPr>
          <w:p w14:paraId="2413D01C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13</w:t>
            </w:r>
          </w:p>
        </w:tc>
        <w:tc>
          <w:tcPr>
            <w:tcW w:w="4571" w:type="dxa"/>
          </w:tcPr>
          <w:p w14:paraId="27238576" w14:textId="53489B3E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Який граничний рівень концентрації вуглекислого газу</w:t>
            </w:r>
            <w:r w:rsidR="008B13F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18C3B7B1" w14:textId="77777777" w:rsidR="00AD423A" w:rsidRPr="00AD423A" w:rsidRDefault="00AD423A" w:rsidP="00AD423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700 </w:t>
            </w:r>
            <w:r w:rsidRPr="00AD423A">
              <w:rPr>
                <w:rFonts w:ascii="Calibri" w:eastAsia="Calibri" w:hAnsi="Calibri" w:cs="Calibri"/>
                <w:lang w:val="en-US"/>
              </w:rPr>
              <w:t>ppm</w:t>
            </w:r>
            <w:r w:rsidRPr="00AD423A">
              <w:rPr>
                <w:rFonts w:ascii="Calibri" w:eastAsia="Calibri" w:hAnsi="Calibri" w:cs="Calibri"/>
              </w:rPr>
              <w:t>;</w:t>
            </w:r>
          </w:p>
          <w:p w14:paraId="276AC124" w14:textId="77777777" w:rsidR="00AD423A" w:rsidRPr="00AD423A" w:rsidRDefault="00AD423A" w:rsidP="00AD423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1000 </w:t>
            </w:r>
            <w:r w:rsidRPr="00AD423A">
              <w:rPr>
                <w:rFonts w:ascii="Calibri" w:eastAsia="Calibri" w:hAnsi="Calibri" w:cs="Calibri"/>
                <w:lang w:val="en-US"/>
              </w:rPr>
              <w:t>ppm</w:t>
            </w:r>
            <w:r w:rsidRPr="00AD423A">
              <w:rPr>
                <w:rFonts w:ascii="Calibri" w:eastAsia="Calibri" w:hAnsi="Calibri" w:cs="Calibri"/>
              </w:rPr>
              <w:t>;</w:t>
            </w:r>
          </w:p>
          <w:p w14:paraId="458052A0" w14:textId="77777777" w:rsidR="00AD423A" w:rsidRPr="00AD423A" w:rsidRDefault="00AD423A" w:rsidP="00AD423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1500 </w:t>
            </w:r>
            <w:r w:rsidRPr="00AD423A">
              <w:rPr>
                <w:rFonts w:ascii="Calibri" w:eastAsia="Calibri" w:hAnsi="Calibri" w:cs="Calibri"/>
                <w:lang w:val="en-US"/>
              </w:rPr>
              <w:t>ppm</w:t>
            </w:r>
            <w:r w:rsidRPr="00AD423A">
              <w:rPr>
                <w:rFonts w:ascii="Calibri" w:eastAsia="Calibri" w:hAnsi="Calibri" w:cs="Calibri"/>
              </w:rPr>
              <w:t>;</w:t>
            </w:r>
          </w:p>
          <w:p w14:paraId="66EEA814" w14:textId="77777777" w:rsidR="00AD423A" w:rsidRPr="00AD423A" w:rsidRDefault="00AD423A" w:rsidP="00AD423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2000 </w:t>
            </w:r>
            <w:r w:rsidRPr="00AD423A">
              <w:rPr>
                <w:rFonts w:ascii="Calibri" w:eastAsia="Calibri" w:hAnsi="Calibri" w:cs="Calibri"/>
                <w:lang w:val="en-US"/>
              </w:rPr>
              <w:t>ppm</w:t>
            </w:r>
            <w:r w:rsidRPr="00AD423A">
              <w:rPr>
                <w:rFonts w:ascii="Calibri" w:eastAsia="Calibri" w:hAnsi="Calibri" w:cs="Calibri"/>
              </w:rPr>
              <w:t>;</w:t>
            </w:r>
          </w:p>
        </w:tc>
      </w:tr>
      <w:tr w:rsidR="00AD423A" w:rsidRPr="00AD423A" w14:paraId="4931F276" w14:textId="77777777" w:rsidTr="00DA60DD">
        <w:tc>
          <w:tcPr>
            <w:tcW w:w="756" w:type="dxa"/>
          </w:tcPr>
          <w:p w14:paraId="2738C60C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14</w:t>
            </w:r>
          </w:p>
        </w:tc>
        <w:tc>
          <w:tcPr>
            <w:tcW w:w="4571" w:type="dxa"/>
          </w:tcPr>
          <w:p w14:paraId="481294CC" w14:textId="77777777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Що впливає на повітрообмін за наявності лише природньої вентиляції?</w:t>
            </w:r>
          </w:p>
        </w:tc>
        <w:tc>
          <w:tcPr>
            <w:tcW w:w="4880" w:type="dxa"/>
          </w:tcPr>
          <w:p w14:paraId="0BE3392B" w14:textId="77777777" w:rsidR="00AD423A" w:rsidRPr="00AD423A" w:rsidRDefault="00AD423A" w:rsidP="00AD423A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Кількість відкритих вікон;</w:t>
            </w:r>
          </w:p>
          <w:p w14:paraId="2714DF0B" w14:textId="295BA7D0" w:rsidR="00AD423A" w:rsidRPr="00AD423A" w:rsidRDefault="00AD423A" w:rsidP="00AD423A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Величина щілин в </w:t>
            </w:r>
            <w:r w:rsidR="00ED620C" w:rsidRPr="00AD423A">
              <w:rPr>
                <w:rFonts w:ascii="Calibri" w:eastAsia="Calibri" w:hAnsi="Calibri" w:cs="Calibri"/>
                <w:lang w:val="uk-UA"/>
              </w:rPr>
              <w:t>огороджувальних</w:t>
            </w:r>
            <w:r w:rsidRPr="00AD423A">
              <w:rPr>
                <w:rFonts w:ascii="Calibri" w:eastAsia="Calibri" w:hAnsi="Calibri" w:cs="Calibri"/>
                <w:lang w:val="uk-UA"/>
              </w:rPr>
              <w:t xml:space="preserve"> конструкціях;</w:t>
            </w:r>
          </w:p>
          <w:p w14:paraId="66BD7A37" w14:textId="77777777" w:rsidR="00AD423A" w:rsidRPr="00AD423A" w:rsidRDefault="00AD423A" w:rsidP="00AD423A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Швидкість вітру;</w:t>
            </w:r>
          </w:p>
          <w:p w14:paraId="0E068C4A" w14:textId="77777777" w:rsidR="00AD423A" w:rsidRPr="00AD423A" w:rsidRDefault="00AD423A" w:rsidP="00AD423A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Кількість людей в приміщенні;</w:t>
            </w:r>
          </w:p>
          <w:p w14:paraId="2C40B379" w14:textId="77777777" w:rsidR="00AD423A" w:rsidRPr="00AD423A" w:rsidRDefault="00AD423A" w:rsidP="00AD423A">
            <w:pPr>
              <w:ind w:left="360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AD423A" w:rsidRPr="00AD423A" w14:paraId="708E1AE7" w14:textId="77777777" w:rsidTr="00DA60DD">
        <w:tc>
          <w:tcPr>
            <w:tcW w:w="756" w:type="dxa"/>
          </w:tcPr>
          <w:p w14:paraId="1C2F79FA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15</w:t>
            </w:r>
          </w:p>
        </w:tc>
        <w:tc>
          <w:tcPr>
            <w:tcW w:w="4571" w:type="dxa"/>
          </w:tcPr>
          <w:p w14:paraId="64672EE1" w14:textId="237882BA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 xml:space="preserve">Яка товщина теплоізоляції повинна бути на трубопроводі системи опалення </w:t>
            </w: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Ду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 xml:space="preserve"> 50 мм в неопалювальному приміщенні</w:t>
            </w:r>
            <w:r w:rsidR="008B13F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657E5D61" w14:textId="77777777" w:rsidR="00AD423A" w:rsidRPr="00AD423A" w:rsidRDefault="00AD423A" w:rsidP="00AD423A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100 мм;</w:t>
            </w:r>
          </w:p>
          <w:p w14:paraId="3BD144CE" w14:textId="77777777" w:rsidR="00AD423A" w:rsidRPr="00AD423A" w:rsidRDefault="00AD423A" w:rsidP="00AD423A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25 мм;</w:t>
            </w:r>
          </w:p>
          <w:p w14:paraId="66496242" w14:textId="77777777" w:rsidR="00AD423A" w:rsidRPr="00AD423A" w:rsidRDefault="00AD423A" w:rsidP="00AD423A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50 мм;</w:t>
            </w:r>
          </w:p>
          <w:p w14:paraId="284B6C7F" w14:textId="77777777" w:rsidR="00AD423A" w:rsidRPr="00AD423A" w:rsidRDefault="00AD423A" w:rsidP="00AD423A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10 мм.</w:t>
            </w:r>
          </w:p>
        </w:tc>
      </w:tr>
      <w:tr w:rsidR="00DA60DD" w:rsidRPr="0052045F" w14:paraId="2902C3DE" w14:textId="77777777" w:rsidTr="00DA60DD">
        <w:tc>
          <w:tcPr>
            <w:tcW w:w="756" w:type="dxa"/>
          </w:tcPr>
          <w:p w14:paraId="16AAF6CC" w14:textId="77777777" w:rsidR="00DA60DD" w:rsidRPr="00AD423A" w:rsidRDefault="00DA60DD" w:rsidP="00DA60DD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16</w:t>
            </w:r>
          </w:p>
        </w:tc>
        <w:tc>
          <w:tcPr>
            <w:tcW w:w="4571" w:type="dxa"/>
          </w:tcPr>
          <w:p w14:paraId="37CAB2B9" w14:textId="1EABADCB" w:rsidR="00DA60DD" w:rsidRPr="00AD423A" w:rsidRDefault="00DA60DD" w:rsidP="00DA60DD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Який</w:t>
            </w:r>
            <w:r w:rsidRPr="00D61B55">
              <w:rPr>
                <w:rFonts w:ascii="Calibri" w:eastAsia="Calibri" w:hAnsi="Calibri" w:cs="Calibri"/>
                <w:lang w:val="uk-UA"/>
              </w:rPr>
              <w:t xml:space="preserve"> з цих приладів найбіль</w:t>
            </w:r>
            <w:r>
              <w:rPr>
                <w:rFonts w:ascii="Calibri" w:eastAsia="Calibri" w:hAnsi="Calibri" w:cs="Calibri"/>
                <w:lang w:val="uk-UA"/>
              </w:rPr>
              <w:t>ш ефективний для підігріву води? Тариф на електроенергію 3 грн./кВт-год, тариф на теплову енергію 1500 грн./</w:t>
            </w:r>
            <w:proofErr w:type="spellStart"/>
            <w:r>
              <w:rPr>
                <w:rFonts w:ascii="Calibri" w:eastAsia="Calibri" w:hAnsi="Calibri" w:cs="Calibri"/>
                <w:lang w:val="uk-UA"/>
              </w:rPr>
              <w:t>Гкал</w:t>
            </w:r>
            <w:proofErr w:type="spellEnd"/>
          </w:p>
        </w:tc>
        <w:tc>
          <w:tcPr>
            <w:tcW w:w="4880" w:type="dxa"/>
          </w:tcPr>
          <w:p w14:paraId="6D28E2B0" w14:textId="77777777" w:rsidR="00DA60DD" w:rsidRPr="00D61B55" w:rsidRDefault="00DA60DD" w:rsidP="00DA60DD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 xml:space="preserve">Ємнісний </w:t>
            </w:r>
            <w:proofErr w:type="spellStart"/>
            <w:r>
              <w:rPr>
                <w:rFonts w:ascii="Calibri" w:eastAsia="Calibri" w:hAnsi="Calibri" w:cs="Calibri"/>
                <w:lang w:val="uk-UA"/>
              </w:rPr>
              <w:t>електронагрівач</w:t>
            </w:r>
            <w:proofErr w:type="spellEnd"/>
            <w:r>
              <w:rPr>
                <w:rFonts w:ascii="Calibri" w:eastAsia="Calibri" w:hAnsi="Calibri" w:cs="Calibri"/>
                <w:lang w:val="uk-UA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lang w:val="uk-UA"/>
              </w:rPr>
              <w:t>електробойлер</w:t>
            </w:r>
            <w:proofErr w:type="spellEnd"/>
            <w:r>
              <w:rPr>
                <w:rFonts w:ascii="Calibri" w:eastAsia="Calibri" w:hAnsi="Calibri" w:cs="Calibri"/>
                <w:lang w:val="uk-UA"/>
              </w:rPr>
              <w:t>)</w:t>
            </w:r>
            <w:r w:rsidRPr="00D61B55">
              <w:rPr>
                <w:rFonts w:ascii="Calibri" w:eastAsia="Calibri" w:hAnsi="Calibri" w:cs="Calibri"/>
                <w:lang w:val="uk-UA"/>
              </w:rPr>
              <w:t>;</w:t>
            </w:r>
          </w:p>
          <w:p w14:paraId="548D7E43" w14:textId="77777777" w:rsidR="00DA60DD" w:rsidRPr="00D61B55" w:rsidRDefault="00DA60DD" w:rsidP="00DA60DD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 xml:space="preserve">Тепловий насос з </w:t>
            </w:r>
            <w:r>
              <w:rPr>
                <w:rFonts w:ascii="Calibri" w:eastAsia="Calibri" w:hAnsi="Calibri" w:cs="Calibri"/>
                <w:lang w:val="en-US"/>
              </w:rPr>
              <w:t>COP=2,5</w:t>
            </w:r>
            <w:r w:rsidRPr="00D61B55">
              <w:rPr>
                <w:rFonts w:ascii="Calibri" w:eastAsia="Calibri" w:hAnsi="Calibri" w:cs="Calibri"/>
                <w:lang w:val="uk-UA"/>
              </w:rPr>
              <w:t>;</w:t>
            </w:r>
          </w:p>
          <w:p w14:paraId="3D420691" w14:textId="5331A1C9" w:rsidR="00DA60DD" w:rsidRPr="00AD423A" w:rsidRDefault="00DA60DD" w:rsidP="00DA60DD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Швидкісний теплообмінник з підігрівом від теплової мережі</w:t>
            </w:r>
            <w:r w:rsidRPr="00D61B55">
              <w:rPr>
                <w:rFonts w:ascii="Calibri" w:eastAsia="Calibri" w:hAnsi="Calibri" w:cs="Calibri"/>
                <w:lang w:val="uk-UA"/>
              </w:rPr>
              <w:t>.</w:t>
            </w:r>
          </w:p>
        </w:tc>
      </w:tr>
      <w:tr w:rsidR="00AD423A" w:rsidRPr="00AD423A" w14:paraId="3E4B06DA" w14:textId="77777777" w:rsidTr="00DA60DD">
        <w:tc>
          <w:tcPr>
            <w:tcW w:w="756" w:type="dxa"/>
          </w:tcPr>
          <w:p w14:paraId="6A20D14B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17</w:t>
            </w:r>
          </w:p>
        </w:tc>
        <w:tc>
          <w:tcPr>
            <w:tcW w:w="4571" w:type="dxa"/>
          </w:tcPr>
          <w:p w14:paraId="080A2C8D" w14:textId="16F6146E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Хто з зазначених приладів є споживачем реактивної потужності</w:t>
            </w:r>
            <w:r w:rsidR="008B13F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095BCBD5" w14:textId="77777777" w:rsidR="00AD423A" w:rsidRPr="00AD423A" w:rsidRDefault="00AD423A" w:rsidP="00AD423A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AD423A">
              <w:rPr>
                <w:rFonts w:ascii="Calibri" w:eastAsia="Calibri" w:hAnsi="Calibri" w:cs="Calibri"/>
                <w:lang w:val="uk-UA"/>
              </w:rPr>
              <w:t>Електрочайник</w:t>
            </w:r>
            <w:proofErr w:type="spellEnd"/>
            <w:r w:rsidRPr="00AD423A">
              <w:rPr>
                <w:rFonts w:ascii="Calibri" w:eastAsia="Calibri" w:hAnsi="Calibri" w:cs="Calibri"/>
                <w:lang w:val="uk-UA"/>
              </w:rPr>
              <w:t>;</w:t>
            </w:r>
          </w:p>
          <w:p w14:paraId="21A75D1C" w14:textId="77777777" w:rsidR="00AD423A" w:rsidRPr="00AD423A" w:rsidRDefault="00AD423A" w:rsidP="00AD423A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Електрообігрівач;</w:t>
            </w:r>
          </w:p>
          <w:p w14:paraId="2CABAD86" w14:textId="77777777" w:rsidR="00AD423A" w:rsidRPr="00AD423A" w:rsidRDefault="00AD423A" w:rsidP="00AD423A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Насос;</w:t>
            </w:r>
          </w:p>
          <w:p w14:paraId="512CC9EA" w14:textId="77777777" w:rsidR="00AD423A" w:rsidRPr="00AD423A" w:rsidRDefault="00AD423A" w:rsidP="00AD42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AD423A" w:rsidRPr="00AD423A" w14:paraId="0EA463BD" w14:textId="77777777" w:rsidTr="00DA60DD">
        <w:tc>
          <w:tcPr>
            <w:tcW w:w="756" w:type="dxa"/>
          </w:tcPr>
          <w:p w14:paraId="5F52A1CD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18</w:t>
            </w:r>
          </w:p>
        </w:tc>
        <w:tc>
          <w:tcPr>
            <w:tcW w:w="4571" w:type="dxa"/>
          </w:tcPr>
          <w:p w14:paraId="00160FB1" w14:textId="797A6FC3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Який параметр характеризує прибуток від впровадження проекту з енергоефективності</w:t>
            </w:r>
            <w:r w:rsidR="008B13F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6964A116" w14:textId="77777777" w:rsidR="00AD423A" w:rsidRPr="00AD423A" w:rsidRDefault="00AD423A" w:rsidP="00AD423A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Чиста приведена вартість;</w:t>
            </w:r>
          </w:p>
          <w:p w14:paraId="5484B424" w14:textId="77777777" w:rsidR="00AD423A" w:rsidRPr="00AD423A" w:rsidRDefault="00AD423A" w:rsidP="00AD423A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Кількість інвестицій;</w:t>
            </w:r>
          </w:p>
          <w:p w14:paraId="01FFA6D1" w14:textId="77777777" w:rsidR="00AD423A" w:rsidRPr="00AD423A" w:rsidRDefault="00AD423A" w:rsidP="00AD423A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Експлуатаційні затрати;</w:t>
            </w:r>
          </w:p>
          <w:p w14:paraId="47AF5C51" w14:textId="77777777" w:rsidR="00AD423A" w:rsidRPr="00AD423A" w:rsidRDefault="00AD423A" w:rsidP="00AD423A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Термін окупності</w:t>
            </w:r>
          </w:p>
          <w:p w14:paraId="2D7578B4" w14:textId="77777777" w:rsidR="00AD423A" w:rsidRPr="00AD423A" w:rsidRDefault="00AD423A" w:rsidP="00AD42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AD423A" w:rsidRPr="00AD423A" w14:paraId="772B0BD3" w14:textId="77777777" w:rsidTr="00DA60DD">
        <w:tc>
          <w:tcPr>
            <w:tcW w:w="756" w:type="dxa"/>
          </w:tcPr>
          <w:p w14:paraId="5393150A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19</w:t>
            </w:r>
          </w:p>
        </w:tc>
        <w:tc>
          <w:tcPr>
            <w:tcW w:w="4571" w:type="dxa"/>
          </w:tcPr>
          <w:p w14:paraId="4C9AF022" w14:textId="691E87B2" w:rsidR="00AD423A" w:rsidRPr="00AD423A" w:rsidRDefault="00AD423A" w:rsidP="00AD423A">
            <w:pPr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Що характеризує внутрішня норма рентабельності проекту</w:t>
            </w:r>
            <w:r w:rsidR="008B13F9">
              <w:rPr>
                <w:rFonts w:ascii="Calibri" w:eastAsia="Calibri" w:hAnsi="Calibri" w:cs="Calibri"/>
                <w:lang w:val="uk-UA"/>
              </w:rPr>
              <w:t>?</w:t>
            </w:r>
          </w:p>
        </w:tc>
        <w:tc>
          <w:tcPr>
            <w:tcW w:w="4880" w:type="dxa"/>
          </w:tcPr>
          <w:p w14:paraId="6EFB1779" w14:textId="77777777" w:rsidR="00AD423A" w:rsidRPr="00AD423A" w:rsidRDefault="00AD423A" w:rsidP="00AD423A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Величину необхідних інвестицій;</w:t>
            </w:r>
          </w:p>
          <w:p w14:paraId="31C075F8" w14:textId="77777777" w:rsidR="00AD423A" w:rsidRPr="00AD423A" w:rsidRDefault="00AD423A" w:rsidP="00AD423A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Заробіток за період проекту;</w:t>
            </w:r>
          </w:p>
          <w:p w14:paraId="3F7A6C0F" w14:textId="77777777" w:rsidR="00AD423A" w:rsidRPr="00AD423A" w:rsidRDefault="00AD423A" w:rsidP="00AD423A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Максимальний відсоток під який можна брати позичку на реалізацію</w:t>
            </w:r>
          </w:p>
          <w:p w14:paraId="5690416E" w14:textId="77777777" w:rsidR="00AD423A" w:rsidRPr="00AD423A" w:rsidRDefault="00AD423A" w:rsidP="00AD423A">
            <w:pPr>
              <w:ind w:left="720"/>
              <w:contextualSpacing/>
              <w:rPr>
                <w:rFonts w:ascii="Calibri" w:eastAsia="Calibri" w:hAnsi="Calibri" w:cs="Calibri"/>
                <w:lang w:val="uk-UA"/>
              </w:rPr>
            </w:pPr>
          </w:p>
        </w:tc>
      </w:tr>
      <w:tr w:rsidR="00AD423A" w:rsidRPr="00AD423A" w14:paraId="22633FD4" w14:textId="77777777" w:rsidTr="00DA60DD">
        <w:tc>
          <w:tcPr>
            <w:tcW w:w="756" w:type="dxa"/>
          </w:tcPr>
          <w:p w14:paraId="497188F3" w14:textId="77777777" w:rsidR="00AD423A" w:rsidRPr="00AD423A" w:rsidRDefault="00AD423A" w:rsidP="00AD423A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AD423A">
              <w:rPr>
                <w:rFonts w:ascii="Calibri" w:eastAsia="Calibri" w:hAnsi="Calibri" w:cs="Calibri"/>
                <w:lang w:val="uk-UA"/>
              </w:rPr>
              <w:t>20</w:t>
            </w:r>
          </w:p>
        </w:tc>
        <w:tc>
          <w:tcPr>
            <w:tcW w:w="4571" w:type="dxa"/>
          </w:tcPr>
          <w:p w14:paraId="239FB050" w14:textId="392BC0BF" w:rsidR="00AD423A" w:rsidRPr="00707221" w:rsidRDefault="00AD423A" w:rsidP="00AD423A">
            <w:pPr>
              <w:rPr>
                <w:rFonts w:ascii="Calibri" w:eastAsia="Times New Roman" w:hAnsi="Calibri" w:cs="Calibri"/>
                <w:lang w:val="uk-UA"/>
              </w:rPr>
            </w:pPr>
            <w:r w:rsidRPr="00707221">
              <w:rPr>
                <w:rFonts w:ascii="Calibri" w:eastAsia="Times New Roman" w:hAnsi="Calibri" w:cs="Calibri"/>
                <w:lang w:val="uk-UA"/>
              </w:rPr>
              <w:t>Для нового будівництва та реконструкції клас енергетичної ефективності будинку повинен складати?</w:t>
            </w:r>
          </w:p>
          <w:p w14:paraId="403BC554" w14:textId="77777777" w:rsidR="00AD423A" w:rsidRPr="00707221" w:rsidRDefault="00AD423A" w:rsidP="00AD423A">
            <w:pPr>
              <w:rPr>
                <w:rFonts w:ascii="Calibri" w:eastAsia="Times New Roman" w:hAnsi="Calibri" w:cs="Calibri"/>
                <w:lang w:val="uk-UA"/>
              </w:rPr>
            </w:pPr>
          </w:p>
        </w:tc>
        <w:tc>
          <w:tcPr>
            <w:tcW w:w="4880" w:type="dxa"/>
          </w:tcPr>
          <w:p w14:paraId="500E004E" w14:textId="77777777" w:rsidR="00AD423A" w:rsidRPr="00AD423A" w:rsidRDefault="00AD423A" w:rsidP="00AD423A">
            <w:pPr>
              <w:numPr>
                <w:ilvl w:val="0"/>
                <w:numId w:val="20"/>
              </w:numPr>
              <w:contextualSpacing/>
              <w:rPr>
                <w:rFonts w:ascii="Calibri" w:eastAsia="Times New Roman" w:hAnsi="Calibri" w:cs="Calibri"/>
              </w:rPr>
            </w:pPr>
            <w:r w:rsidRPr="00AD423A">
              <w:rPr>
                <w:rFonts w:ascii="Calibri" w:eastAsia="Times New Roman" w:hAnsi="Calibri" w:cs="Calibri"/>
              </w:rPr>
              <w:t xml:space="preserve">не </w:t>
            </w:r>
            <w:proofErr w:type="spellStart"/>
            <w:r w:rsidRPr="00AD423A">
              <w:rPr>
                <w:rFonts w:ascii="Calibri" w:eastAsia="Times New Roman" w:hAnsi="Calibri" w:cs="Calibri"/>
              </w:rPr>
              <w:t>нижче</w:t>
            </w:r>
            <w:proofErr w:type="spellEnd"/>
            <w:r w:rsidRPr="00AD423A">
              <w:rPr>
                <w:rFonts w:ascii="Calibri" w:eastAsia="Times New Roman" w:hAnsi="Calibri" w:cs="Calibri"/>
              </w:rPr>
              <w:t xml:space="preserve"> </w:t>
            </w:r>
            <w:r w:rsidRPr="00AD423A">
              <w:rPr>
                <w:rFonts w:ascii="Calibri" w:eastAsia="Times New Roman" w:hAnsi="Calibri" w:cs="Calibri"/>
                <w:lang w:val="uk-UA"/>
              </w:rPr>
              <w:t>А</w:t>
            </w:r>
          </w:p>
          <w:p w14:paraId="442E938B" w14:textId="77777777" w:rsidR="00AD423A" w:rsidRPr="00AD423A" w:rsidRDefault="00AD423A" w:rsidP="00AD423A">
            <w:pPr>
              <w:numPr>
                <w:ilvl w:val="0"/>
                <w:numId w:val="20"/>
              </w:numPr>
              <w:contextualSpacing/>
              <w:rPr>
                <w:rFonts w:ascii="Calibri" w:eastAsia="Times New Roman" w:hAnsi="Calibri" w:cs="Calibri"/>
              </w:rPr>
            </w:pPr>
            <w:r w:rsidRPr="00AD423A">
              <w:rPr>
                <w:rFonts w:ascii="Calibri" w:eastAsia="Times New Roman" w:hAnsi="Calibri" w:cs="Calibri"/>
              </w:rPr>
              <w:t xml:space="preserve">не </w:t>
            </w:r>
            <w:proofErr w:type="spellStart"/>
            <w:r w:rsidRPr="00AD423A">
              <w:rPr>
                <w:rFonts w:ascii="Calibri" w:eastAsia="Times New Roman" w:hAnsi="Calibri" w:cs="Calibri"/>
              </w:rPr>
              <w:t>нижче</w:t>
            </w:r>
            <w:proofErr w:type="spellEnd"/>
            <w:r w:rsidRPr="00AD423A">
              <w:rPr>
                <w:rFonts w:ascii="Calibri" w:eastAsia="Times New Roman" w:hAnsi="Calibri" w:cs="Calibri"/>
              </w:rPr>
              <w:t xml:space="preserve"> С</w:t>
            </w:r>
          </w:p>
          <w:p w14:paraId="49DF01DA" w14:textId="77777777" w:rsidR="00AD423A" w:rsidRPr="00AD423A" w:rsidRDefault="00AD423A" w:rsidP="00AD423A">
            <w:pPr>
              <w:numPr>
                <w:ilvl w:val="0"/>
                <w:numId w:val="20"/>
              </w:numPr>
              <w:contextualSpacing/>
              <w:rPr>
                <w:rFonts w:ascii="Calibri" w:eastAsia="Times New Roman" w:hAnsi="Calibri" w:cs="Calibri"/>
              </w:rPr>
            </w:pPr>
            <w:r w:rsidRPr="00AD423A">
              <w:rPr>
                <w:rFonts w:ascii="Calibri" w:eastAsia="Times New Roman" w:hAnsi="Calibri" w:cs="Calibri"/>
              </w:rPr>
              <w:t xml:space="preserve">не </w:t>
            </w:r>
            <w:proofErr w:type="spellStart"/>
            <w:r w:rsidRPr="00AD423A">
              <w:rPr>
                <w:rFonts w:ascii="Calibri" w:eastAsia="Times New Roman" w:hAnsi="Calibri" w:cs="Calibri"/>
              </w:rPr>
              <w:t>нижче</w:t>
            </w:r>
            <w:proofErr w:type="spellEnd"/>
            <w:r w:rsidRPr="00AD423A">
              <w:rPr>
                <w:rFonts w:ascii="Calibri" w:eastAsia="Times New Roman" w:hAnsi="Calibri" w:cs="Calibri"/>
              </w:rPr>
              <w:t xml:space="preserve"> В</w:t>
            </w:r>
          </w:p>
          <w:p w14:paraId="0B56F78B" w14:textId="77777777" w:rsidR="00AD423A" w:rsidRPr="00AD423A" w:rsidRDefault="00AD423A" w:rsidP="00AD423A">
            <w:pPr>
              <w:numPr>
                <w:ilvl w:val="0"/>
                <w:numId w:val="20"/>
              </w:numPr>
              <w:contextualSpacing/>
              <w:rPr>
                <w:rFonts w:ascii="Calibri" w:eastAsia="Times New Roman" w:hAnsi="Calibri" w:cs="Calibri"/>
              </w:rPr>
            </w:pPr>
            <w:r w:rsidRPr="00AD423A">
              <w:rPr>
                <w:rFonts w:ascii="Calibri" w:eastAsia="Times New Roman" w:hAnsi="Calibri" w:cs="Calibri"/>
              </w:rPr>
              <w:t xml:space="preserve">не </w:t>
            </w:r>
            <w:proofErr w:type="spellStart"/>
            <w:r w:rsidRPr="00AD423A">
              <w:rPr>
                <w:rFonts w:ascii="Calibri" w:eastAsia="Times New Roman" w:hAnsi="Calibri" w:cs="Calibri"/>
              </w:rPr>
              <w:t>нижче</w:t>
            </w:r>
            <w:proofErr w:type="spellEnd"/>
            <w:r w:rsidRPr="00AD423A">
              <w:rPr>
                <w:rFonts w:ascii="Calibri" w:eastAsia="Times New Roman" w:hAnsi="Calibri" w:cs="Calibri"/>
              </w:rPr>
              <w:t xml:space="preserve"> D</w:t>
            </w:r>
          </w:p>
        </w:tc>
      </w:tr>
    </w:tbl>
    <w:p w14:paraId="35234C20" w14:textId="77777777" w:rsidR="005077D9" w:rsidRPr="005077D9" w:rsidRDefault="005077D9" w:rsidP="00006157">
      <w:pPr>
        <w:tabs>
          <w:tab w:val="left" w:pos="3482"/>
        </w:tabs>
        <w:rPr>
          <w:rFonts w:ascii="Arial" w:hAnsi="Arial" w:cs="Arial"/>
          <w:lang w:val="uk-UA"/>
        </w:rPr>
      </w:pPr>
    </w:p>
    <w:sectPr w:rsidR="005077D9" w:rsidRPr="005077D9" w:rsidSect="00B33CED">
      <w:headerReference w:type="default" r:id="rId8"/>
      <w:pgSz w:w="11906" w:h="16838"/>
      <w:pgMar w:top="1591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CB73" w14:textId="77777777" w:rsidR="00543C38" w:rsidRDefault="00543C38">
      <w:pPr>
        <w:spacing w:after="0" w:line="240" w:lineRule="auto"/>
      </w:pPr>
      <w:r>
        <w:separator/>
      </w:r>
    </w:p>
  </w:endnote>
  <w:endnote w:type="continuationSeparator" w:id="0">
    <w:p w14:paraId="4648D814" w14:textId="77777777" w:rsidR="00543C38" w:rsidRDefault="005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7EB2" w14:textId="77777777" w:rsidR="00543C38" w:rsidRDefault="00543C38">
      <w:pPr>
        <w:spacing w:after="0" w:line="240" w:lineRule="auto"/>
      </w:pPr>
      <w:r>
        <w:separator/>
      </w:r>
    </w:p>
  </w:footnote>
  <w:footnote w:type="continuationSeparator" w:id="0">
    <w:p w14:paraId="18A1B654" w14:textId="77777777" w:rsidR="00543C38" w:rsidRDefault="005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0E51" w14:textId="2F64E309" w:rsidR="006945EA" w:rsidRDefault="002D685A" w:rsidP="001326F6">
    <w:pPr>
      <w:pStyle w:val="a3"/>
      <w:tabs>
        <w:tab w:val="clear" w:pos="9355"/>
      </w:tabs>
      <w:rPr>
        <w:noProof/>
        <w:lang w:val="uk-UA" w:eastAsia="ru-RU"/>
      </w:rPr>
    </w:pPr>
    <w:r>
      <w:rPr>
        <w:noProof/>
        <w:lang w:val="uk-UA" w:eastAsia="ru-RU"/>
      </w:rPr>
      <w:t xml:space="preserve"> </w:t>
    </w:r>
  </w:p>
  <w:tbl>
    <w:tblPr>
      <w:tblStyle w:val="a9"/>
      <w:tblW w:w="939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5"/>
      <w:gridCol w:w="3181"/>
    </w:tblGrid>
    <w:tr w:rsidR="006945EA" w14:paraId="56BD01D4" w14:textId="77777777" w:rsidTr="00AD423A">
      <w:trPr>
        <w:trHeight w:val="483"/>
      </w:trPr>
      <w:tc>
        <w:tcPr>
          <w:tcW w:w="6215" w:type="dxa"/>
          <w:vAlign w:val="center"/>
        </w:tcPr>
        <w:p w14:paraId="2AB0185D" w14:textId="48BE99B0" w:rsidR="006945EA" w:rsidRDefault="00F123E3" w:rsidP="006945EA">
          <w:pPr>
            <w:pStyle w:val="a3"/>
            <w:tabs>
              <w:tab w:val="clear" w:pos="9355"/>
            </w:tabs>
            <w:rPr>
              <w:noProof/>
              <w:lang w:val="uk-UA" w:eastAsia="ru-RU"/>
            </w:rPr>
          </w:pPr>
          <w:r w:rsidRPr="00F123E3"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31AC09D" wp14:editId="445C3268">
                <wp:simplePos x="0" y="0"/>
                <wp:positionH relativeFrom="column">
                  <wp:posOffset>1548765</wp:posOffset>
                </wp:positionH>
                <wp:positionV relativeFrom="paragraph">
                  <wp:posOffset>72390</wp:posOffset>
                </wp:positionV>
                <wp:extent cx="1875155" cy="788035"/>
                <wp:effectExtent l="0" t="0" r="0" b="0"/>
                <wp:wrapNone/>
                <wp:docPr id="47" name="Grafi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286DC7-790E-4885-8A26-49053033F06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7">
                          <a:extLst>
                            <a:ext uri="{FF2B5EF4-FFF2-40B4-BE49-F238E27FC236}">
                              <a16:creationId xmlns:a16="http://schemas.microsoft.com/office/drawing/2014/main" id="{8E286DC7-790E-4885-8A26-49053033F06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155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123E3"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2006A4C9" wp14:editId="39EC872A">
                <wp:simplePos x="0" y="0"/>
                <wp:positionH relativeFrom="margin">
                  <wp:posOffset>4445</wp:posOffset>
                </wp:positionH>
                <wp:positionV relativeFrom="paragraph">
                  <wp:posOffset>135255</wp:posOffset>
                </wp:positionV>
                <wp:extent cx="1647190" cy="751840"/>
                <wp:effectExtent l="0" t="0" r="0" b="0"/>
                <wp:wrapNone/>
                <wp:docPr id="48" name="Picture 3" descr="C:\Users\UserLA6254\Documents\EEF\F - Implementierung\BMU_2018_on_behalf_Office_Farbe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3" descr="C:\Users\UserLA6254\Documents\EEF\F - Implementierung\BMU_2018_on_behalf_Office_Farbe_e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91"/>
                        <a:stretch/>
                      </pic:blipFill>
                      <pic:spPr bwMode="auto">
                        <a:xfrm>
                          <a:off x="0" y="0"/>
                          <a:ext cx="1647190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1" w:type="dxa"/>
          <w:vAlign w:val="center"/>
        </w:tcPr>
        <w:p w14:paraId="40A36095" w14:textId="4EC3EB99" w:rsidR="006945EA" w:rsidRDefault="00543C38" w:rsidP="006945EA">
          <w:pPr>
            <w:pStyle w:val="a3"/>
            <w:tabs>
              <w:tab w:val="clear" w:pos="9355"/>
            </w:tabs>
            <w:ind w:left="1191"/>
            <w:rPr>
              <w:noProof/>
              <w:lang w:val="uk-UA" w:eastAsia="ru-RU"/>
            </w:rPr>
          </w:pPr>
        </w:p>
      </w:tc>
    </w:tr>
  </w:tbl>
  <w:p w14:paraId="2BFC09B8" w14:textId="5E075973" w:rsidR="00E32BB4" w:rsidRPr="00006157" w:rsidRDefault="00543C38" w:rsidP="00006157">
    <w:pPr>
      <w:pStyle w:val="a3"/>
      <w:tabs>
        <w:tab w:val="clear" w:pos="9355"/>
      </w:tabs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7FB"/>
    <w:multiLevelType w:val="hybridMultilevel"/>
    <w:tmpl w:val="0C1862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C63"/>
    <w:multiLevelType w:val="hybridMultilevel"/>
    <w:tmpl w:val="250490E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68D"/>
    <w:multiLevelType w:val="hybridMultilevel"/>
    <w:tmpl w:val="B6EC30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77F3"/>
    <w:multiLevelType w:val="hybridMultilevel"/>
    <w:tmpl w:val="424E38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3EA7"/>
    <w:multiLevelType w:val="hybridMultilevel"/>
    <w:tmpl w:val="898684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851E0"/>
    <w:multiLevelType w:val="hybridMultilevel"/>
    <w:tmpl w:val="3468F7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6B3"/>
    <w:multiLevelType w:val="hybridMultilevel"/>
    <w:tmpl w:val="A57C05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E02"/>
    <w:multiLevelType w:val="hybridMultilevel"/>
    <w:tmpl w:val="0C382FF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E39"/>
    <w:multiLevelType w:val="hybridMultilevel"/>
    <w:tmpl w:val="067E7F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73E50"/>
    <w:multiLevelType w:val="hybridMultilevel"/>
    <w:tmpl w:val="5E9615E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3AE8"/>
    <w:multiLevelType w:val="hybridMultilevel"/>
    <w:tmpl w:val="B3C2AB98"/>
    <w:lvl w:ilvl="0" w:tplc="B8588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485"/>
    <w:multiLevelType w:val="hybridMultilevel"/>
    <w:tmpl w:val="6CA221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D741A"/>
    <w:multiLevelType w:val="hybridMultilevel"/>
    <w:tmpl w:val="AD6475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66165"/>
    <w:multiLevelType w:val="hybridMultilevel"/>
    <w:tmpl w:val="D35644C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57A2E"/>
    <w:multiLevelType w:val="hybridMultilevel"/>
    <w:tmpl w:val="5CAEF3E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F4F33"/>
    <w:multiLevelType w:val="hybridMultilevel"/>
    <w:tmpl w:val="B868EE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74B5B"/>
    <w:multiLevelType w:val="hybridMultilevel"/>
    <w:tmpl w:val="80662A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D2665"/>
    <w:multiLevelType w:val="hybridMultilevel"/>
    <w:tmpl w:val="76B20EE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53D73"/>
    <w:multiLevelType w:val="hybridMultilevel"/>
    <w:tmpl w:val="C39A6C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3C17"/>
    <w:multiLevelType w:val="hybridMultilevel"/>
    <w:tmpl w:val="F32A5D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6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8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  <w:num w:numId="14">
    <w:abstractNumId w:val="12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MDM2sjQ2NzUwsDRW0lEKTi0uzszPAykwrAUAEqXdTywAAAA="/>
  </w:docVars>
  <w:rsids>
    <w:rsidRoot w:val="0064454B"/>
    <w:rsid w:val="00006157"/>
    <w:rsid w:val="00023C3E"/>
    <w:rsid w:val="0007329D"/>
    <w:rsid w:val="00082AF5"/>
    <w:rsid w:val="000B1B81"/>
    <w:rsid w:val="000B4897"/>
    <w:rsid w:val="001A757F"/>
    <w:rsid w:val="001F5BB9"/>
    <w:rsid w:val="002D685A"/>
    <w:rsid w:val="002E1CE1"/>
    <w:rsid w:val="0032036E"/>
    <w:rsid w:val="00325852"/>
    <w:rsid w:val="00387CE6"/>
    <w:rsid w:val="003924F4"/>
    <w:rsid w:val="00394542"/>
    <w:rsid w:val="003B17D4"/>
    <w:rsid w:val="003C5186"/>
    <w:rsid w:val="00424CF3"/>
    <w:rsid w:val="00485219"/>
    <w:rsid w:val="00505F1D"/>
    <w:rsid w:val="005077D9"/>
    <w:rsid w:val="0052045F"/>
    <w:rsid w:val="00543C38"/>
    <w:rsid w:val="005B4A84"/>
    <w:rsid w:val="005B50B0"/>
    <w:rsid w:val="005C3CD5"/>
    <w:rsid w:val="00630C2D"/>
    <w:rsid w:val="00634EF7"/>
    <w:rsid w:val="0064454B"/>
    <w:rsid w:val="00664CD3"/>
    <w:rsid w:val="00677084"/>
    <w:rsid w:val="006B694A"/>
    <w:rsid w:val="00707221"/>
    <w:rsid w:val="00731FE5"/>
    <w:rsid w:val="00733ED4"/>
    <w:rsid w:val="007E2ECD"/>
    <w:rsid w:val="007E4EB3"/>
    <w:rsid w:val="0082267D"/>
    <w:rsid w:val="0084082D"/>
    <w:rsid w:val="008608BB"/>
    <w:rsid w:val="00862073"/>
    <w:rsid w:val="00866C97"/>
    <w:rsid w:val="008954A7"/>
    <w:rsid w:val="008B13F9"/>
    <w:rsid w:val="008B1A70"/>
    <w:rsid w:val="008E767D"/>
    <w:rsid w:val="0093459C"/>
    <w:rsid w:val="00997883"/>
    <w:rsid w:val="009A7430"/>
    <w:rsid w:val="00A3153E"/>
    <w:rsid w:val="00A82F68"/>
    <w:rsid w:val="00AA5E23"/>
    <w:rsid w:val="00AC3F4F"/>
    <w:rsid w:val="00AD423A"/>
    <w:rsid w:val="00AE7461"/>
    <w:rsid w:val="00B22F7C"/>
    <w:rsid w:val="00B24DC5"/>
    <w:rsid w:val="00B33CED"/>
    <w:rsid w:val="00BB4C86"/>
    <w:rsid w:val="00BD0FEE"/>
    <w:rsid w:val="00BE3DB1"/>
    <w:rsid w:val="00BF184F"/>
    <w:rsid w:val="00C006FD"/>
    <w:rsid w:val="00C743A0"/>
    <w:rsid w:val="00CD32AB"/>
    <w:rsid w:val="00CF6EED"/>
    <w:rsid w:val="00D30C49"/>
    <w:rsid w:val="00D406B1"/>
    <w:rsid w:val="00D650FE"/>
    <w:rsid w:val="00D960F2"/>
    <w:rsid w:val="00DA60DD"/>
    <w:rsid w:val="00DB3765"/>
    <w:rsid w:val="00E46067"/>
    <w:rsid w:val="00E96468"/>
    <w:rsid w:val="00EA5B47"/>
    <w:rsid w:val="00EC0F51"/>
    <w:rsid w:val="00EC2D3B"/>
    <w:rsid w:val="00ED620C"/>
    <w:rsid w:val="00EE40C4"/>
    <w:rsid w:val="00EF4170"/>
    <w:rsid w:val="00F123E3"/>
    <w:rsid w:val="00F82336"/>
    <w:rsid w:val="00F8459B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01DF"/>
  <w15:docId w15:val="{D335FFF3-8B34-48F9-9E1E-2051BFEA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960F2"/>
  </w:style>
  <w:style w:type="character" w:styleId="a5">
    <w:name w:val="Emphasis"/>
    <w:basedOn w:val="a0"/>
    <w:uiPriority w:val="20"/>
    <w:qFormat/>
    <w:rsid w:val="00D960F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960F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960F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960F2"/>
    <w:rPr>
      <w:sz w:val="20"/>
      <w:szCs w:val="20"/>
    </w:rPr>
  </w:style>
  <w:style w:type="table" w:styleId="a9">
    <w:name w:val="Table Grid"/>
    <w:basedOn w:val="a1"/>
    <w:uiPriority w:val="39"/>
    <w:rsid w:val="00D9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60F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F184F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2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C6D4-75C9-4E67-B975-D52EF9E3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vl</cp:lastModifiedBy>
  <cp:revision>3</cp:revision>
  <cp:lastPrinted>2019-06-13T20:19:00Z</cp:lastPrinted>
  <dcterms:created xsi:type="dcterms:W3CDTF">2019-06-13T13:34:00Z</dcterms:created>
  <dcterms:modified xsi:type="dcterms:W3CDTF">2019-06-14T07:12:00Z</dcterms:modified>
</cp:coreProperties>
</file>