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Pr="004370B4" w:rsidRDefault="004370B4" w:rsidP="004370B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7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Семінар. </w:t>
      </w:r>
      <w:proofErr w:type="spellStart"/>
      <w:r w:rsidR="00A25F61">
        <w:rPr>
          <w:rFonts w:ascii="Times New Roman" w:hAnsi="Times New Roman" w:cs="Times New Roman"/>
          <w:b/>
          <w:sz w:val="28"/>
          <w:szCs w:val="28"/>
          <w:lang w:val="uk-UA"/>
        </w:rPr>
        <w:t>Етнополітика</w:t>
      </w:r>
      <w:proofErr w:type="spellEnd"/>
      <w:r w:rsidR="00A25F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Україні.</w:t>
      </w:r>
    </w:p>
    <w:p w:rsidR="004370B4" w:rsidRPr="004370B4" w:rsidRDefault="004370B4" w:rsidP="004370B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70B4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25F61" w:rsidRDefault="00A25F61" w:rsidP="001242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Нормативне та інституційне забезпечення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етнополітики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Україні. </w:t>
      </w:r>
    </w:p>
    <w:p w:rsidR="00A25F61" w:rsidRDefault="00A25F61" w:rsidP="001242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етнополітики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</w:p>
    <w:p w:rsidR="004370B4" w:rsidRPr="004370B4" w:rsidRDefault="004370B4" w:rsidP="001242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70B4">
        <w:rPr>
          <w:rFonts w:ascii="Times New Roman" w:hAnsi="Times New Roman" w:cs="Times New Roman"/>
          <w:sz w:val="28"/>
          <w:szCs w:val="28"/>
          <w:lang w:val="uk-UA"/>
        </w:rPr>
        <w:t>Сутність і структура національної ідеї.</w:t>
      </w:r>
    </w:p>
    <w:p w:rsidR="004370B4" w:rsidRPr="004370B4" w:rsidRDefault="004370B4" w:rsidP="001242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70B4">
        <w:rPr>
          <w:rFonts w:ascii="Times New Roman" w:hAnsi="Times New Roman" w:cs="Times New Roman"/>
          <w:sz w:val="28"/>
          <w:szCs w:val="28"/>
          <w:lang w:val="uk-UA"/>
        </w:rPr>
        <w:t xml:space="preserve">Зміст національної ідеї </w:t>
      </w:r>
      <w:r w:rsidR="001242D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370B4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1242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370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70B4" w:rsidRDefault="004370B4" w:rsidP="004370B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70B4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8E3150" w:rsidRPr="008E3150" w:rsidRDefault="008E3150" w:rsidP="008E315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3150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8E3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50">
        <w:rPr>
          <w:rFonts w:ascii="Times New Roman" w:hAnsi="Times New Roman" w:cs="Times New Roman"/>
          <w:sz w:val="28"/>
          <w:szCs w:val="28"/>
        </w:rPr>
        <w:t>Котигоренко</w:t>
      </w:r>
      <w:proofErr w:type="spellEnd"/>
      <w:r w:rsidRPr="008E3150">
        <w:rPr>
          <w:rFonts w:ascii="Times New Roman" w:hAnsi="Times New Roman" w:cs="Times New Roman"/>
          <w:sz w:val="28"/>
          <w:szCs w:val="28"/>
        </w:rPr>
        <w:t xml:space="preserve"> ЕТНОПОЛІТИКА В УКРАЇНІ: ВАРІАНТ СТРАТЕГІЇ ДЛЯ ДЕРЖАВИ</w:t>
      </w:r>
      <w:r w:rsidRPr="008E3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150">
        <w:rPr>
          <w:rFonts w:ascii="Times New Roman" w:hAnsi="Times New Roman" w:cs="Times New Roman"/>
          <w:sz w:val="28"/>
          <w:szCs w:val="28"/>
        </w:rPr>
        <w:t>https://ipiend.gov.ua/wp-content/uploads/2018/07/kotygorenko_etnopolityka.pdf</w:t>
      </w:r>
    </w:p>
    <w:p w:rsidR="004370B4" w:rsidRPr="008E3150" w:rsidRDefault="004370B4" w:rsidP="001242D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150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ідея. </w:t>
      </w:r>
      <w:hyperlink r:id="rId6" w:history="1">
        <w:r w:rsidRPr="008E315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http://resource.history.org.ua/cgi-bin/eiu/history.exe?&amp;I21DBN=EIU&amp;P21DBN=EIU&amp;S21STN=1&amp;S21REF=10&amp;S21FMT=eiu_all&amp;C21COM=S&amp;S21CNR=20&amp;S21P01=0&amp;S21P02=0&amp;S21P03=TRN=&amp;S21COLORTERMS=0&amp;S21STR=Natsionalna_ideia</w:t>
        </w:r>
      </w:hyperlink>
    </w:p>
    <w:p w:rsidR="004370B4" w:rsidRPr="004370B4" w:rsidRDefault="004370B4" w:rsidP="001242D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70B4">
        <w:rPr>
          <w:rFonts w:ascii="Times New Roman" w:hAnsi="Times New Roman" w:cs="Times New Roman"/>
          <w:sz w:val="28"/>
          <w:szCs w:val="28"/>
          <w:lang w:val="uk-UA"/>
        </w:rPr>
        <w:t>Пухкал</w:t>
      </w:r>
      <w:proofErr w:type="spellEnd"/>
      <w:r w:rsidRPr="004370B4">
        <w:rPr>
          <w:rFonts w:ascii="Times New Roman" w:hAnsi="Times New Roman" w:cs="Times New Roman"/>
          <w:sz w:val="28"/>
          <w:szCs w:val="28"/>
          <w:lang w:val="uk-UA"/>
        </w:rPr>
        <w:t xml:space="preserve"> О.Г.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аціональна</w:t>
      </w:r>
      <w:bookmarkStart w:id="0" w:name="_GoBack"/>
      <w:bookmarkEnd w:id="0"/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370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370B4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4370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7" w:history="1">
        <w:r w:rsidRPr="004370B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http://www.economy.in.ua/pdf/2_2013/33.pdf</w:t>
        </w:r>
      </w:hyperlink>
    </w:p>
    <w:p w:rsidR="004370B4" w:rsidRPr="004370B4" w:rsidRDefault="001242D4" w:rsidP="001242D4">
      <w:pPr>
        <w:pStyle w:val="a3"/>
        <w:numPr>
          <w:ilvl w:val="0"/>
          <w:numId w:val="2"/>
        </w:numPr>
        <w:shd w:val="clear" w:color="auto" w:fill="FFFFFF"/>
        <w:spacing w:after="450" w:line="390" w:lineRule="atLeast"/>
        <w:jc w:val="both"/>
        <w:outlineLvl w:val="0"/>
        <w:rPr>
          <w:rFonts w:ascii="Times New Roman" w:eastAsia="Times New Roman" w:hAnsi="Times New Roman" w:cs="Times New Roman"/>
          <w:caps/>
          <w:color w:val="1E2225"/>
          <w:spacing w:val="1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aps/>
          <w:spacing w:val="10"/>
          <w:kern w:val="36"/>
          <w:sz w:val="28"/>
          <w:szCs w:val="28"/>
          <w:lang w:val="uk-UA" w:eastAsia="ru-RU"/>
        </w:rPr>
        <w:t>Мудрик</w:t>
      </w:r>
      <w:r w:rsidR="004370B4" w:rsidRPr="001242D4">
        <w:rPr>
          <w:rFonts w:ascii="Times New Roman" w:eastAsia="Times New Roman" w:hAnsi="Times New Roman" w:cs="Times New Roman"/>
          <w:caps/>
          <w:spacing w:val="10"/>
          <w:kern w:val="36"/>
          <w:sz w:val="28"/>
          <w:szCs w:val="28"/>
          <w:lang w:val="uk-UA" w:eastAsia="ru-RU"/>
        </w:rPr>
        <w:t xml:space="preserve"> Ю. </w:t>
      </w:r>
      <w:r w:rsidRPr="001242D4">
        <w:rPr>
          <w:rFonts w:ascii="Times New Roman" w:eastAsia="Times New Roman" w:hAnsi="Times New Roman" w:cs="Times New Roman"/>
          <w:spacing w:val="10"/>
          <w:kern w:val="36"/>
          <w:sz w:val="28"/>
          <w:szCs w:val="28"/>
          <w:lang w:val="uk-UA" w:eastAsia="ru-RU"/>
        </w:rPr>
        <w:t>Національна ідея як фактор консолідації українського суспільства</w:t>
      </w:r>
      <w:r w:rsidR="004370B4" w:rsidRPr="001242D4">
        <w:rPr>
          <w:rFonts w:ascii="Times New Roman" w:eastAsia="Times New Roman" w:hAnsi="Times New Roman" w:cs="Times New Roman"/>
          <w:caps/>
          <w:spacing w:val="10"/>
          <w:kern w:val="36"/>
          <w:sz w:val="28"/>
          <w:szCs w:val="28"/>
          <w:lang w:val="uk-UA" w:eastAsia="ru-RU"/>
        </w:rPr>
        <w:t xml:space="preserve">. </w:t>
      </w:r>
      <w:proofErr w:type="spellStart"/>
      <w:r w:rsidR="004370B4" w:rsidRPr="001242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Гілея</w:t>
      </w:r>
      <w:proofErr w:type="spellEnd"/>
      <w:r w:rsidR="004370B4" w:rsidRPr="001242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: науковий вісник» ВГО Українська академія наук – Випуск 131 (№ 4) – Київ – 2018</w:t>
      </w:r>
      <w:r w:rsidR="004370B4" w:rsidRPr="001242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hyperlink r:id="rId8" w:history="1">
        <w:r w:rsidR="004370B4" w:rsidRPr="004370B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https://www.en.gov.ua/aktualyno/naconalyna-deya-yak-faktor-konsoldac-ukransykogo-susplystva</w:t>
        </w:r>
      </w:hyperlink>
    </w:p>
    <w:p w:rsidR="004370B4" w:rsidRPr="00576134" w:rsidRDefault="004370B4" w:rsidP="001242D4">
      <w:pPr>
        <w:pStyle w:val="a3"/>
        <w:numPr>
          <w:ilvl w:val="0"/>
          <w:numId w:val="2"/>
        </w:numPr>
        <w:shd w:val="clear" w:color="auto" w:fill="FFFFFF"/>
        <w:spacing w:after="450" w:line="390" w:lineRule="atLeast"/>
        <w:jc w:val="both"/>
        <w:outlineLvl w:val="0"/>
        <w:rPr>
          <w:rFonts w:ascii="Times New Roman" w:eastAsia="Times New Roman" w:hAnsi="Times New Roman" w:cs="Times New Roman"/>
          <w:caps/>
          <w:color w:val="1E2225"/>
          <w:spacing w:val="10"/>
          <w:kern w:val="36"/>
          <w:sz w:val="28"/>
          <w:szCs w:val="28"/>
          <w:lang w:val="uk-UA" w:eastAsia="ru-RU"/>
        </w:rPr>
      </w:pPr>
      <w:r w:rsidRPr="004370B4">
        <w:rPr>
          <w:rFonts w:ascii="Times New Roman" w:hAnsi="Times New Roman" w:cs="Times New Roman"/>
          <w:sz w:val="28"/>
          <w:szCs w:val="28"/>
          <w:lang w:val="uk-UA"/>
        </w:rPr>
        <w:t>Пасічник В. Зміст та духовний вимір н</w:t>
      </w:r>
      <w:r w:rsidR="001242D4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аціональної ідеї. </w:t>
      </w:r>
      <w:r w:rsidR="001242D4" w:rsidRPr="001242D4">
        <w:rPr>
          <w:rFonts w:ascii="Times New Roman" w:hAnsi="Times New Roman" w:cs="Times New Roman"/>
          <w:i/>
          <w:sz w:val="28"/>
          <w:szCs w:val="28"/>
          <w:lang w:val="uk-UA"/>
        </w:rPr>
        <w:t>Демократичне в</w:t>
      </w:r>
      <w:r w:rsidRPr="001242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рядування. Науковий вісник. 2013. </w:t>
      </w:r>
      <w:r w:rsidRPr="004370B4">
        <w:rPr>
          <w:rFonts w:ascii="Times New Roman" w:hAnsi="Times New Roman" w:cs="Times New Roman"/>
          <w:sz w:val="28"/>
          <w:szCs w:val="28"/>
          <w:lang w:val="uk-UA"/>
        </w:rPr>
        <w:t xml:space="preserve">Випуск 11. </w:t>
      </w:r>
      <w:hyperlink r:id="rId9" w:history="1">
        <w:r w:rsidR="00576134" w:rsidRPr="008B1F5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http://lvivacademy.com/vidavnitstvo_1/visnik11/fail/Pasichnyk.pdf</w:t>
        </w:r>
      </w:hyperlink>
    </w:p>
    <w:p w:rsidR="00576134" w:rsidRPr="004370B4" w:rsidRDefault="00576134" w:rsidP="00576134">
      <w:pPr>
        <w:pStyle w:val="a3"/>
        <w:numPr>
          <w:ilvl w:val="0"/>
          <w:numId w:val="2"/>
        </w:numPr>
        <w:shd w:val="clear" w:color="auto" w:fill="FFFFFF"/>
        <w:spacing w:after="450" w:line="390" w:lineRule="atLeast"/>
        <w:jc w:val="both"/>
        <w:outlineLvl w:val="0"/>
        <w:rPr>
          <w:rFonts w:ascii="Times New Roman" w:eastAsia="Times New Roman" w:hAnsi="Times New Roman" w:cs="Times New Roman"/>
          <w:caps/>
          <w:color w:val="1E2225"/>
          <w:spacing w:val="10"/>
          <w:kern w:val="36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Национальная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идея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10" w:history="1">
        <w:r w:rsidRPr="008B1F5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http://www.rodon.org/society-120829114245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76134" w:rsidRPr="0043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196"/>
    <w:multiLevelType w:val="hybridMultilevel"/>
    <w:tmpl w:val="3EACA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605C"/>
    <w:multiLevelType w:val="hybridMultilevel"/>
    <w:tmpl w:val="53B8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84954"/>
    <w:multiLevelType w:val="hybridMultilevel"/>
    <w:tmpl w:val="92BA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B4"/>
    <w:rsid w:val="001242D4"/>
    <w:rsid w:val="003376D3"/>
    <w:rsid w:val="004370B4"/>
    <w:rsid w:val="00576134"/>
    <w:rsid w:val="00666CFE"/>
    <w:rsid w:val="007066C2"/>
    <w:rsid w:val="008E3150"/>
    <w:rsid w:val="00A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B4"/>
    <w:pPr>
      <w:ind w:left="720"/>
      <w:contextualSpacing/>
    </w:pPr>
  </w:style>
  <w:style w:type="paragraph" w:styleId="a4">
    <w:name w:val="No Spacing"/>
    <w:uiPriority w:val="1"/>
    <w:qFormat/>
    <w:rsid w:val="004370B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370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7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B4"/>
    <w:pPr>
      <w:ind w:left="720"/>
      <w:contextualSpacing/>
    </w:pPr>
  </w:style>
  <w:style w:type="paragraph" w:styleId="a4">
    <w:name w:val="No Spacing"/>
    <w:uiPriority w:val="1"/>
    <w:qFormat/>
    <w:rsid w:val="004370B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370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7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.gov.ua/aktualyno/naconalyna-deya-yak-faktor-konsoldac-ukransykogo-susplyst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conomy.in.ua/pdf/2_2013/3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Natsionalna_idei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don.org/society-120829114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vivacademy.com/vidavnitstvo_1/visnik11/fail/Pasichny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2021-11-21T20:42:00Z</dcterms:created>
  <dcterms:modified xsi:type="dcterms:W3CDTF">2021-11-21T20:42:00Z</dcterms:modified>
</cp:coreProperties>
</file>