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396" w:rsidRPr="00BF3337" w:rsidRDefault="000F2DB3" w:rsidP="00BF3337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F3337">
        <w:rPr>
          <w:rFonts w:ascii="Times New Roman" w:hAnsi="Times New Roman" w:cs="Times New Roman"/>
          <w:b/>
          <w:sz w:val="24"/>
          <w:szCs w:val="24"/>
        </w:rPr>
        <w:t>Система показників праці для аналізу і планування в організаціях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95"/>
        <w:gridCol w:w="2195"/>
        <w:gridCol w:w="2339"/>
        <w:gridCol w:w="2226"/>
      </w:tblGrid>
      <w:tr w:rsidR="000F2DB3" w:rsidTr="000F2DB3">
        <w:tc>
          <w:tcPr>
            <w:tcW w:w="3095" w:type="dxa"/>
          </w:tcPr>
          <w:p w:rsidR="000F2DB3" w:rsidRPr="00BF3337" w:rsidRDefault="00BF3337" w:rsidP="000F2DB3">
            <w:pPr>
              <w:pStyle w:val="Bodytext121"/>
              <w:shd w:val="clear" w:color="auto" w:fill="auto"/>
              <w:spacing w:line="240" w:lineRule="auto"/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  <w:r w:rsidRPr="00BF333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Показники</w:t>
            </w:r>
          </w:p>
        </w:tc>
        <w:tc>
          <w:tcPr>
            <w:tcW w:w="2195" w:type="dxa"/>
          </w:tcPr>
          <w:p w:rsidR="000F2DB3" w:rsidRPr="00BF3337" w:rsidRDefault="000F2DB3" w:rsidP="000F2DB3">
            <w:pPr>
              <w:pStyle w:val="Bodytext91"/>
              <w:shd w:val="clear" w:color="auto" w:fill="auto"/>
              <w:ind w:left="120"/>
              <w:rPr>
                <w:b/>
                <w:sz w:val="24"/>
                <w:szCs w:val="24"/>
              </w:rPr>
            </w:pPr>
            <w:r w:rsidRPr="00BF3337">
              <w:rPr>
                <w:b/>
                <w:sz w:val="24"/>
                <w:szCs w:val="24"/>
                <w:lang w:eastAsia="uk-UA"/>
              </w:rPr>
              <w:t>Одиниці виміру</w:t>
            </w:r>
          </w:p>
        </w:tc>
        <w:tc>
          <w:tcPr>
            <w:tcW w:w="2339" w:type="dxa"/>
          </w:tcPr>
          <w:p w:rsidR="000F2DB3" w:rsidRPr="00BF3337" w:rsidRDefault="000F2DB3" w:rsidP="000F2DB3">
            <w:pPr>
              <w:pStyle w:val="Bodytext91"/>
              <w:shd w:val="clear" w:color="auto" w:fill="auto"/>
              <w:ind w:left="120"/>
              <w:rPr>
                <w:b/>
                <w:sz w:val="24"/>
                <w:szCs w:val="24"/>
              </w:rPr>
            </w:pPr>
            <w:r w:rsidRPr="00BF3337">
              <w:rPr>
                <w:b/>
                <w:sz w:val="24"/>
                <w:szCs w:val="24"/>
                <w:lang w:eastAsia="uk-UA"/>
              </w:rPr>
              <w:t>Характеристика показника</w:t>
            </w:r>
          </w:p>
        </w:tc>
        <w:tc>
          <w:tcPr>
            <w:tcW w:w="2226" w:type="dxa"/>
          </w:tcPr>
          <w:p w:rsidR="000F2DB3" w:rsidRPr="00BF3337" w:rsidRDefault="000F2DB3" w:rsidP="000F2DB3">
            <w:pPr>
              <w:pStyle w:val="Bodytext171"/>
              <w:shd w:val="clear" w:color="auto" w:fill="auto"/>
              <w:rPr>
                <w:b/>
                <w:sz w:val="24"/>
                <w:szCs w:val="24"/>
              </w:rPr>
            </w:pPr>
            <w:r w:rsidRPr="00BF3337">
              <w:rPr>
                <w:b/>
                <w:sz w:val="24"/>
                <w:szCs w:val="24"/>
                <w:lang w:eastAsia="uk-UA"/>
              </w:rPr>
              <w:t>Формула розрахунку</w:t>
            </w:r>
          </w:p>
        </w:tc>
      </w:tr>
      <w:tr w:rsidR="000F2DB3" w:rsidTr="00BB1EFB">
        <w:tc>
          <w:tcPr>
            <w:tcW w:w="9855" w:type="dxa"/>
            <w:gridSpan w:val="4"/>
          </w:tcPr>
          <w:p w:rsidR="000F2DB3" w:rsidRPr="000F2DB3" w:rsidRDefault="000F2DB3" w:rsidP="000F2DB3">
            <w:pPr>
              <w:jc w:val="center"/>
              <w:rPr>
                <w:b/>
                <w:lang w:val="uk-UA"/>
              </w:rPr>
            </w:pPr>
            <w:r w:rsidRPr="000F2DB3">
              <w:rPr>
                <w:b/>
                <w:lang w:val="uk-UA"/>
              </w:rPr>
              <w:t>ЗАГАЛЬНОЕКОНОМІЧ]</w:t>
            </w:r>
            <w:r w:rsidRPr="000F2DB3">
              <w:rPr>
                <w:b/>
                <w:lang w:val="uk-UA"/>
              </w:rPr>
              <w:tab/>
              <w:t>НІ ПОКАЗНИКИ</w:t>
            </w:r>
          </w:p>
        </w:tc>
      </w:tr>
      <w:tr w:rsidR="000F2DB3" w:rsidTr="000F2DB3">
        <w:tc>
          <w:tcPr>
            <w:tcW w:w="3095" w:type="dxa"/>
          </w:tcPr>
          <w:p w:rsidR="000F2DB3" w:rsidRDefault="000F2DB3" w:rsidP="000F2DB3">
            <w:pPr>
              <w:pStyle w:val="Bodytext111"/>
              <w:shd w:val="clear" w:color="auto" w:fill="auto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Обсяг виробництва (кількість продукції кожного виду</w:t>
            </w:r>
            <w:r>
              <w:rPr>
                <w:rStyle w:val="Bodytext1112pt"/>
                <w:lang w:eastAsia="uk-UA"/>
              </w:rPr>
              <w:t xml:space="preserve"> - ді</w:t>
            </w:r>
            <w:r>
              <w:rPr>
                <w:lang w:eastAsia="uk-UA"/>
              </w:rPr>
              <w:t xml:space="preserve"> на вартість одиниці продукції -Ц</w:t>
            </w:r>
            <w:r>
              <w:rPr>
                <w:rStyle w:val="Bodytext1112pt"/>
                <w:lang w:eastAsia="uk-UA"/>
              </w:rPr>
              <w:t>і)</w:t>
            </w:r>
          </w:p>
          <w:p w:rsidR="000F2DB3" w:rsidRDefault="000F2DB3" w:rsidP="000F2DB3">
            <w:pPr>
              <w:pStyle w:val="Bodytext91"/>
              <w:shd w:val="clear" w:color="auto" w:fill="auto"/>
              <w:spacing w:line="274" w:lineRule="exact"/>
              <w:ind w:left="12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Величина основних фондів (капіталу) підприємства Питома вага основних фондів невиробничого призначення</w:t>
            </w:r>
          </w:p>
        </w:tc>
        <w:tc>
          <w:tcPr>
            <w:tcW w:w="2195" w:type="dxa"/>
          </w:tcPr>
          <w:p w:rsidR="000F2DB3" w:rsidRDefault="000F2DB3" w:rsidP="000F2DB3">
            <w:pPr>
              <w:pStyle w:val="Bodytext141"/>
              <w:shd w:val="clear" w:color="auto" w:fill="auto"/>
              <w:spacing w:after="840"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млн.грн.</w:t>
            </w:r>
          </w:p>
          <w:p w:rsidR="000F2DB3" w:rsidRDefault="000F2DB3" w:rsidP="000F2DB3">
            <w:pPr>
              <w:pStyle w:val="Bodytext141"/>
              <w:shd w:val="clear" w:color="auto" w:fill="auto"/>
              <w:spacing w:before="840" w:after="540"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млн.грн.</w:t>
            </w:r>
          </w:p>
          <w:p w:rsidR="000F2DB3" w:rsidRDefault="000F2DB3" w:rsidP="000F2DB3">
            <w:pPr>
              <w:pStyle w:val="Bodytext151"/>
              <w:shd w:val="clear" w:color="auto" w:fill="auto"/>
              <w:spacing w:before="540" w:line="240" w:lineRule="auto"/>
              <w:ind w:left="120"/>
              <w:rPr>
                <w:rFonts w:ascii="Arial Unicode MS" w:hAnsi="Arial Unicode MS" w:cs="Arial Unicode MS"/>
                <w:noProof w:val="0"/>
              </w:rPr>
            </w:pPr>
            <w:r>
              <w:rPr>
                <w:noProof w:val="0"/>
                <w:lang w:eastAsia="uk-UA"/>
              </w:rPr>
              <w:t>%</w:t>
            </w:r>
          </w:p>
        </w:tc>
        <w:tc>
          <w:tcPr>
            <w:tcW w:w="2339" w:type="dxa"/>
          </w:tcPr>
          <w:p w:rsidR="000F2DB3" w:rsidRDefault="000F2DB3" w:rsidP="000F2DB3">
            <w:pPr>
              <w:pStyle w:val="Bodytext91"/>
              <w:shd w:val="clear" w:color="auto" w:fill="auto"/>
              <w:spacing w:after="480" w:line="235" w:lineRule="exact"/>
              <w:ind w:left="12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Масштаб виробництва</w:t>
            </w:r>
          </w:p>
          <w:p w:rsidR="000F2DB3" w:rsidRDefault="000F2DB3" w:rsidP="000F2DB3">
            <w:pPr>
              <w:pStyle w:val="Bodytext91"/>
              <w:shd w:val="clear" w:color="auto" w:fill="auto"/>
              <w:spacing w:before="480" w:after="480"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Масштаб капіталу</w:t>
            </w:r>
          </w:p>
          <w:p w:rsidR="000F2DB3" w:rsidRDefault="000F2DB3" w:rsidP="000F2DB3">
            <w:pPr>
              <w:pStyle w:val="Bodytext91"/>
              <w:shd w:val="clear" w:color="auto" w:fill="auto"/>
              <w:spacing w:before="480"/>
              <w:ind w:left="12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Рівень соціального розвитку</w:t>
            </w:r>
          </w:p>
        </w:tc>
        <w:tc>
          <w:tcPr>
            <w:tcW w:w="2226" w:type="dxa"/>
          </w:tcPr>
          <w:p w:rsidR="000F2DB3" w:rsidRPr="000F2DB3" w:rsidRDefault="000F2DB3" w:rsidP="000F2DB3">
            <w:pPr>
              <w:rPr>
                <w:lang w:val="uk-UA"/>
              </w:rPr>
            </w:pPr>
            <w:r w:rsidRPr="000F2DB3">
              <w:rPr>
                <w:lang w:val="uk-UA"/>
              </w:rPr>
              <w:t xml:space="preserve">Q =∑ </w:t>
            </w:r>
            <w:proofErr w:type="spellStart"/>
            <w:r w:rsidRPr="000F2DB3">
              <w:rPr>
                <w:lang w:val="uk-UA"/>
              </w:rPr>
              <w:t>qi</w:t>
            </w:r>
            <w:proofErr w:type="spellEnd"/>
            <w:r w:rsidRPr="000F2DB3">
              <w:rPr>
                <w:lang w:val="uk-UA"/>
              </w:rPr>
              <w:t xml:space="preserve"> * </w:t>
            </w:r>
            <w:proofErr w:type="spellStart"/>
            <w:r w:rsidRPr="000F2DB3">
              <w:rPr>
                <w:lang w:val="uk-UA"/>
              </w:rPr>
              <w:t>Цi</w:t>
            </w:r>
            <w:proofErr w:type="spellEnd"/>
            <w:r w:rsidRPr="000F2DB3">
              <w:rPr>
                <w:lang w:val="uk-UA"/>
              </w:rPr>
              <w:t xml:space="preserve"> </w:t>
            </w:r>
          </w:p>
          <w:p w:rsidR="000F2DB3" w:rsidRDefault="000F2DB3" w:rsidP="000F2DB3">
            <w:pPr>
              <w:rPr>
                <w:lang w:val="uk-UA"/>
              </w:rPr>
            </w:pPr>
            <w:r w:rsidRPr="000F2DB3">
              <w:rPr>
                <w:lang w:val="uk-UA"/>
              </w:rPr>
              <w:t xml:space="preserve"> </w:t>
            </w:r>
          </w:p>
          <w:p w:rsidR="000F2DB3" w:rsidRDefault="000F2DB3" w:rsidP="000F2DB3">
            <w:pPr>
              <w:rPr>
                <w:lang w:val="uk-UA"/>
              </w:rPr>
            </w:pPr>
          </w:p>
          <w:p w:rsidR="000F2DB3" w:rsidRDefault="000F2DB3" w:rsidP="000F2DB3">
            <w:pPr>
              <w:rPr>
                <w:lang w:val="uk-UA"/>
              </w:rPr>
            </w:pPr>
          </w:p>
          <w:p w:rsidR="000F2DB3" w:rsidRPr="000F2DB3" w:rsidRDefault="000F2DB3" w:rsidP="000F2DB3">
            <w:pPr>
              <w:rPr>
                <w:lang w:val="uk-UA"/>
              </w:rPr>
            </w:pPr>
            <w:r w:rsidRPr="000F2DB3">
              <w:rPr>
                <w:lang w:val="uk-UA"/>
              </w:rPr>
              <w:t xml:space="preserve">F </w:t>
            </w:r>
          </w:p>
          <w:p w:rsidR="000F2DB3" w:rsidRDefault="000F2DB3" w:rsidP="000F2DB3">
            <w:pPr>
              <w:rPr>
                <w:lang w:val="uk-UA"/>
              </w:rPr>
            </w:pPr>
          </w:p>
          <w:p w:rsidR="000F2DB3" w:rsidRDefault="000F2DB3" w:rsidP="000F2DB3">
            <w:pPr>
              <w:rPr>
                <w:lang w:val="uk-UA"/>
              </w:rPr>
            </w:pPr>
          </w:p>
          <w:p w:rsidR="000F2DB3" w:rsidRDefault="000F2DB3" w:rsidP="000F2DB3">
            <w:pPr>
              <w:rPr>
                <w:lang w:val="uk-UA"/>
              </w:rPr>
            </w:pPr>
            <w:r w:rsidRPr="000F2DB3">
              <w:rPr>
                <w:lang w:val="uk-UA"/>
              </w:rPr>
              <w:t xml:space="preserve">d </w:t>
            </w:r>
            <w:proofErr w:type="spellStart"/>
            <w:r w:rsidRPr="000F2DB3">
              <w:rPr>
                <w:lang w:val="uk-UA"/>
              </w:rPr>
              <w:t>Fn</w:t>
            </w:r>
            <w:proofErr w:type="spellEnd"/>
            <w:r w:rsidRPr="000F2DB3">
              <w:rPr>
                <w:lang w:val="uk-UA"/>
              </w:rPr>
              <w:t xml:space="preserve"> = </w:t>
            </w:r>
            <w:proofErr w:type="spellStart"/>
            <w:r w:rsidRPr="000F2DB3">
              <w:rPr>
                <w:lang w:val="uk-UA"/>
              </w:rPr>
              <w:t>Fn</w:t>
            </w:r>
            <w:proofErr w:type="spellEnd"/>
            <w:r w:rsidRPr="000F2DB3">
              <w:rPr>
                <w:lang w:val="uk-UA"/>
              </w:rPr>
              <w:t xml:space="preserve"> / F</w:t>
            </w:r>
          </w:p>
        </w:tc>
      </w:tr>
      <w:tr w:rsidR="000F2DB3" w:rsidTr="003022FD">
        <w:tc>
          <w:tcPr>
            <w:tcW w:w="9855" w:type="dxa"/>
            <w:gridSpan w:val="4"/>
          </w:tcPr>
          <w:p w:rsidR="000F2DB3" w:rsidRPr="000F2DB3" w:rsidRDefault="000F2DB3" w:rsidP="000F2DB3">
            <w:pPr>
              <w:jc w:val="center"/>
              <w:rPr>
                <w:b/>
                <w:lang w:val="uk-UA"/>
              </w:rPr>
            </w:pPr>
            <w:r w:rsidRPr="000F2DB3">
              <w:rPr>
                <w:b/>
                <w:lang w:val="uk-UA"/>
              </w:rPr>
              <w:t>ПРОДУКТИВНІСТЬ ПРАЦІ</w:t>
            </w:r>
          </w:p>
        </w:tc>
      </w:tr>
      <w:tr w:rsidR="004A3689" w:rsidTr="009B2BC6">
        <w:trPr>
          <w:trHeight w:val="4165"/>
        </w:trPr>
        <w:tc>
          <w:tcPr>
            <w:tcW w:w="3095" w:type="dxa"/>
          </w:tcPr>
          <w:p w:rsidR="004A3689" w:rsidRDefault="004A3689" w:rsidP="000F2DB3">
            <w:pPr>
              <w:pStyle w:val="Bodytext91"/>
              <w:shd w:val="clear" w:color="auto" w:fill="auto"/>
              <w:ind w:left="120"/>
              <w:jc w:val="center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1</w:t>
            </w:r>
            <w:r>
              <w:rPr>
                <w:rStyle w:val="Bodytext9Bold"/>
                <w:lang w:eastAsia="uk-UA"/>
              </w:rPr>
              <w:t>1</w:t>
            </w:r>
            <w:r>
              <w:rPr>
                <w:lang w:eastAsia="uk-UA"/>
              </w:rPr>
              <w:t>1</w:t>
            </w:r>
            <w:r>
              <w:rPr>
                <w:rStyle w:val="Bodytext9Bold"/>
                <w:lang w:eastAsia="uk-UA"/>
              </w:rPr>
              <w:t>1</w:t>
            </w:r>
            <w:r>
              <w:rPr>
                <w:lang w:eastAsia="uk-UA"/>
              </w:rPr>
              <w:t xml:space="preserve"> за методами виміру:</w:t>
            </w:r>
          </w:p>
          <w:p w:rsidR="004A3689" w:rsidRDefault="004A3689" w:rsidP="000F2DB3">
            <w:pPr>
              <w:pStyle w:val="Bodytext91"/>
              <w:numPr>
                <w:ilvl w:val="0"/>
                <w:numId w:val="1"/>
              </w:numPr>
              <w:shd w:val="clear" w:color="auto" w:fill="auto"/>
              <w:tabs>
                <w:tab w:val="left" w:pos="470"/>
              </w:tabs>
              <w:ind w:left="120"/>
              <w:jc w:val="center"/>
            </w:pPr>
            <w:r>
              <w:rPr>
                <w:lang w:eastAsia="uk-UA"/>
              </w:rPr>
              <w:t>у натуральному вимірі</w:t>
            </w:r>
          </w:p>
          <w:p w:rsidR="004A3689" w:rsidRDefault="004A3689" w:rsidP="000F2DB3">
            <w:pPr>
              <w:pStyle w:val="Bodytext91"/>
              <w:numPr>
                <w:ilvl w:val="0"/>
                <w:numId w:val="1"/>
              </w:numPr>
              <w:shd w:val="clear" w:color="auto" w:fill="auto"/>
              <w:tabs>
                <w:tab w:val="left" w:pos="470"/>
              </w:tabs>
              <w:ind w:left="120"/>
              <w:jc w:val="center"/>
            </w:pPr>
            <w:r>
              <w:rPr>
                <w:lang w:eastAsia="uk-UA"/>
              </w:rPr>
              <w:t>у вартісному вимірі</w:t>
            </w:r>
          </w:p>
          <w:p w:rsidR="004A3689" w:rsidRPr="004A3689" w:rsidRDefault="004A3689" w:rsidP="000F2DB3">
            <w:pPr>
              <w:pStyle w:val="Bodytext91"/>
              <w:numPr>
                <w:ilvl w:val="0"/>
                <w:numId w:val="1"/>
              </w:numPr>
              <w:shd w:val="clear" w:color="auto" w:fill="auto"/>
              <w:tabs>
                <w:tab w:val="left" w:pos="470"/>
              </w:tabs>
              <w:ind w:left="120"/>
              <w:jc w:val="center"/>
            </w:pPr>
            <w:r>
              <w:rPr>
                <w:lang w:eastAsia="uk-UA"/>
              </w:rPr>
              <w:t>у трудовому вимірі</w:t>
            </w:r>
          </w:p>
          <w:p w:rsidR="004A3689" w:rsidRDefault="004A3689" w:rsidP="004A3689">
            <w:pPr>
              <w:pStyle w:val="Bodytext91"/>
              <w:shd w:val="clear" w:color="auto" w:fill="auto"/>
              <w:spacing w:line="720" w:lineRule="exact"/>
              <w:ind w:left="12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Трудомісткість продукції</w:t>
            </w:r>
          </w:p>
          <w:p w:rsidR="004A3689" w:rsidRDefault="004A3689" w:rsidP="004A3689">
            <w:pPr>
              <w:pStyle w:val="Bodytext91"/>
              <w:shd w:val="clear" w:color="auto" w:fill="auto"/>
              <w:spacing w:line="720" w:lineRule="exact"/>
              <w:ind w:left="120"/>
              <w:jc w:val="center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 xml:space="preserve"> Коефіцієнт змінності</w:t>
            </w:r>
          </w:p>
          <w:p w:rsidR="004A3689" w:rsidRDefault="004A3689" w:rsidP="004A3689">
            <w:pPr>
              <w:pStyle w:val="Bodytext91"/>
              <w:shd w:val="clear" w:color="auto" w:fill="auto"/>
              <w:spacing w:after="480" w:line="240" w:lineRule="auto"/>
              <w:ind w:left="120"/>
              <w:jc w:val="center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Виробіток</w:t>
            </w:r>
          </w:p>
          <w:p w:rsidR="004A3689" w:rsidRDefault="004A3689" w:rsidP="004A3689">
            <w:pPr>
              <w:pStyle w:val="Bodytext91"/>
              <w:spacing w:before="480" w:line="240" w:lineRule="auto"/>
              <w:ind w:left="120"/>
              <w:jc w:val="center"/>
            </w:pPr>
            <w:r>
              <w:rPr>
                <w:lang w:eastAsia="uk-UA"/>
              </w:rPr>
              <w:t>Загальні витрати робочого часу</w:t>
            </w:r>
          </w:p>
        </w:tc>
        <w:tc>
          <w:tcPr>
            <w:tcW w:w="2195" w:type="dxa"/>
          </w:tcPr>
          <w:p w:rsidR="004A3689" w:rsidRDefault="004A3689" w:rsidP="000F2DB3">
            <w:pPr>
              <w:pStyle w:val="Bodytext141"/>
              <w:shd w:val="clear" w:color="auto" w:fill="auto"/>
              <w:ind w:left="12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Штук</w:t>
            </w:r>
          </w:p>
          <w:p w:rsidR="004A3689" w:rsidRDefault="004A3689" w:rsidP="000F2DB3">
            <w:pPr>
              <w:pStyle w:val="Bodytext141"/>
              <w:shd w:val="clear" w:color="auto" w:fill="auto"/>
              <w:ind w:left="12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Млн.грн.</w:t>
            </w:r>
          </w:p>
          <w:p w:rsidR="004A3689" w:rsidRDefault="004A3689" w:rsidP="000F2DB3">
            <w:pPr>
              <w:pStyle w:val="Bodytext141"/>
              <w:shd w:val="clear" w:color="auto" w:fill="auto"/>
              <w:ind w:left="12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Нормо-год.</w:t>
            </w:r>
          </w:p>
          <w:p w:rsidR="004A3689" w:rsidRDefault="004A3689" w:rsidP="004A3689">
            <w:pPr>
              <w:pStyle w:val="Bodytext141"/>
              <w:shd w:val="clear" w:color="auto" w:fill="auto"/>
              <w:spacing w:after="540" w:line="240" w:lineRule="auto"/>
              <w:ind w:left="120"/>
              <w:rPr>
                <w:lang w:val="uk-UA" w:eastAsia="uk-UA"/>
              </w:rPr>
            </w:pPr>
          </w:p>
          <w:p w:rsidR="004A3689" w:rsidRDefault="004A3689" w:rsidP="004A3689">
            <w:pPr>
              <w:pStyle w:val="Bodytext141"/>
              <w:shd w:val="clear" w:color="auto" w:fill="auto"/>
              <w:spacing w:after="540"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хвил., годин</w:t>
            </w:r>
          </w:p>
          <w:p w:rsidR="004A3689" w:rsidRDefault="004A3689" w:rsidP="004A3689">
            <w:pPr>
              <w:pStyle w:val="Bodytext141"/>
              <w:shd w:val="clear" w:color="auto" w:fill="auto"/>
              <w:spacing w:before="540" w:line="245" w:lineRule="exact"/>
              <w:ind w:left="12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Кількість змін за добу</w:t>
            </w:r>
          </w:p>
          <w:p w:rsidR="004A3689" w:rsidRDefault="004A3689" w:rsidP="004A3689">
            <w:pPr>
              <w:pStyle w:val="Bodytext141"/>
              <w:shd w:val="clear" w:color="auto" w:fill="auto"/>
              <w:ind w:left="120"/>
              <w:rPr>
                <w:lang w:val="uk-UA" w:eastAsia="uk-UA"/>
              </w:rPr>
            </w:pPr>
            <w:r>
              <w:rPr>
                <w:lang w:eastAsia="uk-UA"/>
              </w:rPr>
              <w:t xml:space="preserve">Кількість од. продукції за од. часу </w:t>
            </w:r>
          </w:p>
          <w:p w:rsidR="004A3689" w:rsidRDefault="004A3689" w:rsidP="004A3689">
            <w:pPr>
              <w:pStyle w:val="Bodytext141"/>
              <w:shd w:val="clear" w:color="auto" w:fill="auto"/>
              <w:ind w:left="120"/>
              <w:rPr>
                <w:lang w:val="uk-UA" w:eastAsia="uk-UA"/>
              </w:rPr>
            </w:pPr>
          </w:p>
          <w:p w:rsidR="004A3689" w:rsidRDefault="004A3689" w:rsidP="004A3689">
            <w:pPr>
              <w:pStyle w:val="Bodytext141"/>
              <w:ind w:left="12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Відпрацьовано люд.год.</w:t>
            </w:r>
          </w:p>
        </w:tc>
        <w:tc>
          <w:tcPr>
            <w:tcW w:w="2339" w:type="dxa"/>
          </w:tcPr>
          <w:p w:rsidR="004A3689" w:rsidRDefault="004A3689" w:rsidP="000F2DB3">
            <w:pPr>
              <w:pStyle w:val="Bodytext91"/>
              <w:shd w:val="clear" w:color="auto" w:fill="auto"/>
              <w:ind w:left="12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Ефективність використання трудового потенціалу</w:t>
            </w:r>
          </w:p>
          <w:p w:rsidR="004A3689" w:rsidRDefault="004A3689" w:rsidP="004A3689">
            <w:pPr>
              <w:pStyle w:val="Bodytext91"/>
              <w:shd w:val="clear" w:color="auto" w:fill="auto"/>
              <w:ind w:left="120"/>
              <w:rPr>
                <w:lang w:eastAsia="uk-UA"/>
              </w:rPr>
            </w:pPr>
          </w:p>
          <w:p w:rsidR="004A3689" w:rsidRDefault="004A3689" w:rsidP="004A3689">
            <w:pPr>
              <w:pStyle w:val="Bodytext91"/>
              <w:shd w:val="clear" w:color="auto" w:fill="auto"/>
              <w:ind w:left="12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Величина зворотня</w:t>
            </w:r>
          </w:p>
          <w:p w:rsidR="004A3689" w:rsidRDefault="004A3689" w:rsidP="004A3689">
            <w:pPr>
              <w:pStyle w:val="Bodytext91"/>
              <w:shd w:val="clear" w:color="auto" w:fill="auto"/>
              <w:ind w:left="12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середньому</w:t>
            </w:r>
          </w:p>
          <w:p w:rsidR="004A3689" w:rsidRDefault="004A3689" w:rsidP="004A3689">
            <w:pPr>
              <w:pStyle w:val="Bodytext91"/>
              <w:shd w:val="clear" w:color="auto" w:fill="auto"/>
              <w:ind w:left="12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виробітку</w:t>
            </w:r>
          </w:p>
          <w:p w:rsidR="004A3689" w:rsidRDefault="004A3689" w:rsidP="004A3689">
            <w:pPr>
              <w:pStyle w:val="Bodytext91"/>
              <w:shd w:val="clear" w:color="auto" w:fill="auto"/>
              <w:ind w:left="120"/>
              <w:rPr>
                <w:lang w:eastAsia="uk-UA"/>
              </w:rPr>
            </w:pPr>
          </w:p>
          <w:p w:rsidR="004A3689" w:rsidRDefault="004A3689" w:rsidP="004A3689">
            <w:pPr>
              <w:pStyle w:val="Bodytext91"/>
              <w:shd w:val="clear" w:color="auto" w:fill="auto"/>
              <w:ind w:left="12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Ступінь</w:t>
            </w:r>
          </w:p>
          <w:p w:rsidR="004A3689" w:rsidRDefault="004A3689" w:rsidP="004A3689">
            <w:pPr>
              <w:pStyle w:val="Bodytext91"/>
              <w:shd w:val="clear" w:color="auto" w:fill="auto"/>
              <w:ind w:left="12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інтенсивного</w:t>
            </w:r>
          </w:p>
          <w:p w:rsidR="004A3689" w:rsidRDefault="004A3689" w:rsidP="004A3689">
            <w:pPr>
              <w:pStyle w:val="Bodytext91"/>
              <w:shd w:val="clear" w:color="auto" w:fill="auto"/>
              <w:ind w:left="12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використання праці</w:t>
            </w:r>
          </w:p>
          <w:p w:rsidR="004A3689" w:rsidRDefault="004A3689" w:rsidP="004A3689">
            <w:pPr>
              <w:pStyle w:val="Bodytext91"/>
              <w:shd w:val="clear" w:color="auto" w:fill="auto"/>
              <w:spacing w:after="480"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Рівень виробництва</w:t>
            </w:r>
          </w:p>
          <w:p w:rsidR="004A3689" w:rsidRDefault="004A3689" w:rsidP="004A3689">
            <w:pPr>
              <w:pStyle w:val="Bodytext91"/>
              <w:spacing w:before="480"/>
              <w:ind w:left="12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Ефективність вико</w:t>
            </w:r>
            <w:r>
              <w:rPr>
                <w:lang w:eastAsia="uk-UA"/>
              </w:rPr>
              <w:softHyphen/>
              <w:t>ристання праці</w:t>
            </w:r>
          </w:p>
        </w:tc>
        <w:tc>
          <w:tcPr>
            <w:tcW w:w="2226" w:type="dxa"/>
          </w:tcPr>
          <w:p w:rsidR="004A3689" w:rsidRPr="004A3689" w:rsidRDefault="004A3689" w:rsidP="004A3689">
            <w:pPr>
              <w:rPr>
                <w:lang w:val="uk-UA"/>
              </w:rPr>
            </w:pPr>
            <w:r w:rsidRPr="004A3689">
              <w:rPr>
                <w:lang w:val="uk-UA"/>
              </w:rPr>
              <w:t>ПП = Q / Ч</w:t>
            </w:r>
          </w:p>
          <w:p w:rsidR="004A3689" w:rsidRPr="004A3689" w:rsidRDefault="004A3689" w:rsidP="004A3689">
            <w:pPr>
              <w:rPr>
                <w:lang w:val="uk-UA"/>
              </w:rPr>
            </w:pPr>
            <w:r w:rsidRPr="004A3689">
              <w:rPr>
                <w:lang w:val="uk-UA"/>
              </w:rPr>
              <w:t xml:space="preserve"> </w:t>
            </w:r>
          </w:p>
          <w:p w:rsidR="004A3689" w:rsidRDefault="004A3689" w:rsidP="004A3689">
            <w:pPr>
              <w:rPr>
                <w:lang w:val="uk-UA"/>
              </w:rPr>
            </w:pPr>
          </w:p>
          <w:p w:rsidR="004A3689" w:rsidRDefault="004A3689" w:rsidP="004A3689">
            <w:pPr>
              <w:rPr>
                <w:lang w:val="uk-UA"/>
              </w:rPr>
            </w:pPr>
          </w:p>
          <w:p w:rsidR="004A3689" w:rsidRPr="004A3689" w:rsidRDefault="004A3689" w:rsidP="004A3689">
            <w:pPr>
              <w:rPr>
                <w:lang w:val="uk-UA"/>
              </w:rPr>
            </w:pPr>
            <w:r w:rsidRPr="004A3689">
              <w:rPr>
                <w:lang w:val="uk-UA"/>
              </w:rPr>
              <w:t>t = 1 / ПП</w:t>
            </w:r>
          </w:p>
          <w:p w:rsidR="004A3689" w:rsidRPr="004A3689" w:rsidRDefault="004A3689" w:rsidP="004A3689">
            <w:pPr>
              <w:rPr>
                <w:lang w:val="uk-UA"/>
              </w:rPr>
            </w:pPr>
            <w:r w:rsidRPr="004A3689">
              <w:rPr>
                <w:lang w:val="uk-UA"/>
              </w:rPr>
              <w:t xml:space="preserve"> </w:t>
            </w:r>
          </w:p>
          <w:p w:rsidR="004A3689" w:rsidRDefault="004A3689" w:rsidP="004A3689">
            <w:pPr>
              <w:rPr>
                <w:lang w:val="uk-UA"/>
              </w:rPr>
            </w:pPr>
          </w:p>
          <w:p w:rsidR="004A3689" w:rsidRPr="004A3689" w:rsidRDefault="004A3689" w:rsidP="004A3689">
            <w:pPr>
              <w:rPr>
                <w:lang w:val="uk-UA"/>
              </w:rPr>
            </w:pPr>
            <w:proofErr w:type="spellStart"/>
            <w:r w:rsidRPr="004A3689">
              <w:rPr>
                <w:lang w:val="uk-UA"/>
              </w:rPr>
              <w:t>kc</w:t>
            </w:r>
            <w:proofErr w:type="spellEnd"/>
            <w:r w:rsidRPr="004A3689">
              <w:rPr>
                <w:lang w:val="uk-UA"/>
              </w:rPr>
              <w:t xml:space="preserve"> = ∑ </w:t>
            </w:r>
            <w:proofErr w:type="spellStart"/>
            <w:r w:rsidRPr="004A3689">
              <w:rPr>
                <w:lang w:val="uk-UA"/>
              </w:rPr>
              <w:t>Чр</w:t>
            </w:r>
            <w:proofErr w:type="spellEnd"/>
            <w:r w:rsidRPr="004A3689">
              <w:rPr>
                <w:lang w:val="uk-UA"/>
              </w:rPr>
              <w:t>/</w:t>
            </w:r>
            <w:proofErr w:type="spellStart"/>
            <w:r w:rsidRPr="004A3689">
              <w:rPr>
                <w:lang w:val="uk-UA"/>
              </w:rPr>
              <w:t>Чнс</w:t>
            </w:r>
            <w:proofErr w:type="spellEnd"/>
          </w:p>
          <w:p w:rsidR="004A3689" w:rsidRPr="004A3689" w:rsidRDefault="004A3689" w:rsidP="004A3689">
            <w:pPr>
              <w:rPr>
                <w:lang w:val="uk-UA"/>
              </w:rPr>
            </w:pPr>
            <w:r w:rsidRPr="004A3689">
              <w:rPr>
                <w:lang w:val="uk-UA"/>
              </w:rPr>
              <w:t xml:space="preserve"> </w:t>
            </w:r>
          </w:p>
          <w:p w:rsidR="004A3689" w:rsidRPr="004A3689" w:rsidRDefault="004A3689" w:rsidP="004A3689">
            <w:pPr>
              <w:rPr>
                <w:lang w:val="uk-UA"/>
              </w:rPr>
            </w:pPr>
            <w:r w:rsidRPr="004A3689">
              <w:rPr>
                <w:lang w:val="uk-UA"/>
              </w:rPr>
              <w:t xml:space="preserve">В = Q / T </w:t>
            </w:r>
          </w:p>
          <w:p w:rsidR="004A3689" w:rsidRDefault="004A3689" w:rsidP="004A3689">
            <w:pPr>
              <w:rPr>
                <w:lang w:val="uk-UA"/>
              </w:rPr>
            </w:pPr>
          </w:p>
          <w:p w:rsidR="004A3689" w:rsidRDefault="004A3689" w:rsidP="004A3689">
            <w:pPr>
              <w:rPr>
                <w:lang w:val="uk-UA"/>
              </w:rPr>
            </w:pPr>
          </w:p>
          <w:p w:rsidR="004A3689" w:rsidRDefault="004A3689" w:rsidP="004A3689">
            <w:pPr>
              <w:rPr>
                <w:lang w:val="uk-UA"/>
              </w:rPr>
            </w:pPr>
          </w:p>
          <w:p w:rsidR="004A3689" w:rsidRDefault="004A3689" w:rsidP="004A3689">
            <w:pPr>
              <w:rPr>
                <w:lang w:val="uk-UA"/>
              </w:rPr>
            </w:pPr>
            <w:r w:rsidRPr="004A3689">
              <w:rPr>
                <w:lang w:val="uk-UA"/>
              </w:rPr>
              <w:t xml:space="preserve"> T</w:t>
            </w:r>
          </w:p>
        </w:tc>
      </w:tr>
      <w:tr w:rsidR="004A3689" w:rsidTr="0037237C">
        <w:tc>
          <w:tcPr>
            <w:tcW w:w="9855" w:type="dxa"/>
            <w:gridSpan w:val="4"/>
          </w:tcPr>
          <w:p w:rsidR="004A3689" w:rsidRPr="004A3689" w:rsidRDefault="004A3689" w:rsidP="004A3689">
            <w:pPr>
              <w:jc w:val="center"/>
              <w:rPr>
                <w:b/>
                <w:lang w:val="uk-UA"/>
              </w:rPr>
            </w:pPr>
            <w:r w:rsidRPr="004A3689">
              <w:rPr>
                <w:b/>
                <w:lang w:val="uk-UA"/>
              </w:rPr>
              <w:t>КАДРОВІ ПОКАЗНИКИ</w:t>
            </w:r>
          </w:p>
        </w:tc>
      </w:tr>
      <w:tr w:rsidR="004A3689" w:rsidTr="006C0F78">
        <w:trPr>
          <w:trHeight w:val="5496"/>
        </w:trPr>
        <w:tc>
          <w:tcPr>
            <w:tcW w:w="3095" w:type="dxa"/>
          </w:tcPr>
          <w:p w:rsidR="004A3689" w:rsidRDefault="004A3689" w:rsidP="004A3689">
            <w:pPr>
              <w:pStyle w:val="Bodytext91"/>
              <w:shd w:val="clear" w:color="auto" w:fill="auto"/>
              <w:ind w:left="120"/>
              <w:rPr>
                <w:lang w:val="uk-UA" w:eastAsia="uk-UA"/>
              </w:rPr>
            </w:pPr>
            <w:r>
              <w:rPr>
                <w:lang w:eastAsia="uk-UA"/>
              </w:rPr>
              <w:t>Чисельність промислово</w:t>
            </w:r>
            <w:r>
              <w:rPr>
                <w:rStyle w:val="Bodytext912pt"/>
                <w:lang w:eastAsia="uk-UA"/>
              </w:rPr>
              <w:t xml:space="preserve"> - </w:t>
            </w:r>
            <w:r>
              <w:rPr>
                <w:lang w:eastAsia="uk-UA"/>
              </w:rPr>
              <w:t xml:space="preserve">виробничого персоналу (ПВП) </w:t>
            </w:r>
          </w:p>
          <w:p w:rsidR="004A3689" w:rsidRDefault="004A3689" w:rsidP="004A3689">
            <w:pPr>
              <w:pStyle w:val="Bodytext91"/>
              <w:shd w:val="clear" w:color="auto" w:fill="auto"/>
              <w:ind w:left="12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Питома вага у чисельності ПВП:</w:t>
            </w:r>
          </w:p>
          <w:p w:rsidR="004A3689" w:rsidRDefault="004A3689" w:rsidP="004A3689">
            <w:pPr>
              <w:pStyle w:val="Bodytext91"/>
              <w:numPr>
                <w:ilvl w:val="0"/>
                <w:numId w:val="2"/>
              </w:numPr>
              <w:shd w:val="clear" w:color="auto" w:fill="auto"/>
              <w:tabs>
                <w:tab w:val="left" w:pos="475"/>
              </w:tabs>
              <w:ind w:left="120"/>
            </w:pPr>
            <w:r>
              <w:rPr>
                <w:lang w:eastAsia="uk-UA"/>
              </w:rPr>
              <w:t>робітників</w:t>
            </w:r>
          </w:p>
          <w:p w:rsidR="004A3689" w:rsidRDefault="004A3689" w:rsidP="004A3689">
            <w:pPr>
              <w:pStyle w:val="Bodytext91"/>
              <w:numPr>
                <w:ilvl w:val="0"/>
                <w:numId w:val="2"/>
              </w:numPr>
              <w:shd w:val="clear" w:color="auto" w:fill="auto"/>
              <w:tabs>
                <w:tab w:val="left" w:pos="480"/>
              </w:tabs>
              <w:ind w:left="120"/>
            </w:pPr>
            <w:r>
              <w:rPr>
                <w:lang w:eastAsia="uk-UA"/>
              </w:rPr>
              <w:t>керівників</w:t>
            </w:r>
          </w:p>
          <w:p w:rsidR="004A3689" w:rsidRDefault="004A3689" w:rsidP="004A3689">
            <w:pPr>
              <w:pStyle w:val="Bodytext91"/>
              <w:numPr>
                <w:ilvl w:val="0"/>
                <w:numId w:val="2"/>
              </w:numPr>
              <w:shd w:val="clear" w:color="auto" w:fill="auto"/>
              <w:tabs>
                <w:tab w:val="left" w:pos="480"/>
              </w:tabs>
              <w:ind w:left="120"/>
            </w:pPr>
            <w:r>
              <w:rPr>
                <w:lang w:eastAsia="uk-UA"/>
              </w:rPr>
              <w:t>фахівців</w:t>
            </w:r>
          </w:p>
          <w:p w:rsidR="004A3689" w:rsidRDefault="004A3689" w:rsidP="004A3689">
            <w:pPr>
              <w:pStyle w:val="Bodytext91"/>
              <w:numPr>
                <w:ilvl w:val="0"/>
                <w:numId w:val="2"/>
              </w:numPr>
              <w:shd w:val="clear" w:color="auto" w:fill="auto"/>
              <w:tabs>
                <w:tab w:val="left" w:pos="480"/>
              </w:tabs>
              <w:ind w:left="120"/>
            </w:pPr>
            <w:r>
              <w:rPr>
                <w:lang w:eastAsia="uk-UA"/>
              </w:rPr>
              <w:t>службовців</w:t>
            </w:r>
          </w:p>
          <w:p w:rsidR="004A3689" w:rsidRDefault="004A3689" w:rsidP="004A3689">
            <w:pPr>
              <w:pStyle w:val="Bodytext91"/>
              <w:shd w:val="clear" w:color="auto" w:fill="auto"/>
              <w:spacing w:line="480" w:lineRule="exact"/>
              <w:ind w:left="120"/>
              <w:rPr>
                <w:lang w:eastAsia="uk-UA"/>
              </w:rPr>
            </w:pPr>
            <w:r>
              <w:rPr>
                <w:lang w:eastAsia="uk-UA"/>
              </w:rPr>
              <w:t xml:space="preserve">Плинність кадрів </w:t>
            </w:r>
          </w:p>
          <w:p w:rsidR="004A3689" w:rsidRDefault="004A3689" w:rsidP="004A3689">
            <w:pPr>
              <w:pStyle w:val="Bodytext91"/>
              <w:shd w:val="clear" w:color="auto" w:fill="auto"/>
              <w:spacing w:line="480" w:lineRule="exact"/>
              <w:ind w:left="12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Середній вік працюючих</w:t>
            </w:r>
          </w:p>
          <w:p w:rsidR="004A3689" w:rsidRDefault="004A3689" w:rsidP="004A3689">
            <w:pPr>
              <w:pStyle w:val="Bodytext91"/>
              <w:shd w:val="clear" w:color="auto" w:fill="auto"/>
              <w:spacing w:line="792" w:lineRule="exact"/>
              <w:ind w:left="120"/>
              <w:rPr>
                <w:lang w:val="uk-UA" w:eastAsia="uk-UA"/>
              </w:rPr>
            </w:pPr>
            <w:r>
              <w:rPr>
                <w:lang w:eastAsia="uk-UA"/>
              </w:rPr>
              <w:t xml:space="preserve">Середній розряд виконаних робіт </w:t>
            </w:r>
          </w:p>
          <w:p w:rsidR="004A3689" w:rsidRDefault="004A3689" w:rsidP="004A3689">
            <w:pPr>
              <w:pStyle w:val="Bodytext91"/>
              <w:spacing w:line="792" w:lineRule="exact"/>
              <w:ind w:left="120"/>
            </w:pPr>
            <w:r>
              <w:rPr>
                <w:lang w:eastAsia="uk-UA"/>
              </w:rPr>
              <w:t>Середній розряд робітників</w:t>
            </w:r>
          </w:p>
        </w:tc>
        <w:tc>
          <w:tcPr>
            <w:tcW w:w="2195" w:type="dxa"/>
          </w:tcPr>
          <w:p w:rsidR="004A3689" w:rsidRDefault="004A3689" w:rsidP="004A3689">
            <w:pPr>
              <w:pStyle w:val="Bodytext191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осіб</w:t>
            </w:r>
          </w:p>
          <w:p w:rsidR="004A3689" w:rsidRDefault="004A3689" w:rsidP="004A3689">
            <w:pPr>
              <w:pStyle w:val="Bodytext201"/>
              <w:shd w:val="clear" w:color="auto" w:fill="auto"/>
              <w:spacing w:line="240" w:lineRule="auto"/>
              <w:rPr>
                <w:lang w:val="uk-UA" w:eastAsia="uk-UA"/>
              </w:rPr>
            </w:pPr>
          </w:p>
          <w:p w:rsidR="004A3689" w:rsidRDefault="004A3689" w:rsidP="004A3689">
            <w:pPr>
              <w:pStyle w:val="Bodytext201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%</w:t>
            </w:r>
          </w:p>
          <w:p w:rsidR="004A3689" w:rsidRDefault="004A3689" w:rsidP="004A3689">
            <w:pPr>
              <w:pStyle w:val="Bodytext201"/>
              <w:shd w:val="clear" w:color="auto" w:fill="auto"/>
              <w:spacing w:before="60" w:after="0" w:line="240" w:lineRule="auto"/>
              <w:rPr>
                <w:lang w:val="uk-UA" w:eastAsia="uk-UA"/>
              </w:rPr>
            </w:pPr>
            <w:r>
              <w:rPr>
                <w:lang w:eastAsia="uk-UA"/>
              </w:rPr>
              <w:t xml:space="preserve">% </w:t>
            </w:r>
          </w:p>
          <w:p w:rsidR="004A3689" w:rsidRDefault="004A3689" w:rsidP="004A3689">
            <w:pPr>
              <w:pStyle w:val="Bodytext201"/>
              <w:shd w:val="clear" w:color="auto" w:fill="auto"/>
              <w:spacing w:before="60" w:after="0" w:line="240" w:lineRule="auto"/>
              <w:rPr>
                <w:lang w:val="uk-UA" w:eastAsia="uk-UA"/>
              </w:rPr>
            </w:pPr>
            <w:r>
              <w:rPr>
                <w:lang w:eastAsia="uk-UA"/>
              </w:rPr>
              <w:t xml:space="preserve">% </w:t>
            </w:r>
          </w:p>
          <w:p w:rsidR="004A3689" w:rsidRDefault="004A3689" w:rsidP="004A3689">
            <w:pPr>
              <w:pStyle w:val="Bodytext201"/>
              <w:shd w:val="clear" w:color="auto" w:fill="auto"/>
              <w:spacing w:before="60" w:after="0" w:line="240" w:lineRule="auto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%</w:t>
            </w:r>
          </w:p>
          <w:p w:rsidR="004A3689" w:rsidRDefault="004A3689" w:rsidP="004A3689">
            <w:pPr>
              <w:pStyle w:val="Bodytext201"/>
              <w:shd w:val="clear" w:color="auto" w:fill="auto"/>
              <w:spacing w:before="0" w:after="300" w:line="240" w:lineRule="auto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%</w:t>
            </w:r>
          </w:p>
          <w:p w:rsidR="004A3689" w:rsidRDefault="004A3689" w:rsidP="004A3689">
            <w:pPr>
              <w:pStyle w:val="Bodytext191"/>
              <w:shd w:val="clear" w:color="auto" w:fill="auto"/>
              <w:spacing w:before="300" w:after="0" w:line="240" w:lineRule="auto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років</w:t>
            </w:r>
          </w:p>
          <w:p w:rsidR="004A3689" w:rsidRDefault="004A3689" w:rsidP="004A3689">
            <w:pPr>
              <w:pStyle w:val="Bodytext141"/>
              <w:shd w:val="clear" w:color="auto" w:fill="auto"/>
              <w:spacing w:after="180" w:line="245" w:lineRule="exact"/>
              <w:ind w:left="120"/>
              <w:rPr>
                <w:lang w:val="uk-UA" w:eastAsia="uk-UA"/>
              </w:rPr>
            </w:pPr>
          </w:p>
          <w:p w:rsidR="00BF181B" w:rsidRDefault="00BF181B" w:rsidP="004A3689">
            <w:pPr>
              <w:pStyle w:val="Bodytext141"/>
              <w:shd w:val="clear" w:color="auto" w:fill="auto"/>
              <w:spacing w:after="180" w:line="245" w:lineRule="exact"/>
              <w:ind w:left="120"/>
              <w:rPr>
                <w:lang w:val="uk-UA" w:eastAsia="uk-UA"/>
              </w:rPr>
            </w:pPr>
          </w:p>
          <w:p w:rsidR="004A3689" w:rsidRDefault="004A3689" w:rsidP="004A3689">
            <w:pPr>
              <w:pStyle w:val="Bodytext141"/>
              <w:shd w:val="clear" w:color="auto" w:fill="auto"/>
              <w:spacing w:after="180" w:line="245" w:lineRule="exact"/>
              <w:ind w:left="12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одиниць розряду</w:t>
            </w:r>
          </w:p>
          <w:p w:rsidR="004A3689" w:rsidRDefault="004A3689" w:rsidP="004A3689">
            <w:pPr>
              <w:pStyle w:val="Bodytext141"/>
              <w:shd w:val="clear" w:color="auto" w:fill="auto"/>
              <w:spacing w:before="180" w:line="245" w:lineRule="exact"/>
              <w:ind w:left="120"/>
              <w:rPr>
                <w:lang w:val="uk-UA" w:eastAsia="uk-UA"/>
              </w:rPr>
            </w:pPr>
          </w:p>
          <w:p w:rsidR="004A3689" w:rsidRDefault="004A3689" w:rsidP="004A3689">
            <w:pPr>
              <w:pStyle w:val="Bodytext141"/>
              <w:shd w:val="clear" w:color="auto" w:fill="auto"/>
              <w:spacing w:before="180" w:line="245" w:lineRule="exact"/>
              <w:ind w:left="120"/>
              <w:rPr>
                <w:lang w:val="uk-UA" w:eastAsia="uk-UA"/>
              </w:rPr>
            </w:pPr>
          </w:p>
          <w:p w:rsidR="004A3689" w:rsidRDefault="004A3689" w:rsidP="004A3689">
            <w:pPr>
              <w:pStyle w:val="Bodytext141"/>
              <w:spacing w:before="180" w:line="245" w:lineRule="exact"/>
              <w:ind w:left="12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одиниць розряду</w:t>
            </w:r>
          </w:p>
        </w:tc>
        <w:tc>
          <w:tcPr>
            <w:tcW w:w="2339" w:type="dxa"/>
          </w:tcPr>
          <w:p w:rsidR="004A3689" w:rsidRDefault="004A3689" w:rsidP="004A3689">
            <w:pPr>
              <w:pStyle w:val="Bodytext91"/>
              <w:shd w:val="clear" w:color="auto" w:fill="auto"/>
              <w:spacing w:after="180"/>
              <w:ind w:left="12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Величина організації</w:t>
            </w:r>
          </w:p>
          <w:p w:rsidR="004A3689" w:rsidRDefault="004A3689" w:rsidP="004A3689">
            <w:pPr>
              <w:pStyle w:val="Bodytext91"/>
              <w:shd w:val="clear" w:color="auto" w:fill="auto"/>
              <w:spacing w:before="180" w:after="60" w:line="240" w:lineRule="auto"/>
              <w:ind w:left="120"/>
              <w:rPr>
                <w:lang w:val="uk-UA" w:eastAsia="uk-UA"/>
              </w:rPr>
            </w:pPr>
          </w:p>
          <w:p w:rsidR="004A3689" w:rsidRDefault="004A3689" w:rsidP="004A3689">
            <w:pPr>
              <w:pStyle w:val="Bodytext91"/>
              <w:shd w:val="clear" w:color="auto" w:fill="auto"/>
              <w:spacing w:before="180" w:after="60"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Структура</w:t>
            </w:r>
          </w:p>
          <w:p w:rsidR="004A3689" w:rsidRDefault="004A3689" w:rsidP="004A3689">
            <w:pPr>
              <w:pStyle w:val="Bodytext91"/>
              <w:shd w:val="clear" w:color="auto" w:fill="auto"/>
              <w:spacing w:before="60" w:after="60"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персоналу</w:t>
            </w:r>
          </w:p>
          <w:p w:rsidR="004A3689" w:rsidRDefault="004A3689" w:rsidP="004A3689">
            <w:pPr>
              <w:pStyle w:val="Bodytext211"/>
              <w:shd w:val="clear" w:color="auto" w:fill="auto"/>
              <w:spacing w:line="240" w:lineRule="auto"/>
              <w:ind w:left="54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((</w:t>
            </w:r>
          </w:p>
          <w:p w:rsidR="00BF181B" w:rsidRDefault="00BF181B" w:rsidP="004A3689">
            <w:pPr>
              <w:pStyle w:val="Bodytext91"/>
              <w:shd w:val="clear" w:color="auto" w:fill="auto"/>
              <w:ind w:left="120"/>
              <w:rPr>
                <w:lang w:val="uk-UA" w:eastAsia="uk-UA"/>
              </w:rPr>
            </w:pPr>
          </w:p>
          <w:p w:rsidR="00BF181B" w:rsidRDefault="00BF181B" w:rsidP="004A3689">
            <w:pPr>
              <w:pStyle w:val="Bodytext91"/>
              <w:shd w:val="clear" w:color="auto" w:fill="auto"/>
              <w:ind w:left="120"/>
              <w:rPr>
                <w:lang w:val="uk-UA" w:eastAsia="uk-UA"/>
              </w:rPr>
            </w:pPr>
          </w:p>
          <w:p w:rsidR="00BF181B" w:rsidRDefault="00BF181B" w:rsidP="004A3689">
            <w:pPr>
              <w:pStyle w:val="Bodytext91"/>
              <w:shd w:val="clear" w:color="auto" w:fill="auto"/>
              <w:ind w:left="120"/>
              <w:rPr>
                <w:lang w:val="uk-UA" w:eastAsia="uk-UA"/>
              </w:rPr>
            </w:pPr>
          </w:p>
          <w:p w:rsidR="004A3689" w:rsidRDefault="004A3689" w:rsidP="004A3689">
            <w:pPr>
              <w:pStyle w:val="Bodytext91"/>
              <w:shd w:val="clear" w:color="auto" w:fill="auto"/>
              <w:ind w:left="120"/>
              <w:rPr>
                <w:lang w:val="uk-UA" w:eastAsia="uk-UA"/>
              </w:rPr>
            </w:pPr>
            <w:r>
              <w:rPr>
                <w:lang w:eastAsia="uk-UA"/>
              </w:rPr>
              <w:t xml:space="preserve">незадоволеність працею </w:t>
            </w:r>
          </w:p>
          <w:p w:rsidR="004A3689" w:rsidRDefault="004A3689" w:rsidP="004A3689">
            <w:pPr>
              <w:pStyle w:val="Bodytext91"/>
              <w:shd w:val="clear" w:color="auto" w:fill="auto"/>
              <w:ind w:left="12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Потенціал людського фактора</w:t>
            </w:r>
          </w:p>
          <w:p w:rsidR="004A3689" w:rsidRDefault="004A3689" w:rsidP="004A3689">
            <w:pPr>
              <w:pStyle w:val="Bodytext91"/>
              <w:shd w:val="clear" w:color="auto" w:fill="auto"/>
              <w:spacing w:after="240" w:line="240" w:lineRule="auto"/>
              <w:ind w:left="120"/>
              <w:rPr>
                <w:lang w:val="uk-UA" w:eastAsia="uk-UA"/>
              </w:rPr>
            </w:pPr>
          </w:p>
          <w:p w:rsidR="004A3689" w:rsidRDefault="004A3689" w:rsidP="004A3689">
            <w:pPr>
              <w:pStyle w:val="Bodytext91"/>
              <w:shd w:val="clear" w:color="auto" w:fill="auto"/>
              <w:spacing w:after="240"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Складність робіт</w:t>
            </w:r>
          </w:p>
          <w:p w:rsidR="00BF181B" w:rsidRDefault="00BF181B" w:rsidP="004A3689">
            <w:pPr>
              <w:pStyle w:val="Bodytext91"/>
              <w:spacing w:before="240"/>
              <w:ind w:left="120"/>
              <w:rPr>
                <w:lang w:val="uk-UA" w:eastAsia="uk-UA"/>
              </w:rPr>
            </w:pPr>
          </w:p>
          <w:p w:rsidR="004A3689" w:rsidRDefault="004A3689" w:rsidP="004A3689">
            <w:pPr>
              <w:pStyle w:val="Bodytext91"/>
              <w:spacing w:before="240"/>
              <w:ind w:left="12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Рівень кваліфікації (відповідність складності робіт)</w:t>
            </w:r>
          </w:p>
        </w:tc>
        <w:tc>
          <w:tcPr>
            <w:tcW w:w="2226" w:type="dxa"/>
          </w:tcPr>
          <w:p w:rsidR="004A3689" w:rsidRPr="004A3689" w:rsidRDefault="004A3689" w:rsidP="004A3689">
            <w:pPr>
              <w:rPr>
                <w:lang w:val="uk-UA"/>
              </w:rPr>
            </w:pPr>
            <w:proofErr w:type="spellStart"/>
            <w:r w:rsidRPr="004A3689">
              <w:rPr>
                <w:lang w:val="uk-UA"/>
              </w:rPr>
              <w:t>Чпвп</w:t>
            </w:r>
            <w:proofErr w:type="spellEnd"/>
          </w:p>
          <w:p w:rsidR="00BF181B" w:rsidRDefault="00BF181B" w:rsidP="004A3689">
            <w:pPr>
              <w:rPr>
                <w:lang w:val="uk-UA"/>
              </w:rPr>
            </w:pPr>
          </w:p>
          <w:p w:rsidR="00BF181B" w:rsidRDefault="00BF181B" w:rsidP="004A3689">
            <w:pPr>
              <w:rPr>
                <w:lang w:val="uk-UA"/>
              </w:rPr>
            </w:pPr>
          </w:p>
          <w:p w:rsidR="004A3689" w:rsidRPr="004A3689" w:rsidRDefault="004A3689" w:rsidP="004A3689">
            <w:pPr>
              <w:rPr>
                <w:lang w:val="uk-UA"/>
              </w:rPr>
            </w:pPr>
            <w:proofErr w:type="spellStart"/>
            <w:r w:rsidRPr="004A3689">
              <w:rPr>
                <w:lang w:val="uk-UA"/>
              </w:rPr>
              <w:t>dі</w:t>
            </w:r>
            <w:proofErr w:type="spellEnd"/>
            <w:r w:rsidRPr="004A3689">
              <w:rPr>
                <w:lang w:val="uk-UA"/>
              </w:rPr>
              <w:t xml:space="preserve"> = </w:t>
            </w:r>
            <w:proofErr w:type="spellStart"/>
            <w:r w:rsidRPr="004A3689">
              <w:rPr>
                <w:lang w:val="uk-UA"/>
              </w:rPr>
              <w:t>Чі</w:t>
            </w:r>
            <w:proofErr w:type="spellEnd"/>
            <w:r w:rsidRPr="004A3689">
              <w:rPr>
                <w:lang w:val="uk-UA"/>
              </w:rPr>
              <w:t xml:space="preserve"> х 100/ </w:t>
            </w:r>
            <w:proofErr w:type="spellStart"/>
            <w:r w:rsidRPr="004A3689">
              <w:rPr>
                <w:lang w:val="uk-UA"/>
              </w:rPr>
              <w:t>Чпвп</w:t>
            </w:r>
            <w:proofErr w:type="spellEnd"/>
          </w:p>
          <w:p w:rsidR="004A3689" w:rsidRPr="004A3689" w:rsidRDefault="004A3689" w:rsidP="004A3689">
            <w:pPr>
              <w:rPr>
                <w:lang w:val="uk-UA"/>
              </w:rPr>
            </w:pPr>
            <w:r w:rsidRPr="004A3689">
              <w:rPr>
                <w:lang w:val="uk-UA"/>
              </w:rPr>
              <w:t xml:space="preserve"> </w:t>
            </w:r>
          </w:p>
          <w:p w:rsidR="004A3689" w:rsidRPr="004A3689" w:rsidRDefault="004A3689" w:rsidP="004A3689">
            <w:pPr>
              <w:rPr>
                <w:lang w:val="uk-UA"/>
              </w:rPr>
            </w:pPr>
            <w:r w:rsidRPr="004A3689">
              <w:rPr>
                <w:lang w:val="uk-UA"/>
              </w:rPr>
              <w:t xml:space="preserve"> </w:t>
            </w:r>
          </w:p>
          <w:p w:rsidR="00BF181B" w:rsidRDefault="00BF181B" w:rsidP="004A3689">
            <w:pPr>
              <w:rPr>
                <w:lang w:val="uk-UA"/>
              </w:rPr>
            </w:pPr>
          </w:p>
          <w:p w:rsidR="00BF181B" w:rsidRDefault="00BF181B" w:rsidP="004A3689">
            <w:pPr>
              <w:rPr>
                <w:lang w:val="uk-UA"/>
              </w:rPr>
            </w:pPr>
          </w:p>
          <w:p w:rsidR="00BF181B" w:rsidRDefault="00BF181B" w:rsidP="004A3689">
            <w:pPr>
              <w:rPr>
                <w:lang w:val="uk-UA"/>
              </w:rPr>
            </w:pPr>
          </w:p>
          <w:p w:rsidR="004A3689" w:rsidRPr="004A3689" w:rsidRDefault="004A3689" w:rsidP="004A3689">
            <w:pPr>
              <w:rPr>
                <w:lang w:val="uk-UA"/>
              </w:rPr>
            </w:pPr>
            <w:proofErr w:type="spellStart"/>
            <w:r w:rsidRPr="004A3689">
              <w:rPr>
                <w:lang w:val="uk-UA"/>
              </w:rPr>
              <w:t>Кпл</w:t>
            </w:r>
            <w:proofErr w:type="spellEnd"/>
            <w:r w:rsidRPr="004A3689">
              <w:rPr>
                <w:lang w:val="uk-UA"/>
              </w:rPr>
              <w:t xml:space="preserve"> .= </w:t>
            </w:r>
            <w:proofErr w:type="spellStart"/>
            <w:r w:rsidRPr="004A3689">
              <w:rPr>
                <w:lang w:val="uk-UA"/>
              </w:rPr>
              <w:t>Чзв.в.б</w:t>
            </w:r>
            <w:proofErr w:type="spellEnd"/>
            <w:r w:rsidRPr="004A3689">
              <w:rPr>
                <w:lang w:val="uk-UA"/>
              </w:rPr>
              <w:t>/</w:t>
            </w:r>
            <w:proofErr w:type="spellStart"/>
            <w:r w:rsidRPr="004A3689">
              <w:rPr>
                <w:lang w:val="uk-UA"/>
              </w:rPr>
              <w:t>Чпвп</w:t>
            </w:r>
            <w:proofErr w:type="spellEnd"/>
            <w:r w:rsidRPr="004A3689">
              <w:rPr>
                <w:lang w:val="uk-UA"/>
              </w:rPr>
              <w:t xml:space="preserve"> </w:t>
            </w:r>
          </w:p>
          <w:p w:rsidR="00BF181B" w:rsidRDefault="00BF181B" w:rsidP="004A3689">
            <w:pPr>
              <w:rPr>
                <w:lang w:val="uk-UA"/>
              </w:rPr>
            </w:pPr>
          </w:p>
          <w:p w:rsidR="004A3689" w:rsidRPr="004A3689" w:rsidRDefault="004A3689" w:rsidP="004A3689">
            <w:pPr>
              <w:rPr>
                <w:lang w:val="uk-UA"/>
              </w:rPr>
            </w:pPr>
            <w:proofErr w:type="spellStart"/>
            <w:r w:rsidRPr="004A3689">
              <w:rPr>
                <w:lang w:val="uk-UA"/>
              </w:rPr>
              <w:t>Тср</w:t>
            </w:r>
            <w:proofErr w:type="spellEnd"/>
            <w:r w:rsidRPr="004A3689">
              <w:rPr>
                <w:lang w:val="uk-UA"/>
              </w:rPr>
              <w:t xml:space="preserve"> = ∑</w:t>
            </w:r>
            <w:proofErr w:type="spellStart"/>
            <w:r w:rsidRPr="004A3689">
              <w:rPr>
                <w:lang w:val="uk-UA"/>
              </w:rPr>
              <w:t>Чі</w:t>
            </w:r>
            <w:proofErr w:type="spellEnd"/>
            <w:r w:rsidRPr="004A3689">
              <w:rPr>
                <w:lang w:val="uk-UA"/>
              </w:rPr>
              <w:t xml:space="preserve">*Ті/ </w:t>
            </w:r>
            <w:proofErr w:type="spellStart"/>
            <w:r w:rsidRPr="004A3689">
              <w:rPr>
                <w:lang w:val="uk-UA"/>
              </w:rPr>
              <w:t>Чпвп</w:t>
            </w:r>
            <w:proofErr w:type="spellEnd"/>
          </w:p>
          <w:p w:rsidR="00BF181B" w:rsidRDefault="00BF181B" w:rsidP="004A3689">
            <w:pPr>
              <w:rPr>
                <w:lang w:val="uk-UA"/>
              </w:rPr>
            </w:pPr>
          </w:p>
          <w:p w:rsidR="00BF181B" w:rsidRDefault="00BF181B" w:rsidP="004A3689">
            <w:pPr>
              <w:rPr>
                <w:lang w:val="uk-UA"/>
              </w:rPr>
            </w:pPr>
          </w:p>
          <w:p w:rsidR="004A3689" w:rsidRDefault="004A3689" w:rsidP="004A3689">
            <w:pPr>
              <w:rPr>
                <w:lang w:val="uk-UA"/>
              </w:rPr>
            </w:pPr>
            <w:r w:rsidRPr="004A3689">
              <w:rPr>
                <w:lang w:val="uk-UA"/>
              </w:rPr>
              <w:t>−</w:t>
            </w:r>
            <w:r w:rsidR="003D1346">
              <w:rPr>
                <w:noProof/>
                <w:lang w:eastAsia="ru-UA"/>
              </w:rPr>
              <w:drawing>
                <wp:inline distT="0" distB="0" distL="0" distR="0" wp14:anchorId="158CD9BB">
                  <wp:extent cx="1243965" cy="433070"/>
                  <wp:effectExtent l="0" t="0" r="0" b="508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965" cy="433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38BD" w:rsidTr="009112B8">
        <w:tc>
          <w:tcPr>
            <w:tcW w:w="9855" w:type="dxa"/>
            <w:gridSpan w:val="4"/>
          </w:tcPr>
          <w:p w:rsidR="00FC38BD" w:rsidRPr="00FC38BD" w:rsidRDefault="00FC38BD" w:rsidP="00FC38BD">
            <w:pPr>
              <w:jc w:val="center"/>
              <w:rPr>
                <w:b/>
                <w:lang w:val="uk-UA"/>
              </w:rPr>
            </w:pPr>
            <w:r w:rsidRPr="00FC38BD">
              <w:rPr>
                <w:b/>
                <w:lang w:val="uk-UA"/>
              </w:rPr>
              <w:t>ВИТРАТИ НА ПЕРСОНАЛ</w:t>
            </w:r>
          </w:p>
        </w:tc>
      </w:tr>
      <w:tr w:rsidR="00FC38BD" w:rsidTr="00C1027C">
        <w:trPr>
          <w:trHeight w:val="826"/>
        </w:trPr>
        <w:tc>
          <w:tcPr>
            <w:tcW w:w="3095" w:type="dxa"/>
            <w:vMerge w:val="restart"/>
          </w:tcPr>
          <w:p w:rsidR="00FC38BD" w:rsidRDefault="00FC38BD" w:rsidP="00FC38BD">
            <w:pPr>
              <w:pStyle w:val="Bodytext91"/>
              <w:shd w:val="clear" w:color="auto" w:fill="auto"/>
              <w:spacing w:line="245" w:lineRule="exact"/>
              <w:ind w:left="12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Загальна величина витрат на персонал</w:t>
            </w:r>
          </w:p>
          <w:p w:rsidR="00FC38BD" w:rsidRDefault="00FC38BD" w:rsidP="00FC38BD">
            <w:pPr>
              <w:pStyle w:val="Bodytext91"/>
              <w:shd w:val="clear" w:color="auto" w:fill="auto"/>
              <w:spacing w:after="180"/>
              <w:ind w:left="12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 xml:space="preserve">Витрати на заробітну плату </w:t>
            </w:r>
            <w:r>
              <w:rPr>
                <w:lang w:eastAsia="uk-UA"/>
              </w:rPr>
              <w:lastRenderedPageBreak/>
              <w:t>(фонд оплати праці)</w:t>
            </w:r>
          </w:p>
          <w:p w:rsidR="00FC38BD" w:rsidRDefault="00FC38BD" w:rsidP="00FC38BD">
            <w:pPr>
              <w:pStyle w:val="Bodytext91"/>
              <w:shd w:val="clear" w:color="auto" w:fill="auto"/>
              <w:spacing w:before="180"/>
              <w:ind w:left="12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Зарплатомісткість випущеної продукції</w:t>
            </w:r>
          </w:p>
          <w:p w:rsidR="00FC38BD" w:rsidRDefault="00FC38BD" w:rsidP="00FC38BD">
            <w:pPr>
              <w:pStyle w:val="Bodytext91"/>
              <w:shd w:val="clear" w:color="auto" w:fill="auto"/>
              <w:spacing w:line="235" w:lineRule="exact"/>
              <w:ind w:left="12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Середньомісячна заробітна плата працівників</w:t>
            </w:r>
          </w:p>
          <w:p w:rsidR="00FC38BD" w:rsidRDefault="00FC38BD" w:rsidP="00FC38BD">
            <w:pPr>
              <w:pStyle w:val="Bodytext91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Заробітна плата керівників</w:t>
            </w:r>
          </w:p>
        </w:tc>
        <w:tc>
          <w:tcPr>
            <w:tcW w:w="2195" w:type="dxa"/>
            <w:vMerge w:val="restart"/>
          </w:tcPr>
          <w:p w:rsidR="00FC38BD" w:rsidRDefault="00FC38BD" w:rsidP="00FC38BD">
            <w:pPr>
              <w:pStyle w:val="Bodytext141"/>
              <w:shd w:val="clear" w:color="auto" w:fill="auto"/>
              <w:spacing w:line="240" w:lineRule="auto"/>
              <w:ind w:left="120"/>
              <w:rPr>
                <w:lang w:val="uk-UA" w:eastAsia="uk-UA"/>
              </w:rPr>
            </w:pPr>
            <w:r>
              <w:rPr>
                <w:lang w:eastAsia="uk-UA"/>
              </w:rPr>
              <w:lastRenderedPageBreak/>
              <w:t>Тис.грн.</w:t>
            </w:r>
          </w:p>
          <w:p w:rsidR="00FC38BD" w:rsidRPr="00FC38BD" w:rsidRDefault="00FC38BD" w:rsidP="00FC38BD">
            <w:pPr>
              <w:pStyle w:val="Bodytext141"/>
              <w:shd w:val="clear" w:color="auto" w:fill="auto"/>
              <w:spacing w:line="240" w:lineRule="auto"/>
              <w:ind w:left="120"/>
              <w:rPr>
                <w:lang w:val="uk-UA" w:eastAsia="uk-UA"/>
              </w:rPr>
            </w:pPr>
          </w:p>
          <w:p w:rsidR="00FC38BD" w:rsidRDefault="00FC38BD" w:rsidP="00FC38BD">
            <w:pPr>
              <w:pStyle w:val="Bodytext141"/>
              <w:shd w:val="clear" w:color="auto" w:fill="auto"/>
              <w:spacing w:line="240" w:lineRule="auto"/>
              <w:ind w:left="120"/>
              <w:rPr>
                <w:lang w:val="uk-UA" w:eastAsia="uk-UA"/>
              </w:rPr>
            </w:pPr>
            <w:r>
              <w:rPr>
                <w:lang w:eastAsia="uk-UA"/>
              </w:rPr>
              <w:t>Тис.грн.</w:t>
            </w:r>
          </w:p>
          <w:p w:rsidR="00FC38BD" w:rsidRDefault="00FC38BD" w:rsidP="00FC38BD">
            <w:pPr>
              <w:pStyle w:val="Bodytext141"/>
              <w:shd w:val="clear" w:color="auto" w:fill="auto"/>
              <w:spacing w:line="720" w:lineRule="exact"/>
              <w:ind w:left="12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lastRenderedPageBreak/>
              <w:t>Грн./ грн</w:t>
            </w:r>
          </w:p>
          <w:p w:rsidR="00FC38BD" w:rsidRDefault="00FC38BD" w:rsidP="00FC38BD">
            <w:pPr>
              <w:pStyle w:val="Bodytext191"/>
              <w:shd w:val="clear" w:color="auto" w:fill="auto"/>
              <w:spacing w:after="0" w:line="240" w:lineRule="auto"/>
              <w:rPr>
                <w:lang w:val="uk-UA" w:eastAsia="uk-UA"/>
              </w:rPr>
            </w:pPr>
          </w:p>
          <w:p w:rsidR="00FC38BD" w:rsidRDefault="00FC38BD" w:rsidP="00FC38BD">
            <w:pPr>
              <w:pStyle w:val="Bodytext191"/>
              <w:shd w:val="clear" w:color="auto" w:fill="auto"/>
              <w:spacing w:after="0" w:line="240" w:lineRule="auto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Грн.</w:t>
            </w:r>
          </w:p>
          <w:p w:rsidR="00FC38BD" w:rsidRDefault="00FC38BD" w:rsidP="00FC38BD">
            <w:pPr>
              <w:pStyle w:val="Bodytext191"/>
              <w:spacing w:after="0" w:line="240" w:lineRule="auto"/>
              <w:rPr>
                <w:lang w:val="uk-UA" w:eastAsia="uk-UA"/>
              </w:rPr>
            </w:pPr>
          </w:p>
          <w:p w:rsidR="00FC38BD" w:rsidRDefault="00FC38BD" w:rsidP="00FC38BD">
            <w:pPr>
              <w:pStyle w:val="Bodytext191"/>
              <w:spacing w:after="0" w:line="240" w:lineRule="auto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Грн.</w:t>
            </w:r>
          </w:p>
        </w:tc>
        <w:tc>
          <w:tcPr>
            <w:tcW w:w="2339" w:type="dxa"/>
            <w:vMerge w:val="restart"/>
          </w:tcPr>
          <w:p w:rsidR="00FC38BD" w:rsidRDefault="00FC38BD" w:rsidP="00FC38BD">
            <w:pPr>
              <w:pStyle w:val="Bodytext91"/>
              <w:shd w:val="clear" w:color="auto" w:fill="auto"/>
              <w:ind w:left="12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lastRenderedPageBreak/>
              <w:t>Витрати на людський фактор</w:t>
            </w:r>
          </w:p>
          <w:p w:rsidR="00FC38BD" w:rsidRDefault="00FC38BD" w:rsidP="00FC38BD">
            <w:pPr>
              <w:pStyle w:val="Bodytext91"/>
              <w:shd w:val="clear" w:color="auto" w:fill="auto"/>
              <w:ind w:left="12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 xml:space="preserve">Раціональність </w:t>
            </w:r>
            <w:r>
              <w:rPr>
                <w:lang w:eastAsia="uk-UA"/>
              </w:rPr>
              <w:lastRenderedPageBreak/>
              <w:t>організації заробітної плати Рівень витрат на оплату праці</w:t>
            </w:r>
          </w:p>
          <w:p w:rsidR="00FC38BD" w:rsidRDefault="00FC38BD" w:rsidP="00FC38BD">
            <w:pPr>
              <w:pStyle w:val="Bodytext91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Рівень оплати праці</w:t>
            </w:r>
          </w:p>
          <w:p w:rsidR="00FC38BD" w:rsidRDefault="00FC38BD" w:rsidP="00FC38BD">
            <w:pPr>
              <w:pStyle w:val="Bodytext91"/>
              <w:spacing w:line="245" w:lineRule="exact"/>
              <w:ind w:left="120"/>
              <w:rPr>
                <w:rFonts w:ascii="Arial Unicode MS" w:hAnsi="Arial Unicode MS" w:cs="Arial Unicode MS"/>
              </w:rPr>
            </w:pPr>
            <w:r>
              <w:rPr>
                <w:lang w:eastAsia="uk-UA"/>
              </w:rPr>
              <w:t>Диференціація заробітної плати</w:t>
            </w:r>
          </w:p>
        </w:tc>
        <w:tc>
          <w:tcPr>
            <w:tcW w:w="2226" w:type="dxa"/>
          </w:tcPr>
          <w:p w:rsidR="00FC38BD" w:rsidRDefault="00FC38BD" w:rsidP="00FC38BD">
            <w:pPr>
              <w:rPr>
                <w:lang w:val="uk-UA"/>
              </w:rPr>
            </w:pPr>
            <w:proofErr w:type="spellStart"/>
            <w:r w:rsidRPr="00FC38BD">
              <w:rPr>
                <w:lang w:val="uk-UA"/>
              </w:rPr>
              <w:lastRenderedPageBreak/>
              <w:t>Zп</w:t>
            </w:r>
            <w:proofErr w:type="spellEnd"/>
          </w:p>
        </w:tc>
      </w:tr>
      <w:tr w:rsidR="00FC38BD" w:rsidTr="000F2DB3">
        <w:tc>
          <w:tcPr>
            <w:tcW w:w="3095" w:type="dxa"/>
            <w:vMerge/>
          </w:tcPr>
          <w:p w:rsidR="00FC38BD" w:rsidRDefault="00FC38BD" w:rsidP="00FC38BD">
            <w:pPr>
              <w:pStyle w:val="Bodytext91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</w:p>
        </w:tc>
        <w:tc>
          <w:tcPr>
            <w:tcW w:w="2195" w:type="dxa"/>
            <w:vMerge/>
          </w:tcPr>
          <w:p w:rsidR="00FC38BD" w:rsidRDefault="00FC38BD" w:rsidP="00FC38BD">
            <w:pPr>
              <w:pStyle w:val="Bodytext191"/>
              <w:shd w:val="clear" w:color="auto" w:fill="auto"/>
              <w:spacing w:after="0" w:line="240" w:lineRule="auto"/>
              <w:rPr>
                <w:rFonts w:ascii="Arial Unicode MS" w:hAnsi="Arial Unicode MS" w:cs="Arial Unicode MS"/>
              </w:rPr>
            </w:pPr>
          </w:p>
        </w:tc>
        <w:tc>
          <w:tcPr>
            <w:tcW w:w="2339" w:type="dxa"/>
            <w:vMerge/>
          </w:tcPr>
          <w:p w:rsidR="00FC38BD" w:rsidRDefault="00FC38BD" w:rsidP="00FC38BD">
            <w:pPr>
              <w:pStyle w:val="Bodytext91"/>
              <w:shd w:val="clear" w:color="auto" w:fill="auto"/>
              <w:spacing w:line="245" w:lineRule="exact"/>
              <w:ind w:left="120"/>
              <w:rPr>
                <w:rFonts w:ascii="Arial Unicode MS" w:hAnsi="Arial Unicode MS" w:cs="Arial Unicode MS"/>
              </w:rPr>
            </w:pPr>
          </w:p>
        </w:tc>
        <w:tc>
          <w:tcPr>
            <w:tcW w:w="2226" w:type="dxa"/>
          </w:tcPr>
          <w:p w:rsidR="00FC38BD" w:rsidRPr="00FC38BD" w:rsidRDefault="00FC38BD" w:rsidP="00FC38BD">
            <w:pPr>
              <w:rPr>
                <w:lang w:val="uk-UA"/>
              </w:rPr>
            </w:pPr>
            <w:r w:rsidRPr="00FC38BD">
              <w:rPr>
                <w:lang w:val="uk-UA"/>
              </w:rPr>
              <w:t>ФОП</w:t>
            </w:r>
          </w:p>
          <w:p w:rsidR="00FC38BD" w:rsidRDefault="00FC38BD" w:rsidP="00FC38BD">
            <w:pPr>
              <w:rPr>
                <w:lang w:val="uk-UA"/>
              </w:rPr>
            </w:pPr>
          </w:p>
          <w:p w:rsidR="00FC38BD" w:rsidRPr="00FC38BD" w:rsidRDefault="00FC38BD" w:rsidP="00FC38BD">
            <w:pPr>
              <w:rPr>
                <w:lang w:val="uk-UA"/>
              </w:rPr>
            </w:pPr>
            <w:proofErr w:type="spellStart"/>
            <w:r w:rsidRPr="00FC38BD">
              <w:rPr>
                <w:lang w:val="uk-UA"/>
              </w:rPr>
              <w:t>Дфоп</w:t>
            </w:r>
            <w:proofErr w:type="spellEnd"/>
            <w:r w:rsidRPr="00FC38BD">
              <w:rPr>
                <w:lang w:val="uk-UA"/>
              </w:rPr>
              <w:t xml:space="preserve">= ФОП / Q </w:t>
            </w:r>
          </w:p>
          <w:p w:rsidR="00FC38BD" w:rsidRDefault="00FC38BD" w:rsidP="00FC38BD">
            <w:pPr>
              <w:rPr>
                <w:lang w:val="uk-UA"/>
              </w:rPr>
            </w:pPr>
          </w:p>
          <w:p w:rsidR="00FC38BD" w:rsidRPr="00FC38BD" w:rsidRDefault="00FC38BD" w:rsidP="00FC38BD">
            <w:pPr>
              <w:rPr>
                <w:lang w:val="uk-UA"/>
              </w:rPr>
            </w:pPr>
            <w:proofErr w:type="spellStart"/>
            <w:r w:rsidRPr="00FC38BD">
              <w:rPr>
                <w:lang w:val="uk-UA"/>
              </w:rPr>
              <w:t>ЗПср</w:t>
            </w:r>
            <w:proofErr w:type="spellEnd"/>
            <w:r w:rsidRPr="00FC38BD">
              <w:rPr>
                <w:lang w:val="uk-UA"/>
              </w:rPr>
              <w:t xml:space="preserve">.= ФОП/ </w:t>
            </w:r>
            <w:proofErr w:type="spellStart"/>
            <w:r w:rsidRPr="00FC38BD">
              <w:rPr>
                <w:lang w:val="uk-UA"/>
              </w:rPr>
              <w:t>Чпвп</w:t>
            </w:r>
            <w:proofErr w:type="spellEnd"/>
          </w:p>
          <w:p w:rsidR="00FC38BD" w:rsidRDefault="00FC38BD" w:rsidP="00FC38BD">
            <w:pPr>
              <w:rPr>
                <w:lang w:val="uk-UA"/>
              </w:rPr>
            </w:pPr>
            <w:proofErr w:type="spellStart"/>
            <w:r w:rsidRPr="00FC38BD">
              <w:rPr>
                <w:lang w:val="uk-UA"/>
              </w:rPr>
              <w:t>ЗПк</w:t>
            </w:r>
            <w:proofErr w:type="spellEnd"/>
          </w:p>
        </w:tc>
      </w:tr>
    </w:tbl>
    <w:p w:rsidR="00BF3337" w:rsidRPr="00FC38BD" w:rsidRDefault="00BF3337" w:rsidP="00BF3337">
      <w:pPr>
        <w:rPr>
          <w:lang w:val="uk-UA"/>
        </w:rPr>
      </w:pPr>
    </w:p>
    <w:p w:rsidR="000F2DB3" w:rsidRPr="00BF3337" w:rsidRDefault="00BF3337" w:rsidP="00BF3337">
      <w:pPr>
        <w:rPr>
          <w:rFonts w:ascii="Times New Roman" w:hAnsi="Times New Roman" w:cs="Times New Roman"/>
          <w:b/>
          <w:lang w:val="uk-UA"/>
        </w:rPr>
      </w:pPr>
      <w:bookmarkStart w:id="0" w:name="_GoBack"/>
      <w:r w:rsidRPr="00BF3337">
        <w:rPr>
          <w:rFonts w:ascii="Times New Roman" w:hAnsi="Times New Roman" w:cs="Times New Roman"/>
          <w:b/>
          <w:lang w:val="uk-UA"/>
        </w:rPr>
        <w:t>Скорочений прийом ланцюгових підстановок на основі абсолютних</w:t>
      </w:r>
      <w:r w:rsidRPr="00BF3337">
        <w:rPr>
          <w:rFonts w:ascii="Times New Roman" w:hAnsi="Times New Roman" w:cs="Times New Roman"/>
          <w:b/>
          <w:lang w:val="uk-UA"/>
        </w:rPr>
        <w:t xml:space="preserve"> </w:t>
      </w:r>
      <w:r w:rsidRPr="00BF3337">
        <w:rPr>
          <w:rFonts w:ascii="Times New Roman" w:hAnsi="Times New Roman" w:cs="Times New Roman"/>
          <w:b/>
          <w:lang w:val="uk-UA"/>
        </w:rPr>
        <w:t>різниць</w:t>
      </w:r>
    </w:p>
    <w:tbl>
      <w:tblPr>
        <w:tblStyle w:val="a3"/>
        <w:tblW w:w="10314" w:type="dxa"/>
        <w:tblInd w:w="-618" w:type="dxa"/>
        <w:tblLook w:val="04A0" w:firstRow="1" w:lastRow="0" w:firstColumn="1" w:lastColumn="0" w:noHBand="0" w:noVBand="1"/>
      </w:tblPr>
      <w:tblGrid>
        <w:gridCol w:w="1642"/>
        <w:gridCol w:w="1642"/>
        <w:gridCol w:w="1642"/>
        <w:gridCol w:w="1278"/>
        <w:gridCol w:w="2008"/>
        <w:gridCol w:w="2102"/>
      </w:tblGrid>
      <w:tr w:rsidR="00BF3337" w:rsidRPr="00BF3337" w:rsidTr="00BF3337">
        <w:tc>
          <w:tcPr>
            <w:tcW w:w="1642" w:type="dxa"/>
            <w:vMerge w:val="restart"/>
          </w:tcPr>
          <w:bookmarkEnd w:id="0"/>
          <w:p w:rsidR="00BF3337" w:rsidRPr="00BF3337" w:rsidRDefault="00BF3337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BF3337">
              <w:rPr>
                <w:rFonts w:ascii="Times New Roman" w:hAnsi="Times New Roman" w:cs="Times New Roman"/>
                <w:b/>
                <w:lang w:val="uk-UA"/>
              </w:rPr>
              <w:t>Показники</w:t>
            </w:r>
          </w:p>
        </w:tc>
        <w:tc>
          <w:tcPr>
            <w:tcW w:w="3284" w:type="dxa"/>
            <w:gridSpan w:val="2"/>
          </w:tcPr>
          <w:p w:rsidR="00BF3337" w:rsidRPr="00BF3337" w:rsidRDefault="00BF3337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BF3337">
              <w:rPr>
                <w:rFonts w:ascii="Times New Roman" w:hAnsi="Times New Roman" w:cs="Times New Roman"/>
                <w:b/>
                <w:lang w:val="uk-UA"/>
              </w:rPr>
              <w:t>Період</w:t>
            </w:r>
          </w:p>
        </w:tc>
        <w:tc>
          <w:tcPr>
            <w:tcW w:w="5388" w:type="dxa"/>
            <w:gridSpan w:val="3"/>
          </w:tcPr>
          <w:p w:rsidR="00BF3337" w:rsidRPr="00BF3337" w:rsidRDefault="00BF3337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BF3337">
              <w:rPr>
                <w:rFonts w:ascii="Times New Roman" w:hAnsi="Times New Roman" w:cs="Times New Roman"/>
                <w:b/>
                <w:lang w:val="uk-UA"/>
              </w:rPr>
              <w:t>Відхилення</w:t>
            </w:r>
          </w:p>
        </w:tc>
      </w:tr>
      <w:tr w:rsidR="00BF3337" w:rsidRPr="00BF3337" w:rsidTr="00BF3337">
        <w:tc>
          <w:tcPr>
            <w:tcW w:w="1642" w:type="dxa"/>
            <w:vMerge/>
          </w:tcPr>
          <w:p w:rsidR="00BF3337" w:rsidRPr="00BF3337" w:rsidRDefault="00BF3337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642" w:type="dxa"/>
            <w:vMerge w:val="restart"/>
          </w:tcPr>
          <w:p w:rsidR="00BF3337" w:rsidRPr="00BF3337" w:rsidRDefault="00BF3337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BF3337">
              <w:rPr>
                <w:rFonts w:ascii="Times New Roman" w:hAnsi="Times New Roman" w:cs="Times New Roman"/>
                <w:b/>
                <w:lang w:val="uk-UA"/>
              </w:rPr>
              <w:t>Базис</w:t>
            </w:r>
          </w:p>
        </w:tc>
        <w:tc>
          <w:tcPr>
            <w:tcW w:w="1642" w:type="dxa"/>
            <w:vMerge w:val="restart"/>
          </w:tcPr>
          <w:p w:rsidR="00BF3337" w:rsidRPr="00BF3337" w:rsidRDefault="00BF3337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BF3337">
              <w:rPr>
                <w:rFonts w:ascii="Times New Roman" w:hAnsi="Times New Roman" w:cs="Times New Roman"/>
                <w:b/>
                <w:lang w:val="uk-UA"/>
              </w:rPr>
              <w:t>Звіт</w:t>
            </w:r>
          </w:p>
        </w:tc>
        <w:tc>
          <w:tcPr>
            <w:tcW w:w="1278" w:type="dxa"/>
            <w:vMerge w:val="restart"/>
          </w:tcPr>
          <w:p w:rsidR="00BF3337" w:rsidRPr="00BF3337" w:rsidRDefault="00BF3337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BF3337">
              <w:rPr>
                <w:rFonts w:ascii="Times New Roman" w:hAnsi="Times New Roman" w:cs="Times New Roman"/>
                <w:b/>
                <w:lang w:val="uk-UA"/>
              </w:rPr>
              <w:t>абсолютне</w:t>
            </w:r>
          </w:p>
        </w:tc>
        <w:tc>
          <w:tcPr>
            <w:tcW w:w="4110" w:type="dxa"/>
            <w:gridSpan w:val="2"/>
          </w:tcPr>
          <w:p w:rsidR="00BF3337" w:rsidRPr="00BF3337" w:rsidRDefault="00BF3337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BF3337">
              <w:rPr>
                <w:rFonts w:ascii="Times New Roman" w:hAnsi="Times New Roman" w:cs="Times New Roman"/>
                <w:b/>
                <w:lang w:val="uk-UA"/>
              </w:rPr>
              <w:t>в тому числі за</w:t>
            </w:r>
            <w:r w:rsidRPr="00BF3337">
              <w:rPr>
                <w:rFonts w:ascii="Times New Roman" w:hAnsi="Times New Roman" w:cs="Times New Roman"/>
                <w:b/>
                <w:lang w:val="uk-UA"/>
              </w:rPr>
              <w:tab/>
              <w:t>рахунок</w:t>
            </w:r>
          </w:p>
        </w:tc>
      </w:tr>
      <w:tr w:rsidR="00BF3337" w:rsidRPr="00BF3337" w:rsidTr="00BF3337">
        <w:tc>
          <w:tcPr>
            <w:tcW w:w="1642" w:type="dxa"/>
            <w:vMerge/>
          </w:tcPr>
          <w:p w:rsidR="00BF3337" w:rsidRPr="00BF3337" w:rsidRDefault="00BF3337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642" w:type="dxa"/>
            <w:vMerge/>
          </w:tcPr>
          <w:p w:rsidR="00BF3337" w:rsidRPr="00BF3337" w:rsidRDefault="00BF3337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642" w:type="dxa"/>
            <w:vMerge/>
          </w:tcPr>
          <w:p w:rsidR="00BF3337" w:rsidRPr="00BF3337" w:rsidRDefault="00BF3337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78" w:type="dxa"/>
            <w:vMerge/>
          </w:tcPr>
          <w:p w:rsidR="00BF3337" w:rsidRPr="00BF3337" w:rsidRDefault="00BF3337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008" w:type="dxa"/>
          </w:tcPr>
          <w:p w:rsidR="00BF3337" w:rsidRPr="00BF3337" w:rsidRDefault="00BF3337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BF3337">
              <w:rPr>
                <w:rFonts w:ascii="Times New Roman" w:hAnsi="Times New Roman" w:cs="Times New Roman"/>
                <w:b/>
                <w:lang w:val="uk-UA"/>
              </w:rPr>
              <w:t>чисельності</w:t>
            </w:r>
          </w:p>
        </w:tc>
        <w:tc>
          <w:tcPr>
            <w:tcW w:w="2102" w:type="dxa"/>
          </w:tcPr>
          <w:p w:rsidR="00BF3337" w:rsidRPr="00BF3337" w:rsidRDefault="00BF3337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BF3337">
              <w:rPr>
                <w:rFonts w:ascii="Times New Roman" w:hAnsi="Times New Roman" w:cs="Times New Roman"/>
                <w:b/>
                <w:lang w:val="uk-UA"/>
              </w:rPr>
              <w:t>виробітку</w:t>
            </w:r>
          </w:p>
        </w:tc>
      </w:tr>
      <w:tr w:rsidR="00BF3337" w:rsidRPr="00BF3337" w:rsidTr="00BF3337">
        <w:tc>
          <w:tcPr>
            <w:tcW w:w="1642" w:type="dxa"/>
          </w:tcPr>
          <w:p w:rsidR="00BF3337" w:rsidRPr="00BF3337" w:rsidRDefault="00BF3337" w:rsidP="00BF3337">
            <w:pPr>
              <w:rPr>
                <w:rFonts w:ascii="Times New Roman" w:hAnsi="Times New Roman" w:cs="Times New Roman"/>
                <w:lang w:val="uk-UA"/>
              </w:rPr>
            </w:pPr>
            <w:r w:rsidRPr="00BF3337">
              <w:rPr>
                <w:rFonts w:ascii="Times New Roman" w:hAnsi="Times New Roman" w:cs="Times New Roman"/>
                <w:lang w:val="uk-UA"/>
              </w:rPr>
              <w:t>Обсяг</w:t>
            </w:r>
          </w:p>
          <w:p w:rsidR="00BF3337" w:rsidRPr="00BF3337" w:rsidRDefault="00BF3337" w:rsidP="00BF3337">
            <w:pPr>
              <w:rPr>
                <w:rFonts w:ascii="Times New Roman" w:hAnsi="Times New Roman" w:cs="Times New Roman"/>
                <w:lang w:val="uk-UA"/>
              </w:rPr>
            </w:pPr>
            <w:r w:rsidRPr="00BF3337">
              <w:rPr>
                <w:rFonts w:ascii="Times New Roman" w:hAnsi="Times New Roman" w:cs="Times New Roman"/>
                <w:lang w:val="uk-UA"/>
              </w:rPr>
              <w:t>продукції,</w:t>
            </w:r>
          </w:p>
          <w:p w:rsidR="00BF3337" w:rsidRPr="00BF3337" w:rsidRDefault="00BF3337" w:rsidP="00BF333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F3337">
              <w:rPr>
                <w:rFonts w:ascii="Times New Roman" w:hAnsi="Times New Roman" w:cs="Times New Roman"/>
                <w:lang w:val="uk-UA"/>
              </w:rPr>
              <w:t>тис.грн</w:t>
            </w:r>
            <w:proofErr w:type="spellEnd"/>
          </w:p>
        </w:tc>
        <w:tc>
          <w:tcPr>
            <w:tcW w:w="1642" w:type="dxa"/>
          </w:tcPr>
          <w:p w:rsidR="00BF3337" w:rsidRPr="00BF3337" w:rsidRDefault="00BF3337">
            <w:pPr>
              <w:rPr>
                <w:rFonts w:ascii="Times New Roman" w:hAnsi="Times New Roman" w:cs="Times New Roman"/>
                <w:lang w:val="uk-UA"/>
              </w:rPr>
            </w:pPr>
            <w:r w:rsidRPr="00BF3337">
              <w:rPr>
                <w:rFonts w:ascii="Times New Roman" w:hAnsi="Times New Roman" w:cs="Times New Roman"/>
                <w:lang w:val="uk-UA"/>
              </w:rPr>
              <w:t>7380</w:t>
            </w:r>
          </w:p>
        </w:tc>
        <w:tc>
          <w:tcPr>
            <w:tcW w:w="1642" w:type="dxa"/>
          </w:tcPr>
          <w:p w:rsidR="00BF3337" w:rsidRPr="00BF3337" w:rsidRDefault="00BF3337">
            <w:pPr>
              <w:rPr>
                <w:rFonts w:ascii="Times New Roman" w:hAnsi="Times New Roman" w:cs="Times New Roman"/>
                <w:lang w:val="uk-UA"/>
              </w:rPr>
            </w:pPr>
            <w:r w:rsidRPr="00BF3337">
              <w:rPr>
                <w:rFonts w:ascii="Times New Roman" w:hAnsi="Times New Roman" w:cs="Times New Roman"/>
                <w:lang w:val="uk-UA"/>
              </w:rPr>
              <w:t>7410</w:t>
            </w:r>
          </w:p>
        </w:tc>
        <w:tc>
          <w:tcPr>
            <w:tcW w:w="1278" w:type="dxa"/>
          </w:tcPr>
          <w:p w:rsidR="00BF3337" w:rsidRPr="00BF3337" w:rsidRDefault="00BF3337">
            <w:pPr>
              <w:rPr>
                <w:rFonts w:ascii="Times New Roman" w:hAnsi="Times New Roman" w:cs="Times New Roman"/>
                <w:lang w:val="uk-UA"/>
              </w:rPr>
            </w:pPr>
            <w:r w:rsidRPr="00BF3337">
              <w:rPr>
                <w:rFonts w:ascii="Times New Roman" w:hAnsi="Times New Roman" w:cs="Times New Roman"/>
                <w:lang w:val="uk-UA"/>
              </w:rPr>
              <w:t>-240</w:t>
            </w:r>
          </w:p>
        </w:tc>
        <w:tc>
          <w:tcPr>
            <w:tcW w:w="2008" w:type="dxa"/>
          </w:tcPr>
          <w:p w:rsidR="00BF3337" w:rsidRPr="00BF3337" w:rsidRDefault="00BF333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02" w:type="dxa"/>
          </w:tcPr>
          <w:p w:rsidR="00BF3337" w:rsidRPr="00BF3337" w:rsidRDefault="00BF333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F3337" w:rsidRPr="00BF3337" w:rsidTr="00BF3337">
        <w:tc>
          <w:tcPr>
            <w:tcW w:w="1642" w:type="dxa"/>
          </w:tcPr>
          <w:p w:rsidR="00BF3337" w:rsidRPr="00BF3337" w:rsidRDefault="00BF3337" w:rsidP="00BF3337">
            <w:pPr>
              <w:rPr>
                <w:rFonts w:ascii="Times New Roman" w:hAnsi="Times New Roman" w:cs="Times New Roman"/>
                <w:lang w:val="uk-UA"/>
              </w:rPr>
            </w:pPr>
            <w:r w:rsidRPr="00BF3337">
              <w:rPr>
                <w:rFonts w:ascii="Times New Roman" w:hAnsi="Times New Roman" w:cs="Times New Roman"/>
                <w:lang w:val="uk-UA"/>
              </w:rPr>
              <w:t>Чисельність</w:t>
            </w:r>
          </w:p>
          <w:p w:rsidR="00BF3337" w:rsidRPr="00BF3337" w:rsidRDefault="00BF3337" w:rsidP="00BF3337">
            <w:pPr>
              <w:rPr>
                <w:rFonts w:ascii="Times New Roman" w:hAnsi="Times New Roman" w:cs="Times New Roman"/>
                <w:lang w:val="uk-UA"/>
              </w:rPr>
            </w:pPr>
            <w:r w:rsidRPr="00BF3337">
              <w:rPr>
                <w:rFonts w:ascii="Times New Roman" w:hAnsi="Times New Roman" w:cs="Times New Roman"/>
                <w:lang w:val="uk-UA"/>
              </w:rPr>
              <w:t>робітників,</w:t>
            </w:r>
          </w:p>
          <w:p w:rsidR="00BF3337" w:rsidRPr="00BF3337" w:rsidRDefault="00BF3337" w:rsidP="00BF3337">
            <w:pPr>
              <w:rPr>
                <w:rFonts w:ascii="Times New Roman" w:hAnsi="Times New Roman" w:cs="Times New Roman"/>
                <w:lang w:val="uk-UA"/>
              </w:rPr>
            </w:pPr>
            <w:r w:rsidRPr="00BF3337">
              <w:rPr>
                <w:rFonts w:ascii="Times New Roman" w:hAnsi="Times New Roman" w:cs="Times New Roman"/>
                <w:lang w:val="uk-UA"/>
              </w:rPr>
              <w:t>осіб</w:t>
            </w:r>
          </w:p>
        </w:tc>
        <w:tc>
          <w:tcPr>
            <w:tcW w:w="1642" w:type="dxa"/>
          </w:tcPr>
          <w:p w:rsidR="00BF3337" w:rsidRPr="00BF3337" w:rsidRDefault="00BF3337">
            <w:pPr>
              <w:rPr>
                <w:rFonts w:ascii="Times New Roman" w:hAnsi="Times New Roman" w:cs="Times New Roman"/>
                <w:lang w:val="uk-UA"/>
              </w:rPr>
            </w:pPr>
            <w:r w:rsidRPr="00BF3337">
              <w:rPr>
                <w:rFonts w:ascii="Times New Roman" w:hAnsi="Times New Roman" w:cs="Times New Roman"/>
                <w:lang w:val="uk-UA"/>
              </w:rPr>
              <w:t>1800</w:t>
            </w:r>
          </w:p>
        </w:tc>
        <w:tc>
          <w:tcPr>
            <w:tcW w:w="1642" w:type="dxa"/>
          </w:tcPr>
          <w:p w:rsidR="00BF3337" w:rsidRPr="00BF3337" w:rsidRDefault="00BF3337">
            <w:pPr>
              <w:rPr>
                <w:rFonts w:ascii="Times New Roman" w:hAnsi="Times New Roman" w:cs="Times New Roman"/>
                <w:lang w:val="uk-UA"/>
              </w:rPr>
            </w:pPr>
            <w:r w:rsidRPr="00BF3337">
              <w:rPr>
                <w:rFonts w:ascii="Times New Roman" w:hAnsi="Times New Roman" w:cs="Times New Roman"/>
                <w:lang w:val="uk-UA"/>
              </w:rPr>
              <w:t>1700</w:t>
            </w:r>
          </w:p>
        </w:tc>
        <w:tc>
          <w:tcPr>
            <w:tcW w:w="1278" w:type="dxa"/>
          </w:tcPr>
          <w:p w:rsidR="00BF3337" w:rsidRPr="00BF3337" w:rsidRDefault="00BF3337">
            <w:pPr>
              <w:rPr>
                <w:rFonts w:ascii="Times New Roman" w:hAnsi="Times New Roman" w:cs="Times New Roman"/>
                <w:lang w:val="uk-UA"/>
              </w:rPr>
            </w:pPr>
            <w:r w:rsidRPr="00BF3337">
              <w:rPr>
                <w:rFonts w:ascii="Times New Roman" w:hAnsi="Times New Roman" w:cs="Times New Roman"/>
                <w:lang w:val="uk-UA"/>
              </w:rPr>
              <w:t>-100</w:t>
            </w:r>
          </w:p>
        </w:tc>
        <w:tc>
          <w:tcPr>
            <w:tcW w:w="2008" w:type="dxa"/>
          </w:tcPr>
          <w:p w:rsidR="00BF3337" w:rsidRPr="00BF3337" w:rsidRDefault="00BF3337" w:rsidP="00BF3337">
            <w:pPr>
              <w:rPr>
                <w:rFonts w:ascii="Times New Roman" w:hAnsi="Times New Roman" w:cs="Times New Roman"/>
                <w:lang w:val="uk-UA"/>
              </w:rPr>
            </w:pPr>
            <w:r w:rsidRPr="00BF3337">
              <w:rPr>
                <w:rFonts w:ascii="Times New Roman" w:hAnsi="Times New Roman" w:cs="Times New Roman"/>
                <w:lang w:val="uk-UA"/>
              </w:rPr>
              <w:t>- 100 *4100 =  - 410</w:t>
            </w:r>
          </w:p>
        </w:tc>
        <w:tc>
          <w:tcPr>
            <w:tcW w:w="2102" w:type="dxa"/>
          </w:tcPr>
          <w:p w:rsidR="00BF3337" w:rsidRPr="00BF3337" w:rsidRDefault="00BF333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F3337" w:rsidRPr="00BF3337" w:rsidTr="00BF3337">
        <w:tc>
          <w:tcPr>
            <w:tcW w:w="1642" w:type="dxa"/>
          </w:tcPr>
          <w:p w:rsidR="00BF3337" w:rsidRPr="00BF3337" w:rsidRDefault="00BF3337" w:rsidP="00BF3337">
            <w:pPr>
              <w:rPr>
                <w:rFonts w:ascii="Times New Roman" w:hAnsi="Times New Roman" w:cs="Times New Roman"/>
                <w:lang w:val="uk-UA"/>
              </w:rPr>
            </w:pPr>
            <w:r w:rsidRPr="00BF3337">
              <w:rPr>
                <w:rFonts w:ascii="Times New Roman" w:hAnsi="Times New Roman" w:cs="Times New Roman"/>
                <w:lang w:val="uk-UA"/>
              </w:rPr>
              <w:t>Виробіток на одного</w:t>
            </w:r>
          </w:p>
          <w:p w:rsidR="00BF3337" w:rsidRPr="00BF3337" w:rsidRDefault="00BF3337" w:rsidP="00BF3337">
            <w:pPr>
              <w:rPr>
                <w:rFonts w:ascii="Times New Roman" w:hAnsi="Times New Roman" w:cs="Times New Roman"/>
                <w:lang w:val="uk-UA"/>
              </w:rPr>
            </w:pPr>
            <w:r w:rsidRPr="00BF3337">
              <w:rPr>
                <w:rFonts w:ascii="Times New Roman" w:hAnsi="Times New Roman" w:cs="Times New Roman"/>
                <w:lang w:val="uk-UA"/>
              </w:rPr>
              <w:t>робітника, грн</w:t>
            </w:r>
          </w:p>
        </w:tc>
        <w:tc>
          <w:tcPr>
            <w:tcW w:w="1642" w:type="dxa"/>
          </w:tcPr>
          <w:p w:rsidR="00BF3337" w:rsidRPr="00BF3337" w:rsidRDefault="00BF3337">
            <w:pPr>
              <w:rPr>
                <w:rFonts w:ascii="Times New Roman" w:hAnsi="Times New Roman" w:cs="Times New Roman"/>
                <w:lang w:val="uk-UA"/>
              </w:rPr>
            </w:pPr>
            <w:r w:rsidRPr="00BF3337">
              <w:rPr>
                <w:rFonts w:ascii="Times New Roman" w:hAnsi="Times New Roman" w:cs="Times New Roman"/>
                <w:lang w:val="uk-UA"/>
              </w:rPr>
              <w:t>4100</w:t>
            </w:r>
          </w:p>
        </w:tc>
        <w:tc>
          <w:tcPr>
            <w:tcW w:w="1642" w:type="dxa"/>
          </w:tcPr>
          <w:p w:rsidR="00BF3337" w:rsidRPr="00BF3337" w:rsidRDefault="00BF3337">
            <w:pPr>
              <w:rPr>
                <w:rFonts w:ascii="Times New Roman" w:hAnsi="Times New Roman" w:cs="Times New Roman"/>
                <w:lang w:val="uk-UA"/>
              </w:rPr>
            </w:pPr>
            <w:r w:rsidRPr="00BF3337">
              <w:rPr>
                <w:rFonts w:ascii="Times New Roman" w:hAnsi="Times New Roman" w:cs="Times New Roman"/>
                <w:lang w:val="uk-UA"/>
              </w:rPr>
              <w:t>4200</w:t>
            </w:r>
          </w:p>
        </w:tc>
        <w:tc>
          <w:tcPr>
            <w:tcW w:w="1278" w:type="dxa"/>
          </w:tcPr>
          <w:p w:rsidR="00BF3337" w:rsidRPr="00BF3337" w:rsidRDefault="00BF3337">
            <w:pPr>
              <w:rPr>
                <w:rFonts w:ascii="Times New Roman" w:hAnsi="Times New Roman" w:cs="Times New Roman"/>
                <w:lang w:val="uk-UA"/>
              </w:rPr>
            </w:pPr>
            <w:r w:rsidRPr="00BF3337">
              <w:rPr>
                <w:rFonts w:ascii="Times New Roman" w:hAnsi="Times New Roman" w:cs="Times New Roman"/>
                <w:lang w:val="uk-UA"/>
              </w:rPr>
              <w:t>+100</w:t>
            </w:r>
          </w:p>
        </w:tc>
        <w:tc>
          <w:tcPr>
            <w:tcW w:w="2008" w:type="dxa"/>
          </w:tcPr>
          <w:p w:rsidR="00BF3337" w:rsidRPr="00BF3337" w:rsidRDefault="00BF333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02" w:type="dxa"/>
          </w:tcPr>
          <w:p w:rsidR="00BF3337" w:rsidRPr="00BF3337" w:rsidRDefault="00BF3337" w:rsidP="00BF3337">
            <w:pPr>
              <w:rPr>
                <w:rFonts w:ascii="Times New Roman" w:hAnsi="Times New Roman" w:cs="Times New Roman"/>
                <w:lang w:val="uk-UA"/>
              </w:rPr>
            </w:pPr>
            <w:r w:rsidRPr="00BF3337">
              <w:rPr>
                <w:rFonts w:ascii="Times New Roman" w:hAnsi="Times New Roman" w:cs="Times New Roman"/>
                <w:lang w:val="uk-UA"/>
              </w:rPr>
              <w:t>+100 * 1700 =  + 170</w:t>
            </w:r>
          </w:p>
        </w:tc>
      </w:tr>
      <w:tr w:rsidR="00BF3337" w:rsidTr="00BF3337">
        <w:tc>
          <w:tcPr>
            <w:tcW w:w="1642" w:type="dxa"/>
          </w:tcPr>
          <w:p w:rsidR="00BF3337" w:rsidRDefault="00BF3337">
            <w:pPr>
              <w:rPr>
                <w:lang w:val="uk-UA"/>
              </w:rPr>
            </w:pPr>
          </w:p>
        </w:tc>
        <w:tc>
          <w:tcPr>
            <w:tcW w:w="1642" w:type="dxa"/>
          </w:tcPr>
          <w:p w:rsidR="00BF3337" w:rsidRDefault="00BF3337">
            <w:pPr>
              <w:rPr>
                <w:lang w:val="uk-UA"/>
              </w:rPr>
            </w:pPr>
          </w:p>
        </w:tc>
        <w:tc>
          <w:tcPr>
            <w:tcW w:w="1642" w:type="dxa"/>
          </w:tcPr>
          <w:p w:rsidR="00BF3337" w:rsidRDefault="00BF3337">
            <w:pPr>
              <w:rPr>
                <w:lang w:val="uk-UA"/>
              </w:rPr>
            </w:pPr>
          </w:p>
        </w:tc>
        <w:tc>
          <w:tcPr>
            <w:tcW w:w="1278" w:type="dxa"/>
          </w:tcPr>
          <w:p w:rsidR="00BF3337" w:rsidRDefault="00BF3337">
            <w:pPr>
              <w:rPr>
                <w:lang w:val="uk-UA"/>
              </w:rPr>
            </w:pPr>
          </w:p>
        </w:tc>
        <w:tc>
          <w:tcPr>
            <w:tcW w:w="2008" w:type="dxa"/>
          </w:tcPr>
          <w:p w:rsidR="00BF3337" w:rsidRDefault="00BF3337">
            <w:pPr>
              <w:rPr>
                <w:lang w:val="uk-UA"/>
              </w:rPr>
            </w:pPr>
          </w:p>
        </w:tc>
        <w:tc>
          <w:tcPr>
            <w:tcW w:w="2102" w:type="dxa"/>
          </w:tcPr>
          <w:p w:rsidR="00BF3337" w:rsidRDefault="00BF3337">
            <w:pPr>
              <w:rPr>
                <w:lang w:val="uk-UA"/>
              </w:rPr>
            </w:pPr>
          </w:p>
        </w:tc>
      </w:tr>
    </w:tbl>
    <w:p w:rsidR="00FC38BD" w:rsidRDefault="00FC38BD">
      <w:pPr>
        <w:rPr>
          <w:lang w:val="uk-UA"/>
        </w:rPr>
      </w:pPr>
    </w:p>
    <w:sectPr w:rsidR="00FC38B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0"/>
    <w:lvl w:ilvl="0" w:tplc="000F4241">
      <w:start w:val="1"/>
      <w:numFmt w:val="bullet"/>
      <w:lvlText w:val="•"/>
      <w:lvlJc w:val="left"/>
      <w:rPr>
        <w:sz w:val="22"/>
        <w:szCs w:val="22"/>
      </w:rPr>
    </w:lvl>
    <w:lvl w:ilvl="1" w:tplc="000F4242">
      <w:start w:val="1"/>
      <w:numFmt w:val="bullet"/>
      <w:lvlText w:val="•"/>
      <w:lvlJc w:val="left"/>
      <w:rPr>
        <w:sz w:val="22"/>
        <w:szCs w:val="22"/>
      </w:rPr>
    </w:lvl>
    <w:lvl w:ilvl="2" w:tplc="000F4243">
      <w:start w:val="1"/>
      <w:numFmt w:val="bullet"/>
      <w:lvlText w:val="•"/>
      <w:lvlJc w:val="left"/>
      <w:rPr>
        <w:sz w:val="22"/>
        <w:szCs w:val="22"/>
      </w:rPr>
    </w:lvl>
    <w:lvl w:ilvl="3" w:tplc="000F4244">
      <w:start w:val="1"/>
      <w:numFmt w:val="bullet"/>
      <w:lvlText w:val="•"/>
      <w:lvlJc w:val="left"/>
      <w:rPr>
        <w:sz w:val="22"/>
        <w:szCs w:val="22"/>
      </w:rPr>
    </w:lvl>
    <w:lvl w:ilvl="4" w:tplc="000F4245">
      <w:start w:val="1"/>
      <w:numFmt w:val="bullet"/>
      <w:lvlText w:val="•"/>
      <w:lvlJc w:val="left"/>
      <w:rPr>
        <w:sz w:val="22"/>
        <w:szCs w:val="22"/>
      </w:rPr>
    </w:lvl>
    <w:lvl w:ilvl="5" w:tplc="000F4246">
      <w:start w:val="1"/>
      <w:numFmt w:val="bullet"/>
      <w:lvlText w:val="•"/>
      <w:lvlJc w:val="left"/>
      <w:rPr>
        <w:sz w:val="22"/>
        <w:szCs w:val="22"/>
      </w:rPr>
    </w:lvl>
    <w:lvl w:ilvl="6" w:tplc="000F4247">
      <w:start w:val="1"/>
      <w:numFmt w:val="bullet"/>
      <w:lvlText w:val="•"/>
      <w:lvlJc w:val="left"/>
      <w:rPr>
        <w:sz w:val="22"/>
        <w:szCs w:val="22"/>
      </w:rPr>
    </w:lvl>
    <w:lvl w:ilvl="7" w:tplc="000F4248">
      <w:start w:val="1"/>
      <w:numFmt w:val="bullet"/>
      <w:lvlText w:val="•"/>
      <w:lvlJc w:val="left"/>
      <w:rPr>
        <w:sz w:val="22"/>
        <w:szCs w:val="22"/>
      </w:rPr>
    </w:lvl>
    <w:lvl w:ilvl="8" w:tplc="000F4249">
      <w:start w:val="1"/>
      <w:numFmt w:val="bullet"/>
      <w:lvlText w:val="•"/>
      <w:lvlJc w:val="left"/>
      <w:rPr>
        <w:sz w:val="22"/>
        <w:szCs w:val="22"/>
      </w:rPr>
    </w:lvl>
  </w:abstractNum>
  <w:abstractNum w:abstractNumId="1">
    <w:nsid w:val="00000009"/>
    <w:multiLevelType w:val="hybridMultilevel"/>
    <w:tmpl w:val="00000008"/>
    <w:lvl w:ilvl="0" w:tplc="000F4265">
      <w:start w:val="1"/>
      <w:numFmt w:val="bullet"/>
      <w:lvlText w:val="•"/>
      <w:lvlJc w:val="left"/>
      <w:rPr>
        <w:sz w:val="22"/>
        <w:szCs w:val="22"/>
      </w:rPr>
    </w:lvl>
    <w:lvl w:ilvl="1" w:tplc="000F4266">
      <w:start w:val="1"/>
      <w:numFmt w:val="bullet"/>
      <w:lvlText w:val="•"/>
      <w:lvlJc w:val="left"/>
      <w:rPr>
        <w:sz w:val="22"/>
        <w:szCs w:val="22"/>
      </w:rPr>
    </w:lvl>
    <w:lvl w:ilvl="2" w:tplc="000F4267">
      <w:start w:val="1"/>
      <w:numFmt w:val="bullet"/>
      <w:lvlText w:val="•"/>
      <w:lvlJc w:val="left"/>
      <w:rPr>
        <w:sz w:val="22"/>
        <w:szCs w:val="22"/>
      </w:rPr>
    </w:lvl>
    <w:lvl w:ilvl="3" w:tplc="000F4268">
      <w:start w:val="1"/>
      <w:numFmt w:val="bullet"/>
      <w:lvlText w:val="•"/>
      <w:lvlJc w:val="left"/>
      <w:rPr>
        <w:sz w:val="22"/>
        <w:szCs w:val="22"/>
      </w:rPr>
    </w:lvl>
    <w:lvl w:ilvl="4" w:tplc="000F4269">
      <w:start w:val="1"/>
      <w:numFmt w:val="bullet"/>
      <w:lvlText w:val="•"/>
      <w:lvlJc w:val="left"/>
      <w:rPr>
        <w:sz w:val="22"/>
        <w:szCs w:val="22"/>
      </w:rPr>
    </w:lvl>
    <w:lvl w:ilvl="5" w:tplc="000F426A">
      <w:start w:val="1"/>
      <w:numFmt w:val="bullet"/>
      <w:lvlText w:val="•"/>
      <w:lvlJc w:val="left"/>
      <w:rPr>
        <w:sz w:val="22"/>
        <w:szCs w:val="22"/>
      </w:rPr>
    </w:lvl>
    <w:lvl w:ilvl="6" w:tplc="000F426B">
      <w:start w:val="1"/>
      <w:numFmt w:val="bullet"/>
      <w:lvlText w:val="•"/>
      <w:lvlJc w:val="left"/>
      <w:rPr>
        <w:sz w:val="22"/>
        <w:szCs w:val="22"/>
      </w:rPr>
    </w:lvl>
    <w:lvl w:ilvl="7" w:tplc="000F426C">
      <w:start w:val="1"/>
      <w:numFmt w:val="bullet"/>
      <w:lvlText w:val="•"/>
      <w:lvlJc w:val="left"/>
      <w:rPr>
        <w:sz w:val="22"/>
        <w:szCs w:val="22"/>
      </w:rPr>
    </w:lvl>
    <w:lvl w:ilvl="8" w:tplc="000F426D">
      <w:start w:val="1"/>
      <w:numFmt w:val="bullet"/>
      <w:lvlText w:val="•"/>
      <w:lvlJc w:val="left"/>
      <w:rPr>
        <w:sz w:val="22"/>
        <w:szCs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DB3"/>
    <w:rsid w:val="000F2DB3"/>
    <w:rsid w:val="00303396"/>
    <w:rsid w:val="003D1346"/>
    <w:rsid w:val="004A3689"/>
    <w:rsid w:val="00BF181B"/>
    <w:rsid w:val="00BF3337"/>
    <w:rsid w:val="00FC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2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2">
    <w:name w:val="Body text (12)"/>
    <w:basedOn w:val="a0"/>
    <w:link w:val="Bodytext121"/>
    <w:uiPriority w:val="99"/>
    <w:rsid w:val="000F2DB3"/>
    <w:rPr>
      <w:rFonts w:ascii="Arial" w:hAnsi="Arial" w:cs="Arial"/>
      <w:b/>
      <w:bCs/>
      <w:sz w:val="26"/>
      <w:szCs w:val="26"/>
      <w:shd w:val="clear" w:color="auto" w:fill="FFFFFF"/>
    </w:rPr>
  </w:style>
  <w:style w:type="character" w:customStyle="1" w:styleId="Bodytext9">
    <w:name w:val="Body text (9)"/>
    <w:basedOn w:val="a0"/>
    <w:link w:val="Bodytext91"/>
    <w:uiPriority w:val="99"/>
    <w:rsid w:val="000F2DB3"/>
    <w:rPr>
      <w:rFonts w:ascii="Times New Roman" w:hAnsi="Times New Roman" w:cs="Times New Roman"/>
      <w:shd w:val="clear" w:color="auto" w:fill="FFFFFF"/>
    </w:rPr>
  </w:style>
  <w:style w:type="character" w:customStyle="1" w:styleId="Bodytext17">
    <w:name w:val="Body text (17)"/>
    <w:basedOn w:val="a0"/>
    <w:link w:val="Bodytext171"/>
    <w:uiPriority w:val="99"/>
    <w:rsid w:val="000F2DB3"/>
    <w:rPr>
      <w:rFonts w:ascii="Times New Roman" w:hAnsi="Times New Roman" w:cs="Times New Roman"/>
      <w:shd w:val="clear" w:color="auto" w:fill="FFFFFF"/>
    </w:rPr>
  </w:style>
  <w:style w:type="paragraph" w:customStyle="1" w:styleId="Bodytext121">
    <w:name w:val="Body text (12)1"/>
    <w:basedOn w:val="a"/>
    <w:link w:val="Bodytext12"/>
    <w:uiPriority w:val="99"/>
    <w:rsid w:val="000F2DB3"/>
    <w:pPr>
      <w:shd w:val="clear" w:color="auto" w:fill="FFFFFF"/>
      <w:spacing w:after="0" w:line="240" w:lineRule="atLeast"/>
    </w:pPr>
    <w:rPr>
      <w:rFonts w:ascii="Arial" w:hAnsi="Arial" w:cs="Arial"/>
      <w:b/>
      <w:bCs/>
      <w:sz w:val="26"/>
      <w:szCs w:val="26"/>
    </w:rPr>
  </w:style>
  <w:style w:type="paragraph" w:customStyle="1" w:styleId="Bodytext91">
    <w:name w:val="Body text (9)1"/>
    <w:basedOn w:val="a"/>
    <w:link w:val="Bodytext9"/>
    <w:uiPriority w:val="99"/>
    <w:rsid w:val="000F2DB3"/>
    <w:pPr>
      <w:shd w:val="clear" w:color="auto" w:fill="FFFFFF"/>
      <w:spacing w:after="0" w:line="240" w:lineRule="exact"/>
    </w:pPr>
    <w:rPr>
      <w:rFonts w:ascii="Times New Roman" w:hAnsi="Times New Roman" w:cs="Times New Roman"/>
    </w:rPr>
  </w:style>
  <w:style w:type="paragraph" w:customStyle="1" w:styleId="Bodytext171">
    <w:name w:val="Body text (17)1"/>
    <w:basedOn w:val="a"/>
    <w:link w:val="Bodytext17"/>
    <w:uiPriority w:val="99"/>
    <w:rsid w:val="000F2DB3"/>
    <w:pPr>
      <w:shd w:val="clear" w:color="auto" w:fill="FFFFFF"/>
      <w:spacing w:after="0" w:line="240" w:lineRule="exact"/>
      <w:jc w:val="center"/>
    </w:pPr>
    <w:rPr>
      <w:rFonts w:ascii="Times New Roman" w:hAnsi="Times New Roman" w:cs="Times New Roman"/>
    </w:rPr>
  </w:style>
  <w:style w:type="character" w:customStyle="1" w:styleId="Bodytext11">
    <w:name w:val="Body text (11)"/>
    <w:basedOn w:val="a0"/>
    <w:link w:val="Bodytext111"/>
    <w:uiPriority w:val="99"/>
    <w:rsid w:val="000F2DB3"/>
    <w:rPr>
      <w:rFonts w:ascii="Times New Roman" w:hAnsi="Times New Roman"/>
      <w:shd w:val="clear" w:color="auto" w:fill="FFFFFF"/>
    </w:rPr>
  </w:style>
  <w:style w:type="character" w:customStyle="1" w:styleId="Bodytext1112pt">
    <w:name w:val="Body text (11) + 12 pt"/>
    <w:basedOn w:val="Bodytext11"/>
    <w:uiPriority w:val="99"/>
    <w:rsid w:val="000F2DB3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Bodytext14">
    <w:name w:val="Body text (14)"/>
    <w:basedOn w:val="a0"/>
    <w:link w:val="Bodytext141"/>
    <w:uiPriority w:val="99"/>
    <w:rsid w:val="000F2DB3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Bodytext15">
    <w:name w:val="Body text (15)"/>
    <w:basedOn w:val="a0"/>
    <w:link w:val="Bodytext151"/>
    <w:uiPriority w:val="99"/>
    <w:rsid w:val="000F2DB3"/>
    <w:rPr>
      <w:rFonts w:ascii="Times New Roman" w:hAnsi="Times New Roman"/>
      <w:noProof/>
      <w:sz w:val="20"/>
      <w:szCs w:val="20"/>
      <w:shd w:val="clear" w:color="auto" w:fill="FFFFFF"/>
    </w:rPr>
  </w:style>
  <w:style w:type="paragraph" w:customStyle="1" w:styleId="Bodytext111">
    <w:name w:val="Body text (11)1"/>
    <w:basedOn w:val="a"/>
    <w:link w:val="Bodytext11"/>
    <w:uiPriority w:val="99"/>
    <w:rsid w:val="000F2DB3"/>
    <w:pPr>
      <w:shd w:val="clear" w:color="auto" w:fill="FFFFFF"/>
      <w:spacing w:after="0" w:line="274" w:lineRule="exact"/>
      <w:jc w:val="both"/>
    </w:pPr>
    <w:rPr>
      <w:rFonts w:ascii="Times New Roman" w:hAnsi="Times New Roman"/>
    </w:rPr>
  </w:style>
  <w:style w:type="paragraph" w:customStyle="1" w:styleId="Bodytext141">
    <w:name w:val="Body text (14)1"/>
    <w:basedOn w:val="a"/>
    <w:link w:val="Bodytext14"/>
    <w:uiPriority w:val="99"/>
    <w:rsid w:val="000F2DB3"/>
    <w:pPr>
      <w:shd w:val="clear" w:color="auto" w:fill="FFFFFF"/>
      <w:spacing w:after="0" w:line="240" w:lineRule="exact"/>
    </w:pPr>
    <w:rPr>
      <w:rFonts w:ascii="Times New Roman" w:hAnsi="Times New Roman"/>
      <w:sz w:val="20"/>
      <w:szCs w:val="20"/>
    </w:rPr>
  </w:style>
  <w:style w:type="paragraph" w:customStyle="1" w:styleId="Bodytext151">
    <w:name w:val="Body text (15)1"/>
    <w:basedOn w:val="a"/>
    <w:link w:val="Bodytext15"/>
    <w:uiPriority w:val="99"/>
    <w:rsid w:val="000F2DB3"/>
    <w:pPr>
      <w:shd w:val="clear" w:color="auto" w:fill="FFFFFF"/>
      <w:spacing w:after="0" w:line="240" w:lineRule="atLeast"/>
    </w:pPr>
    <w:rPr>
      <w:rFonts w:ascii="Times New Roman" w:hAnsi="Times New Roman"/>
      <w:noProof/>
      <w:sz w:val="20"/>
      <w:szCs w:val="20"/>
    </w:rPr>
  </w:style>
  <w:style w:type="character" w:customStyle="1" w:styleId="Bodytext9Bold">
    <w:name w:val="Body text (9) + Bold"/>
    <w:basedOn w:val="Bodytext9"/>
    <w:uiPriority w:val="99"/>
    <w:rsid w:val="000F2DB3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Bodytext912pt">
    <w:name w:val="Body text (9) + 12 pt"/>
    <w:basedOn w:val="Bodytext9"/>
    <w:uiPriority w:val="99"/>
    <w:rsid w:val="004A3689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Bodytext19">
    <w:name w:val="Body text (19)"/>
    <w:basedOn w:val="a0"/>
    <w:link w:val="Bodytext191"/>
    <w:uiPriority w:val="99"/>
    <w:rsid w:val="004A3689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Bodytext20">
    <w:name w:val="Body text (20)"/>
    <w:basedOn w:val="a0"/>
    <w:link w:val="Bodytext201"/>
    <w:uiPriority w:val="99"/>
    <w:rsid w:val="004A3689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Bodytext21">
    <w:name w:val="Body text (21)"/>
    <w:basedOn w:val="a0"/>
    <w:link w:val="Bodytext211"/>
    <w:uiPriority w:val="99"/>
    <w:rsid w:val="004A3689"/>
    <w:rPr>
      <w:rFonts w:ascii="Times New Roman" w:hAnsi="Times New Roman" w:cs="Times New Roman"/>
      <w:sz w:val="8"/>
      <w:szCs w:val="8"/>
      <w:shd w:val="clear" w:color="auto" w:fill="FFFFFF"/>
    </w:rPr>
  </w:style>
  <w:style w:type="paragraph" w:customStyle="1" w:styleId="Bodytext191">
    <w:name w:val="Body text (19)1"/>
    <w:basedOn w:val="a"/>
    <w:link w:val="Bodytext19"/>
    <w:uiPriority w:val="99"/>
    <w:rsid w:val="004A3689"/>
    <w:pPr>
      <w:shd w:val="clear" w:color="auto" w:fill="FFFFFF"/>
      <w:spacing w:after="300" w:line="240" w:lineRule="atLeast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Bodytext201">
    <w:name w:val="Body text (20)1"/>
    <w:basedOn w:val="a"/>
    <w:link w:val="Bodytext20"/>
    <w:uiPriority w:val="99"/>
    <w:rsid w:val="004A3689"/>
    <w:pPr>
      <w:shd w:val="clear" w:color="auto" w:fill="FFFFFF"/>
      <w:spacing w:before="300" w:after="60" w:line="240" w:lineRule="atLeast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Bodytext211">
    <w:name w:val="Body text (21)1"/>
    <w:basedOn w:val="a"/>
    <w:link w:val="Bodytext21"/>
    <w:uiPriority w:val="99"/>
    <w:rsid w:val="004A3689"/>
    <w:pPr>
      <w:shd w:val="clear" w:color="auto" w:fill="FFFFFF"/>
      <w:spacing w:before="60" w:after="0" w:line="240" w:lineRule="atLeast"/>
    </w:pPr>
    <w:rPr>
      <w:rFonts w:ascii="Times New Roman" w:hAnsi="Times New Roman" w:cs="Times New Roman"/>
      <w:sz w:val="8"/>
      <w:szCs w:val="8"/>
    </w:rPr>
  </w:style>
  <w:style w:type="paragraph" w:styleId="a4">
    <w:name w:val="Balloon Text"/>
    <w:basedOn w:val="a"/>
    <w:link w:val="a5"/>
    <w:uiPriority w:val="99"/>
    <w:semiHidden/>
    <w:unhideWhenUsed/>
    <w:rsid w:val="003D1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3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2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2">
    <w:name w:val="Body text (12)"/>
    <w:basedOn w:val="a0"/>
    <w:link w:val="Bodytext121"/>
    <w:uiPriority w:val="99"/>
    <w:rsid w:val="000F2DB3"/>
    <w:rPr>
      <w:rFonts w:ascii="Arial" w:hAnsi="Arial" w:cs="Arial"/>
      <w:b/>
      <w:bCs/>
      <w:sz w:val="26"/>
      <w:szCs w:val="26"/>
      <w:shd w:val="clear" w:color="auto" w:fill="FFFFFF"/>
    </w:rPr>
  </w:style>
  <w:style w:type="character" w:customStyle="1" w:styleId="Bodytext9">
    <w:name w:val="Body text (9)"/>
    <w:basedOn w:val="a0"/>
    <w:link w:val="Bodytext91"/>
    <w:uiPriority w:val="99"/>
    <w:rsid w:val="000F2DB3"/>
    <w:rPr>
      <w:rFonts w:ascii="Times New Roman" w:hAnsi="Times New Roman" w:cs="Times New Roman"/>
      <w:shd w:val="clear" w:color="auto" w:fill="FFFFFF"/>
    </w:rPr>
  </w:style>
  <w:style w:type="character" w:customStyle="1" w:styleId="Bodytext17">
    <w:name w:val="Body text (17)"/>
    <w:basedOn w:val="a0"/>
    <w:link w:val="Bodytext171"/>
    <w:uiPriority w:val="99"/>
    <w:rsid w:val="000F2DB3"/>
    <w:rPr>
      <w:rFonts w:ascii="Times New Roman" w:hAnsi="Times New Roman" w:cs="Times New Roman"/>
      <w:shd w:val="clear" w:color="auto" w:fill="FFFFFF"/>
    </w:rPr>
  </w:style>
  <w:style w:type="paragraph" w:customStyle="1" w:styleId="Bodytext121">
    <w:name w:val="Body text (12)1"/>
    <w:basedOn w:val="a"/>
    <w:link w:val="Bodytext12"/>
    <w:uiPriority w:val="99"/>
    <w:rsid w:val="000F2DB3"/>
    <w:pPr>
      <w:shd w:val="clear" w:color="auto" w:fill="FFFFFF"/>
      <w:spacing w:after="0" w:line="240" w:lineRule="atLeast"/>
    </w:pPr>
    <w:rPr>
      <w:rFonts w:ascii="Arial" w:hAnsi="Arial" w:cs="Arial"/>
      <w:b/>
      <w:bCs/>
      <w:sz w:val="26"/>
      <w:szCs w:val="26"/>
    </w:rPr>
  </w:style>
  <w:style w:type="paragraph" w:customStyle="1" w:styleId="Bodytext91">
    <w:name w:val="Body text (9)1"/>
    <w:basedOn w:val="a"/>
    <w:link w:val="Bodytext9"/>
    <w:uiPriority w:val="99"/>
    <w:rsid w:val="000F2DB3"/>
    <w:pPr>
      <w:shd w:val="clear" w:color="auto" w:fill="FFFFFF"/>
      <w:spacing w:after="0" w:line="240" w:lineRule="exact"/>
    </w:pPr>
    <w:rPr>
      <w:rFonts w:ascii="Times New Roman" w:hAnsi="Times New Roman" w:cs="Times New Roman"/>
    </w:rPr>
  </w:style>
  <w:style w:type="paragraph" w:customStyle="1" w:styleId="Bodytext171">
    <w:name w:val="Body text (17)1"/>
    <w:basedOn w:val="a"/>
    <w:link w:val="Bodytext17"/>
    <w:uiPriority w:val="99"/>
    <w:rsid w:val="000F2DB3"/>
    <w:pPr>
      <w:shd w:val="clear" w:color="auto" w:fill="FFFFFF"/>
      <w:spacing w:after="0" w:line="240" w:lineRule="exact"/>
      <w:jc w:val="center"/>
    </w:pPr>
    <w:rPr>
      <w:rFonts w:ascii="Times New Roman" w:hAnsi="Times New Roman" w:cs="Times New Roman"/>
    </w:rPr>
  </w:style>
  <w:style w:type="character" w:customStyle="1" w:styleId="Bodytext11">
    <w:name w:val="Body text (11)"/>
    <w:basedOn w:val="a0"/>
    <w:link w:val="Bodytext111"/>
    <w:uiPriority w:val="99"/>
    <w:rsid w:val="000F2DB3"/>
    <w:rPr>
      <w:rFonts w:ascii="Times New Roman" w:hAnsi="Times New Roman"/>
      <w:shd w:val="clear" w:color="auto" w:fill="FFFFFF"/>
    </w:rPr>
  </w:style>
  <w:style w:type="character" w:customStyle="1" w:styleId="Bodytext1112pt">
    <w:name w:val="Body text (11) + 12 pt"/>
    <w:basedOn w:val="Bodytext11"/>
    <w:uiPriority w:val="99"/>
    <w:rsid w:val="000F2DB3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Bodytext14">
    <w:name w:val="Body text (14)"/>
    <w:basedOn w:val="a0"/>
    <w:link w:val="Bodytext141"/>
    <w:uiPriority w:val="99"/>
    <w:rsid w:val="000F2DB3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Bodytext15">
    <w:name w:val="Body text (15)"/>
    <w:basedOn w:val="a0"/>
    <w:link w:val="Bodytext151"/>
    <w:uiPriority w:val="99"/>
    <w:rsid w:val="000F2DB3"/>
    <w:rPr>
      <w:rFonts w:ascii="Times New Roman" w:hAnsi="Times New Roman"/>
      <w:noProof/>
      <w:sz w:val="20"/>
      <w:szCs w:val="20"/>
      <w:shd w:val="clear" w:color="auto" w:fill="FFFFFF"/>
    </w:rPr>
  </w:style>
  <w:style w:type="paragraph" w:customStyle="1" w:styleId="Bodytext111">
    <w:name w:val="Body text (11)1"/>
    <w:basedOn w:val="a"/>
    <w:link w:val="Bodytext11"/>
    <w:uiPriority w:val="99"/>
    <w:rsid w:val="000F2DB3"/>
    <w:pPr>
      <w:shd w:val="clear" w:color="auto" w:fill="FFFFFF"/>
      <w:spacing w:after="0" w:line="274" w:lineRule="exact"/>
      <w:jc w:val="both"/>
    </w:pPr>
    <w:rPr>
      <w:rFonts w:ascii="Times New Roman" w:hAnsi="Times New Roman"/>
    </w:rPr>
  </w:style>
  <w:style w:type="paragraph" w:customStyle="1" w:styleId="Bodytext141">
    <w:name w:val="Body text (14)1"/>
    <w:basedOn w:val="a"/>
    <w:link w:val="Bodytext14"/>
    <w:uiPriority w:val="99"/>
    <w:rsid w:val="000F2DB3"/>
    <w:pPr>
      <w:shd w:val="clear" w:color="auto" w:fill="FFFFFF"/>
      <w:spacing w:after="0" w:line="240" w:lineRule="exact"/>
    </w:pPr>
    <w:rPr>
      <w:rFonts w:ascii="Times New Roman" w:hAnsi="Times New Roman"/>
      <w:sz w:val="20"/>
      <w:szCs w:val="20"/>
    </w:rPr>
  </w:style>
  <w:style w:type="paragraph" w:customStyle="1" w:styleId="Bodytext151">
    <w:name w:val="Body text (15)1"/>
    <w:basedOn w:val="a"/>
    <w:link w:val="Bodytext15"/>
    <w:uiPriority w:val="99"/>
    <w:rsid w:val="000F2DB3"/>
    <w:pPr>
      <w:shd w:val="clear" w:color="auto" w:fill="FFFFFF"/>
      <w:spacing w:after="0" w:line="240" w:lineRule="atLeast"/>
    </w:pPr>
    <w:rPr>
      <w:rFonts w:ascii="Times New Roman" w:hAnsi="Times New Roman"/>
      <w:noProof/>
      <w:sz w:val="20"/>
      <w:szCs w:val="20"/>
    </w:rPr>
  </w:style>
  <w:style w:type="character" w:customStyle="1" w:styleId="Bodytext9Bold">
    <w:name w:val="Body text (9) + Bold"/>
    <w:basedOn w:val="Bodytext9"/>
    <w:uiPriority w:val="99"/>
    <w:rsid w:val="000F2DB3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Bodytext912pt">
    <w:name w:val="Body text (9) + 12 pt"/>
    <w:basedOn w:val="Bodytext9"/>
    <w:uiPriority w:val="99"/>
    <w:rsid w:val="004A3689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Bodytext19">
    <w:name w:val="Body text (19)"/>
    <w:basedOn w:val="a0"/>
    <w:link w:val="Bodytext191"/>
    <w:uiPriority w:val="99"/>
    <w:rsid w:val="004A3689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Bodytext20">
    <w:name w:val="Body text (20)"/>
    <w:basedOn w:val="a0"/>
    <w:link w:val="Bodytext201"/>
    <w:uiPriority w:val="99"/>
    <w:rsid w:val="004A3689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Bodytext21">
    <w:name w:val="Body text (21)"/>
    <w:basedOn w:val="a0"/>
    <w:link w:val="Bodytext211"/>
    <w:uiPriority w:val="99"/>
    <w:rsid w:val="004A3689"/>
    <w:rPr>
      <w:rFonts w:ascii="Times New Roman" w:hAnsi="Times New Roman" w:cs="Times New Roman"/>
      <w:sz w:val="8"/>
      <w:szCs w:val="8"/>
      <w:shd w:val="clear" w:color="auto" w:fill="FFFFFF"/>
    </w:rPr>
  </w:style>
  <w:style w:type="paragraph" w:customStyle="1" w:styleId="Bodytext191">
    <w:name w:val="Body text (19)1"/>
    <w:basedOn w:val="a"/>
    <w:link w:val="Bodytext19"/>
    <w:uiPriority w:val="99"/>
    <w:rsid w:val="004A3689"/>
    <w:pPr>
      <w:shd w:val="clear" w:color="auto" w:fill="FFFFFF"/>
      <w:spacing w:after="300" w:line="240" w:lineRule="atLeast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Bodytext201">
    <w:name w:val="Body text (20)1"/>
    <w:basedOn w:val="a"/>
    <w:link w:val="Bodytext20"/>
    <w:uiPriority w:val="99"/>
    <w:rsid w:val="004A3689"/>
    <w:pPr>
      <w:shd w:val="clear" w:color="auto" w:fill="FFFFFF"/>
      <w:spacing w:before="300" w:after="60" w:line="240" w:lineRule="atLeast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Bodytext211">
    <w:name w:val="Body text (21)1"/>
    <w:basedOn w:val="a"/>
    <w:link w:val="Bodytext21"/>
    <w:uiPriority w:val="99"/>
    <w:rsid w:val="004A3689"/>
    <w:pPr>
      <w:shd w:val="clear" w:color="auto" w:fill="FFFFFF"/>
      <w:spacing w:before="60" w:after="0" w:line="240" w:lineRule="atLeast"/>
    </w:pPr>
    <w:rPr>
      <w:rFonts w:ascii="Times New Roman" w:hAnsi="Times New Roman" w:cs="Times New Roman"/>
      <w:sz w:val="8"/>
      <w:szCs w:val="8"/>
    </w:rPr>
  </w:style>
  <w:style w:type="paragraph" w:styleId="a4">
    <w:name w:val="Balloon Text"/>
    <w:basedOn w:val="a"/>
    <w:link w:val="a5"/>
    <w:uiPriority w:val="99"/>
    <w:semiHidden/>
    <w:unhideWhenUsed/>
    <w:rsid w:val="003D1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3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uzver</dc:creator>
  <cp:lastModifiedBy>uzver</cp:lastModifiedBy>
  <cp:revision>1</cp:revision>
  <dcterms:created xsi:type="dcterms:W3CDTF">2023-02-22T08:40:00Z</dcterms:created>
  <dcterms:modified xsi:type="dcterms:W3CDTF">2023-02-22T11:45:00Z</dcterms:modified>
</cp:coreProperties>
</file>