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AA" w:rsidRDefault="00EF6CAA" w:rsidP="00EF6CA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Підготувати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доповідь</w:t>
      </w:r>
      <w:proofErr w:type="spellEnd"/>
      <w:r>
        <w:rPr>
          <w:sz w:val="28"/>
          <w:szCs w:val="28"/>
          <w:lang w:val="ru-RU"/>
        </w:rPr>
        <w:t xml:space="preserve"> (8-10 </w:t>
      </w:r>
      <w:proofErr w:type="spellStart"/>
      <w:r>
        <w:rPr>
          <w:sz w:val="28"/>
          <w:szCs w:val="28"/>
          <w:lang w:val="ru-RU"/>
        </w:rPr>
        <w:t>хвили</w:t>
      </w:r>
      <w:proofErr w:type="spellEnd"/>
      <w:r>
        <w:rPr>
          <w:sz w:val="28"/>
          <w:szCs w:val="28"/>
          <w:lang w:val="ru-RU"/>
        </w:rPr>
        <w:t xml:space="preserve">)  на тему </w:t>
      </w:r>
    </w:p>
    <w:p w:rsidR="00EF6CAA" w:rsidRDefault="00EF6CAA" w:rsidP="00EF6CAA">
      <w:pPr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«Друга </w:t>
      </w:r>
      <w:proofErr w:type="spellStart"/>
      <w:r>
        <w:rPr>
          <w:sz w:val="28"/>
          <w:szCs w:val="28"/>
          <w:lang w:val="ru-RU"/>
        </w:rPr>
        <w:t>світова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війна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історична</w:t>
      </w:r>
      <w:proofErr w:type="spellEnd"/>
      <w:r>
        <w:rPr>
          <w:sz w:val="28"/>
          <w:szCs w:val="28"/>
          <w:lang w:val="ru-RU"/>
        </w:rPr>
        <w:t xml:space="preserve"> травма «</w:t>
      </w:r>
      <w:proofErr w:type="spellStart"/>
      <w:r>
        <w:rPr>
          <w:sz w:val="28"/>
          <w:szCs w:val="28"/>
          <w:lang w:val="ru-RU"/>
        </w:rPr>
        <w:t>своїх</w:t>
      </w:r>
      <w:proofErr w:type="spellEnd"/>
      <w:r>
        <w:rPr>
          <w:sz w:val="28"/>
          <w:szCs w:val="28"/>
          <w:lang w:val="ru-RU"/>
        </w:rPr>
        <w:t>» та «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» у </w:t>
      </w:r>
      <w:proofErr w:type="spellStart"/>
      <w:r>
        <w:rPr>
          <w:sz w:val="28"/>
          <w:szCs w:val="28"/>
          <w:lang w:val="ru-RU"/>
        </w:rPr>
        <w:t>світовій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художній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літературі</w:t>
      </w:r>
      <w:proofErr w:type="spellEnd"/>
      <w:r>
        <w:rPr>
          <w:sz w:val="28"/>
          <w:szCs w:val="28"/>
          <w:lang w:val="ru-RU"/>
        </w:rPr>
        <w:t xml:space="preserve"> (на </w:t>
      </w:r>
      <w:proofErr w:type="spellStart"/>
      <w:r>
        <w:rPr>
          <w:sz w:val="28"/>
          <w:szCs w:val="28"/>
          <w:lang w:val="ru-RU"/>
        </w:rPr>
        <w:t>матеріалі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творчості</w:t>
      </w:r>
      <w:proofErr w:type="spellEnd"/>
      <w:r>
        <w:rPr>
          <w:sz w:val="28"/>
          <w:szCs w:val="28"/>
          <w:lang w:val="ru-RU"/>
        </w:rPr>
        <w:t xml:space="preserve"> одного з </w:t>
      </w:r>
      <w:proofErr w:type="spellStart"/>
      <w:r>
        <w:rPr>
          <w:sz w:val="28"/>
          <w:szCs w:val="28"/>
          <w:lang w:val="ru-RU"/>
        </w:rPr>
        <w:t>авторів</w:t>
      </w:r>
      <w:proofErr w:type="spellEnd"/>
      <w:r>
        <w:rPr>
          <w:sz w:val="28"/>
          <w:szCs w:val="28"/>
          <w:lang w:val="ru-RU"/>
        </w:rPr>
        <w:t>)</w:t>
      </w:r>
      <w:r w:rsidR="007344F3">
        <w:rPr>
          <w:sz w:val="28"/>
          <w:szCs w:val="28"/>
          <w:lang w:val="ru-RU"/>
        </w:rPr>
        <w:t>»</w:t>
      </w:r>
      <w:bookmarkStart w:id="0" w:name="_GoBack"/>
      <w:bookmarkEnd w:id="0"/>
    </w:p>
    <w:p w:rsidR="00F90795" w:rsidRPr="00EF6CAA" w:rsidRDefault="00F90795">
      <w:pPr>
        <w:rPr>
          <w:lang w:val="ru-RU"/>
        </w:rPr>
      </w:pPr>
    </w:p>
    <w:sectPr w:rsidR="00F90795" w:rsidRPr="00EF6C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4"/>
    <w:rsid w:val="007344F3"/>
    <w:rsid w:val="00841D14"/>
    <w:rsid w:val="00EA0D95"/>
    <w:rsid w:val="00EF6CAA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16DB"/>
  <w15:chartTrackingRefBased/>
  <w15:docId w15:val="{93D29AE3-5441-4C35-AF26-73EC55E5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A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2024-05-19T15:43:00Z</dcterms:created>
  <dcterms:modified xsi:type="dcterms:W3CDTF">2024-05-19T15:43:00Z</dcterms:modified>
</cp:coreProperties>
</file>